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1B" w:rsidRDefault="0084168C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7977505</wp:posOffset>
            </wp:positionH>
            <wp:positionV relativeFrom="paragraph">
              <wp:posOffset>-78105</wp:posOffset>
            </wp:positionV>
            <wp:extent cx="847725" cy="933450"/>
            <wp:effectExtent l="19050" t="0" r="9525" b="0"/>
            <wp:wrapTight wrapText="bothSides">
              <wp:wrapPolygon edited="0">
                <wp:start x="-485" y="0"/>
                <wp:lineTo x="-485" y="21159"/>
                <wp:lineTo x="21843" y="21159"/>
                <wp:lineTo x="21843" y="0"/>
                <wp:lineTo x="-485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6053455</wp:posOffset>
            </wp:positionH>
            <wp:positionV relativeFrom="paragraph">
              <wp:posOffset>17145</wp:posOffset>
            </wp:positionV>
            <wp:extent cx="1657350" cy="742950"/>
            <wp:effectExtent l="19050" t="0" r="0" b="0"/>
            <wp:wrapTight wrapText="bothSides">
              <wp:wrapPolygon edited="0">
                <wp:start x="-248" y="0"/>
                <wp:lineTo x="-248" y="21046"/>
                <wp:lineTo x="21600" y="21046"/>
                <wp:lineTo x="21600" y="0"/>
                <wp:lineTo x="-248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17145</wp:posOffset>
            </wp:positionV>
            <wp:extent cx="847725" cy="923925"/>
            <wp:effectExtent l="19050" t="0" r="9525" b="0"/>
            <wp:wrapTight wrapText="bothSides">
              <wp:wrapPolygon edited="0">
                <wp:start x="-485" y="0"/>
                <wp:lineTo x="-485" y="21377"/>
                <wp:lineTo x="21843" y="21377"/>
                <wp:lineTo x="21843" y="0"/>
                <wp:lineTo x="-485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236220</wp:posOffset>
            </wp:positionV>
            <wp:extent cx="2056130" cy="466725"/>
            <wp:effectExtent l="19050" t="0" r="1270" b="0"/>
            <wp:wrapTight wrapText="bothSides">
              <wp:wrapPolygon edited="0">
                <wp:start x="-200" y="0"/>
                <wp:lineTo x="-200" y="21159"/>
                <wp:lineTo x="21613" y="21159"/>
                <wp:lineTo x="21613" y="0"/>
                <wp:lineTo x="-200" y="0"/>
              </wp:wrapPolygon>
            </wp:wrapTight>
            <wp:docPr id="2" name="Image 2" descr="Fichier:Logo Département Charente 2012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ier:Logo Département Charente 2012.svg — Wikipédia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-116205</wp:posOffset>
            </wp:positionV>
            <wp:extent cx="1428750" cy="971550"/>
            <wp:effectExtent l="19050" t="0" r="0" b="0"/>
            <wp:wrapTight wrapText="bothSides">
              <wp:wrapPolygon edited="0">
                <wp:start x="-288" y="0"/>
                <wp:lineTo x="-288" y="21176"/>
                <wp:lineTo x="21600" y="21176"/>
                <wp:lineTo x="21600" y="0"/>
                <wp:lineTo x="-288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7680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-40005</wp:posOffset>
            </wp:positionV>
            <wp:extent cx="1028700" cy="895350"/>
            <wp:effectExtent l="19050" t="0" r="0" b="0"/>
            <wp:wrapTight wrapText="bothSides">
              <wp:wrapPolygon edited="0">
                <wp:start x="-400" y="0"/>
                <wp:lineTo x="-400" y="21140"/>
                <wp:lineTo x="21600" y="21140"/>
                <wp:lineTo x="21600" y="0"/>
                <wp:lineTo x="-400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01B" w:rsidRDefault="0006201B" w:rsidP="0006201B">
      <w:pPr>
        <w:jc w:val="center"/>
        <w:rPr>
          <w:b/>
          <w:sz w:val="40"/>
        </w:rPr>
      </w:pPr>
    </w:p>
    <w:p w:rsidR="0006201B" w:rsidRDefault="0006201B" w:rsidP="0059511B">
      <w:pPr>
        <w:jc w:val="center"/>
        <w:rPr>
          <w:b/>
          <w:sz w:val="40"/>
        </w:rPr>
      </w:pPr>
    </w:p>
    <w:p w:rsidR="0006201B" w:rsidRDefault="002F1E2C" w:rsidP="0059511B">
      <w:pPr>
        <w:jc w:val="center"/>
        <w:rPr>
          <w:b/>
          <w:sz w:val="56"/>
        </w:rPr>
      </w:pPr>
      <w:r>
        <w:rPr>
          <w:b/>
          <w:sz w:val="56"/>
        </w:rPr>
        <w:t>Construction d’une Residence Senior</w:t>
      </w:r>
    </w:p>
    <w:p w:rsidR="00FA7680" w:rsidRPr="00A7089A" w:rsidRDefault="00FA7680" w:rsidP="0059511B">
      <w:pPr>
        <w:jc w:val="center"/>
        <w:rPr>
          <w:b/>
          <w:sz w:val="56"/>
        </w:rPr>
      </w:pPr>
    </w:p>
    <w:p w:rsidR="0006201B" w:rsidRPr="00FA7680" w:rsidRDefault="0006201B" w:rsidP="0059511B">
      <w:pPr>
        <w:tabs>
          <w:tab w:val="left" w:pos="1560"/>
        </w:tabs>
        <w:rPr>
          <w:rFonts w:eastAsia="Calibri"/>
          <w:b/>
          <w:sz w:val="28"/>
          <w:szCs w:val="24"/>
        </w:rPr>
      </w:pPr>
      <w:r w:rsidRPr="00FA7680">
        <w:rPr>
          <w:rFonts w:eastAsia="Calibri"/>
          <w:b/>
          <w:sz w:val="28"/>
          <w:szCs w:val="24"/>
        </w:rPr>
        <w:t xml:space="preserve">Montant estimé des travaux : </w:t>
      </w:r>
      <w:r w:rsidR="00C86EE4" w:rsidRPr="00FA7680">
        <w:rPr>
          <w:rFonts w:eastAsia="Calibri"/>
          <w:b/>
          <w:sz w:val="28"/>
          <w:szCs w:val="24"/>
        </w:rPr>
        <w:t>5</w:t>
      </w:r>
      <w:r w:rsidR="00B7154F" w:rsidRPr="00FA7680">
        <w:rPr>
          <w:rFonts w:eastAsia="Calibri"/>
          <w:b/>
          <w:sz w:val="28"/>
          <w:szCs w:val="24"/>
        </w:rPr>
        <w:t>94</w:t>
      </w:r>
      <w:r w:rsidR="00C86EE4" w:rsidRPr="00FA7680">
        <w:rPr>
          <w:rFonts w:eastAsia="Calibri"/>
          <w:b/>
          <w:sz w:val="28"/>
          <w:szCs w:val="24"/>
        </w:rPr>
        <w:t> </w:t>
      </w:r>
      <w:r w:rsidR="00B7154F" w:rsidRPr="00FA7680">
        <w:rPr>
          <w:rFonts w:eastAsia="Calibri"/>
          <w:b/>
          <w:sz w:val="28"/>
          <w:szCs w:val="24"/>
        </w:rPr>
        <w:t>62</w:t>
      </w:r>
      <w:r w:rsidR="00015330" w:rsidRPr="00FA7680">
        <w:rPr>
          <w:rFonts w:eastAsia="Calibri"/>
          <w:b/>
          <w:sz w:val="28"/>
          <w:szCs w:val="24"/>
        </w:rPr>
        <w:t>3</w:t>
      </w:r>
      <w:r w:rsidR="00C86EE4" w:rsidRPr="00FA7680">
        <w:rPr>
          <w:rFonts w:eastAsia="Calibri"/>
          <w:b/>
          <w:sz w:val="28"/>
          <w:szCs w:val="24"/>
        </w:rPr>
        <w:t>,</w:t>
      </w:r>
      <w:r w:rsidR="00015330" w:rsidRPr="00FA7680">
        <w:rPr>
          <w:rFonts w:eastAsia="Calibri"/>
          <w:b/>
          <w:sz w:val="28"/>
          <w:szCs w:val="24"/>
        </w:rPr>
        <w:t>00</w:t>
      </w:r>
      <w:r w:rsidRPr="00FA7680">
        <w:rPr>
          <w:rFonts w:eastAsia="Calibri"/>
          <w:b/>
          <w:sz w:val="28"/>
          <w:szCs w:val="24"/>
        </w:rPr>
        <w:t xml:space="preserve"> € HT</w:t>
      </w:r>
      <w:r w:rsidR="00837CD3" w:rsidRPr="00FA7680">
        <w:rPr>
          <w:rFonts w:eastAsia="Calibri"/>
          <w:b/>
          <w:sz w:val="28"/>
          <w:szCs w:val="24"/>
        </w:rPr>
        <w:t xml:space="preserve"> (4 logements et espace partagé)</w:t>
      </w:r>
    </w:p>
    <w:p w:rsidR="00837CD3" w:rsidRPr="00FA7680" w:rsidRDefault="007A1A2A" w:rsidP="00FA7680">
      <w:pPr>
        <w:pStyle w:val="Paragraphedeliste"/>
        <w:numPr>
          <w:ilvl w:val="0"/>
          <w:numId w:val="1"/>
        </w:numPr>
        <w:tabs>
          <w:tab w:val="left" w:pos="1560"/>
        </w:tabs>
        <w:rPr>
          <w:rFonts w:eastAsia="Calibri"/>
          <w:sz w:val="28"/>
          <w:szCs w:val="24"/>
        </w:rPr>
      </w:pPr>
      <w:r w:rsidRPr="00FA7680">
        <w:rPr>
          <w:rFonts w:eastAsia="Calibri"/>
          <w:sz w:val="28"/>
          <w:szCs w:val="24"/>
        </w:rPr>
        <w:t xml:space="preserve">Participation </w:t>
      </w:r>
      <w:r w:rsidR="00837CD3" w:rsidRPr="00FA7680">
        <w:rPr>
          <w:rFonts w:eastAsia="Calibri"/>
          <w:sz w:val="28"/>
          <w:szCs w:val="24"/>
        </w:rPr>
        <w:t>SDEG 16 :</w:t>
      </w:r>
      <w:r w:rsidRPr="00FA7680">
        <w:rPr>
          <w:rFonts w:eastAsia="Calibri"/>
          <w:sz w:val="28"/>
          <w:szCs w:val="24"/>
        </w:rPr>
        <w:t xml:space="preserve"> </w:t>
      </w:r>
      <w:r w:rsidR="00B7154F" w:rsidRPr="00FA7680">
        <w:rPr>
          <w:rFonts w:eastAsia="Calibri"/>
          <w:sz w:val="28"/>
          <w:szCs w:val="24"/>
        </w:rPr>
        <w:t>31 58</w:t>
      </w:r>
      <w:r w:rsidR="00015330" w:rsidRPr="00FA7680">
        <w:rPr>
          <w:rFonts w:eastAsia="Calibri"/>
          <w:sz w:val="28"/>
          <w:szCs w:val="24"/>
        </w:rPr>
        <w:t>4</w:t>
      </w:r>
      <w:r w:rsidR="00B7154F" w:rsidRPr="00FA7680">
        <w:rPr>
          <w:rFonts w:eastAsia="Calibri"/>
          <w:sz w:val="28"/>
          <w:szCs w:val="24"/>
        </w:rPr>
        <w:t>,</w:t>
      </w:r>
      <w:r w:rsidR="00015330" w:rsidRPr="00FA7680">
        <w:rPr>
          <w:rFonts w:eastAsia="Calibri"/>
          <w:sz w:val="28"/>
          <w:szCs w:val="24"/>
        </w:rPr>
        <w:t>00</w:t>
      </w:r>
      <w:r w:rsidRPr="00FA7680">
        <w:rPr>
          <w:rFonts w:eastAsia="Calibri"/>
          <w:sz w:val="28"/>
          <w:szCs w:val="24"/>
        </w:rPr>
        <w:t xml:space="preserve"> €</w:t>
      </w:r>
      <w:r w:rsidR="00837CD3" w:rsidRPr="00FA7680">
        <w:rPr>
          <w:rFonts w:eastAsia="Calibri"/>
          <w:sz w:val="28"/>
          <w:szCs w:val="24"/>
        </w:rPr>
        <w:t xml:space="preserve"> </w:t>
      </w:r>
    </w:p>
    <w:p w:rsidR="0006201B" w:rsidRPr="00FA7680" w:rsidRDefault="0006201B" w:rsidP="00FA7680">
      <w:pPr>
        <w:pStyle w:val="Paragraphedeliste"/>
        <w:numPr>
          <w:ilvl w:val="0"/>
          <w:numId w:val="1"/>
        </w:numPr>
        <w:tabs>
          <w:tab w:val="left" w:pos="1560"/>
        </w:tabs>
        <w:rPr>
          <w:rFonts w:eastAsia="Calibri"/>
          <w:sz w:val="28"/>
          <w:szCs w:val="24"/>
        </w:rPr>
      </w:pPr>
      <w:r w:rsidRPr="00FA7680">
        <w:rPr>
          <w:rFonts w:eastAsia="Calibri"/>
          <w:sz w:val="28"/>
          <w:szCs w:val="24"/>
        </w:rPr>
        <w:t xml:space="preserve">Subvention Conseil Départemental de la </w:t>
      </w:r>
      <w:r w:rsidR="002F1E2C" w:rsidRPr="00FA7680">
        <w:rPr>
          <w:rFonts w:eastAsia="Calibri"/>
          <w:sz w:val="28"/>
          <w:szCs w:val="24"/>
        </w:rPr>
        <w:t>Charente :</w:t>
      </w:r>
      <w:r w:rsidRPr="00FA7680">
        <w:rPr>
          <w:rFonts w:eastAsia="Calibri"/>
          <w:sz w:val="28"/>
          <w:szCs w:val="24"/>
        </w:rPr>
        <w:t xml:space="preserve"> </w:t>
      </w:r>
      <w:r w:rsidR="002F1E2C" w:rsidRPr="00FA7680">
        <w:rPr>
          <w:rFonts w:eastAsia="Calibri"/>
          <w:sz w:val="28"/>
          <w:szCs w:val="24"/>
        </w:rPr>
        <w:t>60 000</w:t>
      </w:r>
      <w:r w:rsidRPr="00FA7680">
        <w:rPr>
          <w:rFonts w:eastAsia="Calibri"/>
          <w:sz w:val="28"/>
          <w:szCs w:val="24"/>
        </w:rPr>
        <w:t>,00 €</w:t>
      </w:r>
    </w:p>
    <w:p w:rsidR="002F1E2C" w:rsidRPr="00FA7680" w:rsidRDefault="002F1E2C" w:rsidP="00FA7680">
      <w:pPr>
        <w:pStyle w:val="Paragraphedeliste"/>
        <w:numPr>
          <w:ilvl w:val="0"/>
          <w:numId w:val="1"/>
        </w:numPr>
        <w:tabs>
          <w:tab w:val="left" w:pos="1560"/>
        </w:tabs>
        <w:rPr>
          <w:rFonts w:eastAsia="Calibri"/>
          <w:sz w:val="28"/>
          <w:szCs w:val="24"/>
        </w:rPr>
      </w:pPr>
      <w:r w:rsidRPr="00FA7680">
        <w:rPr>
          <w:rFonts w:eastAsia="Calibri"/>
          <w:sz w:val="28"/>
          <w:szCs w:val="24"/>
        </w:rPr>
        <w:t>CARS</w:t>
      </w:r>
      <w:r w:rsidR="00015330" w:rsidRPr="00FA7680">
        <w:rPr>
          <w:rFonts w:eastAsia="Calibri"/>
          <w:sz w:val="28"/>
          <w:szCs w:val="24"/>
        </w:rPr>
        <w:t xml:space="preserve">AT Centre Ouest : 100 000,00 € </w:t>
      </w:r>
      <w:r w:rsidRPr="00FA7680">
        <w:rPr>
          <w:rFonts w:eastAsia="Calibri"/>
          <w:sz w:val="28"/>
          <w:szCs w:val="24"/>
        </w:rPr>
        <w:t xml:space="preserve"> </w:t>
      </w:r>
    </w:p>
    <w:p w:rsidR="00EF0AC2" w:rsidRPr="00FA7680" w:rsidRDefault="00EF0AC2" w:rsidP="00FA7680">
      <w:pPr>
        <w:pStyle w:val="Paragraphedeliste"/>
        <w:numPr>
          <w:ilvl w:val="0"/>
          <w:numId w:val="1"/>
        </w:numPr>
        <w:tabs>
          <w:tab w:val="left" w:pos="1560"/>
        </w:tabs>
        <w:rPr>
          <w:rFonts w:eastAsia="Calibri"/>
          <w:sz w:val="28"/>
          <w:szCs w:val="24"/>
        </w:rPr>
      </w:pPr>
      <w:r w:rsidRPr="00FA7680">
        <w:rPr>
          <w:rFonts w:eastAsia="Calibri"/>
          <w:sz w:val="28"/>
          <w:szCs w:val="24"/>
        </w:rPr>
        <w:t xml:space="preserve">CNSA : </w:t>
      </w:r>
      <w:r w:rsidR="007A1A2A" w:rsidRPr="00FA7680">
        <w:rPr>
          <w:rFonts w:eastAsia="Calibri"/>
          <w:sz w:val="28"/>
          <w:szCs w:val="24"/>
        </w:rPr>
        <w:t>75</w:t>
      </w:r>
      <w:r w:rsidRPr="00FA7680">
        <w:rPr>
          <w:rFonts w:eastAsia="Calibri"/>
          <w:sz w:val="28"/>
          <w:szCs w:val="24"/>
        </w:rPr>
        <w:t> 000,00 €</w:t>
      </w:r>
    </w:p>
    <w:p w:rsidR="002F1E2C" w:rsidRDefault="0084168C" w:rsidP="00FA7680">
      <w:pPr>
        <w:pStyle w:val="Paragraphedeliste"/>
        <w:numPr>
          <w:ilvl w:val="0"/>
          <w:numId w:val="1"/>
        </w:numPr>
        <w:tabs>
          <w:tab w:val="left" w:pos="1560"/>
        </w:tabs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Etat</w:t>
      </w:r>
      <w:r w:rsidR="002F1E2C" w:rsidRPr="00FA7680">
        <w:rPr>
          <w:rFonts w:eastAsia="Calibri"/>
          <w:sz w:val="28"/>
          <w:szCs w:val="24"/>
        </w:rPr>
        <w:t> : 48 816,00 €</w:t>
      </w:r>
    </w:p>
    <w:p w:rsidR="00FA7680" w:rsidRPr="00FA7680" w:rsidRDefault="00FA7680" w:rsidP="00FA7680">
      <w:pPr>
        <w:pStyle w:val="Paragraphedeliste"/>
        <w:tabs>
          <w:tab w:val="left" w:pos="1560"/>
        </w:tabs>
        <w:rPr>
          <w:rFonts w:eastAsia="Calibri"/>
          <w:sz w:val="28"/>
          <w:szCs w:val="24"/>
        </w:rPr>
      </w:pPr>
    </w:p>
    <w:p w:rsidR="00003D94" w:rsidRDefault="0006201B" w:rsidP="00003D94">
      <w:pPr>
        <w:pStyle w:val="Paragraphedeliste"/>
        <w:numPr>
          <w:ilvl w:val="0"/>
          <w:numId w:val="1"/>
        </w:numPr>
        <w:tabs>
          <w:tab w:val="left" w:pos="1560"/>
        </w:tabs>
        <w:rPr>
          <w:rFonts w:eastAsia="Calibri"/>
          <w:sz w:val="28"/>
          <w:szCs w:val="24"/>
        </w:rPr>
      </w:pPr>
      <w:r w:rsidRPr="00FA7680">
        <w:rPr>
          <w:rFonts w:eastAsia="Calibri"/>
          <w:sz w:val="28"/>
          <w:szCs w:val="24"/>
        </w:rPr>
        <w:t>Commune d’Aussac-Vadalle </w:t>
      </w:r>
      <w:r w:rsidR="00FA7680" w:rsidRPr="00FA7680">
        <w:rPr>
          <w:rFonts w:eastAsia="Calibri"/>
          <w:sz w:val="28"/>
          <w:szCs w:val="24"/>
        </w:rPr>
        <w:t xml:space="preserve">hors TVA </w:t>
      </w:r>
      <w:r w:rsidRPr="00FA7680">
        <w:rPr>
          <w:rFonts w:eastAsia="Calibri"/>
          <w:sz w:val="28"/>
          <w:szCs w:val="24"/>
        </w:rPr>
        <w:t>:</w:t>
      </w:r>
      <w:r w:rsidR="007A1A2A" w:rsidRPr="00FA7680">
        <w:rPr>
          <w:rFonts w:eastAsia="Calibri"/>
          <w:sz w:val="28"/>
          <w:szCs w:val="24"/>
        </w:rPr>
        <w:t xml:space="preserve"> </w:t>
      </w:r>
      <w:r w:rsidR="00015330" w:rsidRPr="00FA7680">
        <w:rPr>
          <w:rFonts w:eastAsia="Calibri"/>
          <w:sz w:val="28"/>
          <w:szCs w:val="24"/>
        </w:rPr>
        <w:t>279 223,00</w:t>
      </w:r>
      <w:r w:rsidRPr="00FA7680">
        <w:rPr>
          <w:rFonts w:eastAsia="Calibri"/>
          <w:sz w:val="28"/>
          <w:szCs w:val="24"/>
        </w:rPr>
        <w:t xml:space="preserve"> € </w:t>
      </w:r>
    </w:p>
    <w:p w:rsidR="0006201B" w:rsidRPr="00003D94" w:rsidRDefault="0006201B" w:rsidP="00003D94">
      <w:pPr>
        <w:tabs>
          <w:tab w:val="left" w:pos="1560"/>
          <w:tab w:val="left" w:pos="6804"/>
        </w:tabs>
        <w:jc w:val="center"/>
        <w:rPr>
          <w:rFonts w:eastAsia="Calibri"/>
          <w:sz w:val="28"/>
          <w:szCs w:val="24"/>
        </w:rPr>
      </w:pPr>
      <w:r w:rsidRPr="00003D94">
        <w:rPr>
          <w:sz w:val="24"/>
        </w:rPr>
        <w:t>*****</w:t>
      </w:r>
    </w:p>
    <w:p w:rsidR="0006201B" w:rsidRPr="0059511B" w:rsidRDefault="0006201B" w:rsidP="0059511B">
      <w:pPr>
        <w:rPr>
          <w:sz w:val="28"/>
        </w:rPr>
      </w:pPr>
      <w:r w:rsidRPr="0059511B">
        <w:rPr>
          <w:sz w:val="28"/>
        </w:rPr>
        <w:t>Début des travaux</w:t>
      </w:r>
      <w:r w:rsidR="00A7089A" w:rsidRPr="0059511B">
        <w:rPr>
          <w:sz w:val="28"/>
        </w:rPr>
        <w:t xml:space="preserve"> : </w:t>
      </w:r>
      <w:r w:rsidR="002F1E2C">
        <w:rPr>
          <w:sz w:val="28"/>
        </w:rPr>
        <w:t>juin 2024</w:t>
      </w:r>
    </w:p>
    <w:p w:rsidR="0006201B" w:rsidRPr="0059511B" w:rsidRDefault="0006201B" w:rsidP="00003D94">
      <w:pPr>
        <w:tabs>
          <w:tab w:val="left" w:pos="6804"/>
        </w:tabs>
        <w:rPr>
          <w:sz w:val="28"/>
        </w:rPr>
      </w:pPr>
      <w:r w:rsidRPr="0059511B">
        <w:rPr>
          <w:sz w:val="28"/>
        </w:rPr>
        <w:t>Fin des travaux</w:t>
      </w:r>
      <w:r w:rsidR="00A7089A" w:rsidRPr="0059511B">
        <w:rPr>
          <w:sz w:val="28"/>
        </w:rPr>
        <w:t xml:space="preserve"> : </w:t>
      </w:r>
      <w:r w:rsidR="002F1E2C">
        <w:rPr>
          <w:sz w:val="28"/>
        </w:rPr>
        <w:t>avril</w:t>
      </w:r>
      <w:r w:rsidR="00A7089A" w:rsidRPr="0059511B">
        <w:rPr>
          <w:sz w:val="28"/>
        </w:rPr>
        <w:t xml:space="preserve"> 202</w:t>
      </w:r>
      <w:r w:rsidR="002F1E2C">
        <w:rPr>
          <w:sz w:val="28"/>
        </w:rPr>
        <w:t>5</w:t>
      </w:r>
    </w:p>
    <w:p w:rsidR="0006201B" w:rsidRPr="0059511B" w:rsidRDefault="0006201B" w:rsidP="0059511B">
      <w:pPr>
        <w:rPr>
          <w:sz w:val="28"/>
        </w:rPr>
      </w:pPr>
      <w:r w:rsidRPr="0059511B">
        <w:rPr>
          <w:sz w:val="28"/>
        </w:rPr>
        <w:t>Maître d’œuvre</w:t>
      </w:r>
      <w:r w:rsidR="00015330">
        <w:rPr>
          <w:sz w:val="28"/>
        </w:rPr>
        <w:t xml:space="preserve"> : </w:t>
      </w:r>
      <w:r w:rsidRPr="0059511B">
        <w:rPr>
          <w:sz w:val="28"/>
        </w:rPr>
        <w:t xml:space="preserve">Cabinet </w:t>
      </w:r>
      <w:proofErr w:type="spellStart"/>
      <w:r w:rsidRPr="0059511B">
        <w:rPr>
          <w:sz w:val="28"/>
        </w:rPr>
        <w:t>Gouedo</w:t>
      </w:r>
      <w:proofErr w:type="spellEnd"/>
    </w:p>
    <w:p w:rsidR="0006201B" w:rsidRPr="0059511B" w:rsidRDefault="00A7089A" w:rsidP="00003D94">
      <w:pPr>
        <w:jc w:val="center"/>
        <w:rPr>
          <w:sz w:val="24"/>
        </w:rPr>
      </w:pPr>
      <w:r w:rsidRPr="0059511B">
        <w:rPr>
          <w:sz w:val="24"/>
        </w:rPr>
        <w:t>*****</w:t>
      </w:r>
    </w:p>
    <w:sectPr w:rsidR="0006201B" w:rsidRPr="0059511B" w:rsidSect="0059511B">
      <w:pgSz w:w="16838" w:h="11906" w:orient="landscape"/>
      <w:pgMar w:top="993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A3B1D"/>
    <w:multiLevelType w:val="hybridMultilevel"/>
    <w:tmpl w:val="3E5CE368"/>
    <w:lvl w:ilvl="0" w:tplc="7702EA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201B"/>
    <w:rsid w:val="00003D94"/>
    <w:rsid w:val="00015330"/>
    <w:rsid w:val="0006201B"/>
    <w:rsid w:val="002230BB"/>
    <w:rsid w:val="002E43B1"/>
    <w:rsid w:val="002F1E2C"/>
    <w:rsid w:val="0059511B"/>
    <w:rsid w:val="006E05CD"/>
    <w:rsid w:val="00777FA7"/>
    <w:rsid w:val="007A1A2A"/>
    <w:rsid w:val="007F6EA7"/>
    <w:rsid w:val="00837CD3"/>
    <w:rsid w:val="0084168C"/>
    <w:rsid w:val="008C125E"/>
    <w:rsid w:val="00962C4C"/>
    <w:rsid w:val="00A7089A"/>
    <w:rsid w:val="00AD2904"/>
    <w:rsid w:val="00B2102F"/>
    <w:rsid w:val="00B7154F"/>
    <w:rsid w:val="00B718BC"/>
    <w:rsid w:val="00B86CF9"/>
    <w:rsid w:val="00BB22CF"/>
    <w:rsid w:val="00C86EE4"/>
    <w:rsid w:val="00DF0E5A"/>
    <w:rsid w:val="00E26F2E"/>
    <w:rsid w:val="00EF0AC2"/>
    <w:rsid w:val="00F037A4"/>
    <w:rsid w:val="00FA25CF"/>
    <w:rsid w:val="00FA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0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01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A7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https://encrypted-tbn0.gstatic.com/images?q=tbn:ANd9GcRSqZR5jqOgG9uAZfM9nEZy_iyw1majhV9C8jQ7B_BBVG_G1UyuuAXVG3zEzPMV7ZVb9w&amp;usqp=CA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2024-09-05T12:01:00Z</cp:lastPrinted>
  <dcterms:created xsi:type="dcterms:W3CDTF">2024-08-27T12:29:00Z</dcterms:created>
  <dcterms:modified xsi:type="dcterms:W3CDTF">2024-09-05T12:01:00Z</dcterms:modified>
</cp:coreProperties>
</file>