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01B" w:rsidRDefault="0059511B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-297180</wp:posOffset>
            </wp:positionV>
            <wp:extent cx="1714500" cy="1482725"/>
            <wp:effectExtent l="19050" t="0" r="0" b="0"/>
            <wp:wrapTight wrapText="bothSides">
              <wp:wrapPolygon edited="0">
                <wp:start x="-240" y="0"/>
                <wp:lineTo x="-240" y="21369"/>
                <wp:lineTo x="21600" y="21369"/>
                <wp:lineTo x="21600" y="0"/>
                <wp:lineTo x="-240" y="0"/>
              </wp:wrapPolygon>
            </wp:wrapTight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48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4691380</wp:posOffset>
            </wp:positionH>
            <wp:positionV relativeFrom="paragraph">
              <wp:posOffset>160020</wp:posOffset>
            </wp:positionV>
            <wp:extent cx="3656965" cy="828675"/>
            <wp:effectExtent l="19050" t="0" r="635" b="0"/>
            <wp:wrapTight wrapText="bothSides">
              <wp:wrapPolygon edited="0">
                <wp:start x="-113" y="0"/>
                <wp:lineTo x="-113" y="21352"/>
                <wp:lineTo x="21604" y="21352"/>
                <wp:lineTo x="21604" y="0"/>
                <wp:lineTo x="-113" y="0"/>
              </wp:wrapPolygon>
            </wp:wrapTight>
            <wp:docPr id="2" name="Image 2" descr="Fichier:Logo Département Charente 2012.svg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chier:Logo Département Charente 2012.svg — Wikipédia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96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201B" w:rsidRDefault="0006201B" w:rsidP="0006201B">
      <w:pPr>
        <w:jc w:val="center"/>
        <w:rPr>
          <w:b/>
          <w:sz w:val="40"/>
        </w:rPr>
      </w:pPr>
    </w:p>
    <w:p w:rsidR="0006201B" w:rsidRDefault="0006201B" w:rsidP="0059511B">
      <w:pPr>
        <w:jc w:val="center"/>
        <w:rPr>
          <w:b/>
          <w:sz w:val="40"/>
        </w:rPr>
      </w:pPr>
    </w:p>
    <w:p w:rsidR="0006201B" w:rsidRDefault="0006201B" w:rsidP="0059511B">
      <w:pPr>
        <w:jc w:val="center"/>
        <w:rPr>
          <w:b/>
          <w:sz w:val="40"/>
        </w:rPr>
      </w:pPr>
    </w:p>
    <w:p w:rsidR="0006201B" w:rsidRPr="00A7089A" w:rsidRDefault="0006201B" w:rsidP="0059511B">
      <w:pPr>
        <w:jc w:val="center"/>
        <w:rPr>
          <w:b/>
          <w:sz w:val="56"/>
        </w:rPr>
      </w:pPr>
      <w:r w:rsidRPr="00A7089A">
        <w:rPr>
          <w:b/>
          <w:sz w:val="56"/>
        </w:rPr>
        <w:t>Réalisation d’une halte couverte</w:t>
      </w:r>
    </w:p>
    <w:p w:rsidR="0006201B" w:rsidRDefault="0006201B" w:rsidP="0059511B"/>
    <w:p w:rsidR="0006201B" w:rsidRPr="0059511B" w:rsidRDefault="0006201B" w:rsidP="0059511B">
      <w:pPr>
        <w:tabs>
          <w:tab w:val="left" w:pos="1560"/>
        </w:tabs>
        <w:rPr>
          <w:rFonts w:eastAsia="Calibri"/>
          <w:sz w:val="28"/>
          <w:szCs w:val="24"/>
          <w:lang/>
        </w:rPr>
      </w:pPr>
      <w:r w:rsidRPr="0059511B">
        <w:rPr>
          <w:rFonts w:eastAsia="Calibri"/>
          <w:sz w:val="28"/>
          <w:szCs w:val="24"/>
          <w:lang/>
        </w:rPr>
        <w:t>Montant estimé des travaux : 10 100,00 € HT</w:t>
      </w:r>
    </w:p>
    <w:p w:rsidR="0006201B" w:rsidRPr="0059511B" w:rsidRDefault="0006201B" w:rsidP="0059511B">
      <w:pPr>
        <w:tabs>
          <w:tab w:val="left" w:pos="1560"/>
        </w:tabs>
        <w:rPr>
          <w:rFonts w:eastAsia="Calibri"/>
          <w:sz w:val="28"/>
          <w:szCs w:val="24"/>
          <w:lang/>
        </w:rPr>
      </w:pPr>
      <w:r w:rsidRPr="0059511B">
        <w:rPr>
          <w:rFonts w:eastAsia="Calibri"/>
          <w:sz w:val="28"/>
          <w:szCs w:val="24"/>
          <w:lang/>
        </w:rPr>
        <w:t>Subvention Conseil Départemental de la Charente (schéma du b</w:t>
      </w:r>
      <w:r w:rsidRPr="0059511B">
        <w:rPr>
          <w:sz w:val="28"/>
          <w:szCs w:val="24"/>
          <w:lang/>
        </w:rPr>
        <w:t>â</w:t>
      </w:r>
      <w:r w:rsidRPr="0059511B">
        <w:rPr>
          <w:rFonts w:eastAsia="Calibri"/>
          <w:sz w:val="28"/>
          <w:szCs w:val="24"/>
          <w:lang/>
        </w:rPr>
        <w:t>ti) : 5 555,00 €</w:t>
      </w:r>
    </w:p>
    <w:p w:rsidR="0006201B" w:rsidRPr="0059511B" w:rsidRDefault="0006201B" w:rsidP="0059511B">
      <w:pPr>
        <w:tabs>
          <w:tab w:val="left" w:pos="1560"/>
        </w:tabs>
        <w:rPr>
          <w:rFonts w:eastAsia="Calibri"/>
          <w:sz w:val="28"/>
          <w:szCs w:val="24"/>
          <w:lang/>
        </w:rPr>
      </w:pPr>
      <w:r w:rsidRPr="0059511B">
        <w:rPr>
          <w:rFonts w:eastAsia="Calibri"/>
          <w:sz w:val="28"/>
          <w:szCs w:val="24"/>
          <w:lang/>
        </w:rPr>
        <w:t xml:space="preserve">Commune d’Aussac-Vadalle : </w:t>
      </w:r>
      <w:r w:rsidR="00A7089A" w:rsidRPr="0059511B">
        <w:rPr>
          <w:rFonts w:eastAsia="Calibri"/>
          <w:sz w:val="28"/>
          <w:szCs w:val="24"/>
          <w:lang/>
        </w:rPr>
        <w:t>6 565</w:t>
      </w:r>
      <w:r w:rsidRPr="0059511B">
        <w:rPr>
          <w:rFonts w:eastAsia="Calibri"/>
          <w:sz w:val="28"/>
          <w:szCs w:val="24"/>
          <w:lang/>
        </w:rPr>
        <w:t xml:space="preserve">,00 € TTC (TVA = </w:t>
      </w:r>
      <w:r w:rsidR="00A7089A" w:rsidRPr="0059511B">
        <w:rPr>
          <w:rFonts w:eastAsia="Calibri"/>
          <w:sz w:val="28"/>
          <w:szCs w:val="24"/>
          <w:lang/>
        </w:rPr>
        <w:t>2 020</w:t>
      </w:r>
      <w:r w:rsidRPr="0059511B">
        <w:rPr>
          <w:rFonts w:eastAsia="Calibri"/>
          <w:sz w:val="28"/>
          <w:szCs w:val="24"/>
          <w:lang/>
        </w:rPr>
        <w:t>,00 €)</w:t>
      </w:r>
    </w:p>
    <w:p w:rsidR="00A7089A" w:rsidRPr="0059511B" w:rsidRDefault="00A7089A" w:rsidP="0059511B">
      <w:pPr>
        <w:tabs>
          <w:tab w:val="left" w:pos="1560"/>
        </w:tabs>
        <w:rPr>
          <w:rFonts w:eastAsia="Calibri"/>
          <w:sz w:val="28"/>
          <w:szCs w:val="24"/>
          <w:lang/>
        </w:rPr>
      </w:pPr>
    </w:p>
    <w:p w:rsidR="0006201B" w:rsidRPr="0059511B" w:rsidRDefault="0006201B" w:rsidP="0059511B">
      <w:pPr>
        <w:jc w:val="center"/>
        <w:rPr>
          <w:sz w:val="24"/>
        </w:rPr>
      </w:pPr>
      <w:r w:rsidRPr="0059511B">
        <w:rPr>
          <w:sz w:val="24"/>
        </w:rPr>
        <w:t>*****</w:t>
      </w:r>
    </w:p>
    <w:p w:rsidR="0006201B" w:rsidRPr="0059511B" w:rsidRDefault="0006201B" w:rsidP="0059511B">
      <w:pPr>
        <w:rPr>
          <w:sz w:val="28"/>
        </w:rPr>
      </w:pPr>
      <w:r w:rsidRPr="0059511B">
        <w:rPr>
          <w:sz w:val="28"/>
        </w:rPr>
        <w:t>Début des travaux</w:t>
      </w:r>
      <w:r w:rsidR="00A7089A" w:rsidRPr="0059511B">
        <w:rPr>
          <w:sz w:val="28"/>
        </w:rPr>
        <w:t> : avril 2023</w:t>
      </w:r>
    </w:p>
    <w:p w:rsidR="0006201B" w:rsidRPr="0059511B" w:rsidRDefault="0006201B" w:rsidP="0059511B">
      <w:pPr>
        <w:rPr>
          <w:sz w:val="28"/>
        </w:rPr>
      </w:pPr>
      <w:r w:rsidRPr="0059511B">
        <w:rPr>
          <w:sz w:val="28"/>
        </w:rPr>
        <w:t>Fin des travaux</w:t>
      </w:r>
      <w:r w:rsidR="00A7089A" w:rsidRPr="0059511B">
        <w:rPr>
          <w:sz w:val="28"/>
        </w:rPr>
        <w:t> : juin 2023</w:t>
      </w:r>
    </w:p>
    <w:p w:rsidR="0006201B" w:rsidRPr="0059511B" w:rsidRDefault="0006201B" w:rsidP="0059511B">
      <w:pPr>
        <w:rPr>
          <w:sz w:val="28"/>
        </w:rPr>
      </w:pPr>
      <w:r w:rsidRPr="0059511B">
        <w:rPr>
          <w:sz w:val="28"/>
        </w:rPr>
        <w:t>Maître d’œuvre</w:t>
      </w:r>
      <w:r w:rsidR="00A7089A" w:rsidRPr="0059511B">
        <w:rPr>
          <w:sz w:val="28"/>
        </w:rPr>
        <w:t xml:space="preserve"> : EURL </w:t>
      </w:r>
      <w:r w:rsidRPr="0059511B">
        <w:rPr>
          <w:sz w:val="28"/>
        </w:rPr>
        <w:t xml:space="preserve">Cabinet </w:t>
      </w:r>
      <w:proofErr w:type="spellStart"/>
      <w:r w:rsidRPr="0059511B">
        <w:rPr>
          <w:sz w:val="28"/>
        </w:rPr>
        <w:t>Gouedo</w:t>
      </w:r>
      <w:proofErr w:type="spellEnd"/>
    </w:p>
    <w:p w:rsidR="00A7089A" w:rsidRPr="0059511B" w:rsidRDefault="00A7089A" w:rsidP="0059511B">
      <w:pPr>
        <w:rPr>
          <w:sz w:val="24"/>
        </w:rPr>
      </w:pPr>
    </w:p>
    <w:p w:rsidR="0006201B" w:rsidRPr="0059511B" w:rsidRDefault="00A7089A" w:rsidP="0059511B">
      <w:pPr>
        <w:jc w:val="center"/>
        <w:rPr>
          <w:sz w:val="24"/>
        </w:rPr>
      </w:pPr>
      <w:r w:rsidRPr="0059511B">
        <w:rPr>
          <w:sz w:val="24"/>
        </w:rPr>
        <w:t>*****</w:t>
      </w:r>
    </w:p>
    <w:sectPr w:rsidR="0006201B" w:rsidRPr="0059511B" w:rsidSect="0059511B">
      <w:pgSz w:w="16838" w:h="11906" w:orient="landscape"/>
      <w:pgMar w:top="993" w:right="1417" w:bottom="84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6201B"/>
    <w:rsid w:val="0006201B"/>
    <w:rsid w:val="002230BB"/>
    <w:rsid w:val="0059511B"/>
    <w:rsid w:val="006E05CD"/>
    <w:rsid w:val="00777FA7"/>
    <w:rsid w:val="007F6EA7"/>
    <w:rsid w:val="008C125E"/>
    <w:rsid w:val="00A7089A"/>
    <w:rsid w:val="00AD2904"/>
    <w:rsid w:val="00B2102F"/>
    <w:rsid w:val="00B718BC"/>
    <w:rsid w:val="00B86CF9"/>
    <w:rsid w:val="00BB22CF"/>
    <w:rsid w:val="00DF0E5A"/>
    <w:rsid w:val="00E26F2E"/>
    <w:rsid w:val="00FA2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201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20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encrypted-tbn0.gstatic.com/images?q=tbn:ANd9GcRSqZR5jqOgG9uAZfM9nEZy_iyw1majhV9C8jQ7B_BBVG_G1UyuuAXVG3zEzPMV7ZVb9w&amp;usqp=CA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2023-10-20T08:33:00Z</cp:lastPrinted>
  <dcterms:created xsi:type="dcterms:W3CDTF">2023-10-20T08:09:00Z</dcterms:created>
  <dcterms:modified xsi:type="dcterms:W3CDTF">2023-10-20T08:33:00Z</dcterms:modified>
</cp:coreProperties>
</file>