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241" w:rsidRDefault="00013241" w:rsidP="00336AFA">
      <w:pPr>
        <w:pBdr>
          <w:top w:val="double" w:sz="4" w:space="1" w:color="auto"/>
          <w:left w:val="double" w:sz="4" w:space="4" w:color="auto"/>
          <w:bottom w:val="double" w:sz="4" w:space="1" w:color="auto"/>
          <w:right w:val="double" w:sz="4" w:space="4" w:color="auto"/>
        </w:pBdr>
        <w:jc w:val="center"/>
        <w:rPr>
          <w:b/>
          <w:bCs/>
          <w:sz w:val="40"/>
          <w:szCs w:val="40"/>
        </w:rPr>
      </w:pPr>
      <w:r>
        <w:rPr>
          <w:b/>
          <w:bCs/>
          <w:sz w:val="40"/>
          <w:szCs w:val="40"/>
        </w:rPr>
        <w:t>CONVENTION</w:t>
      </w:r>
    </w:p>
    <w:p w:rsidR="00013241" w:rsidRDefault="00013241" w:rsidP="00336AFA">
      <w:pPr>
        <w:pBdr>
          <w:top w:val="double" w:sz="4" w:space="1" w:color="auto"/>
          <w:left w:val="double" w:sz="4" w:space="4" w:color="auto"/>
          <w:bottom w:val="double" w:sz="4" w:space="1" w:color="auto"/>
          <w:right w:val="double" w:sz="4" w:space="4" w:color="auto"/>
        </w:pBdr>
        <w:jc w:val="center"/>
        <w:rPr>
          <w:b/>
          <w:bCs/>
          <w:sz w:val="40"/>
          <w:szCs w:val="40"/>
        </w:rPr>
      </w:pPr>
      <w:r>
        <w:rPr>
          <w:b/>
          <w:bCs/>
          <w:sz w:val="40"/>
          <w:szCs w:val="40"/>
        </w:rPr>
        <w:t>Pour l’attribution d’un fonds de Concours</w:t>
      </w:r>
    </w:p>
    <w:p w:rsidR="00013241" w:rsidRDefault="00013241" w:rsidP="00336AFA">
      <w:pPr>
        <w:jc w:val="center"/>
        <w:rPr>
          <w:b/>
          <w:bCs/>
          <w:sz w:val="40"/>
          <w:szCs w:val="40"/>
        </w:rPr>
      </w:pPr>
    </w:p>
    <w:p w:rsidR="00013241" w:rsidRDefault="00013241" w:rsidP="00336AFA">
      <w:pPr>
        <w:jc w:val="center"/>
      </w:pPr>
    </w:p>
    <w:p w:rsidR="00013241" w:rsidRDefault="00013241" w:rsidP="00336AFA">
      <w:pPr>
        <w:jc w:val="center"/>
      </w:pPr>
    </w:p>
    <w:p w:rsidR="00013241" w:rsidRDefault="00013241" w:rsidP="00336AFA">
      <w:pPr>
        <w:jc w:val="both"/>
      </w:pPr>
    </w:p>
    <w:p w:rsidR="00013241" w:rsidRDefault="00013241" w:rsidP="00336AFA">
      <w:pPr>
        <w:jc w:val="both"/>
        <w:rPr>
          <w:b/>
          <w:bCs/>
        </w:rPr>
      </w:pPr>
      <w:r>
        <w:rPr>
          <w:b/>
          <w:bCs/>
        </w:rPr>
        <w:t>Entre :</w:t>
      </w:r>
    </w:p>
    <w:p w:rsidR="00013241" w:rsidRDefault="00013241" w:rsidP="00336AFA">
      <w:pPr>
        <w:jc w:val="both"/>
      </w:pPr>
    </w:p>
    <w:p w:rsidR="00013241" w:rsidRPr="00A54A55" w:rsidRDefault="00013241" w:rsidP="00336AFA">
      <w:pPr>
        <w:jc w:val="both"/>
        <w:rPr>
          <w:b/>
          <w:bCs/>
        </w:rPr>
      </w:pPr>
      <w:r w:rsidRPr="00A54A55">
        <w:rPr>
          <w:b/>
          <w:bCs/>
        </w:rPr>
        <w:t>La Communauté de Communes de la Boixe</w:t>
      </w:r>
    </w:p>
    <w:p w:rsidR="00013241" w:rsidRDefault="00013241" w:rsidP="00336AFA">
      <w:pPr>
        <w:jc w:val="both"/>
      </w:pPr>
      <w:r>
        <w:t>Dont le siège social est sis – 10, route de Paris – 16 560 TOURRIERS</w:t>
      </w:r>
    </w:p>
    <w:p w:rsidR="00013241" w:rsidRDefault="00013241" w:rsidP="00336AFA">
      <w:pPr>
        <w:jc w:val="both"/>
      </w:pPr>
      <w:r>
        <w:t xml:space="preserve">Représentée par son Président, Monsieur </w:t>
      </w:r>
      <w:r w:rsidRPr="00A54A55">
        <w:rPr>
          <w:b/>
          <w:bCs/>
        </w:rPr>
        <w:t>Jacky BERTRAND</w:t>
      </w:r>
      <w:r>
        <w:t>,</w:t>
      </w:r>
    </w:p>
    <w:p w:rsidR="00013241" w:rsidRDefault="00013241" w:rsidP="00336AFA">
      <w:pPr>
        <w:jc w:val="both"/>
      </w:pPr>
      <w:r>
        <w:t>Dûment habilité à cet effet.</w:t>
      </w:r>
    </w:p>
    <w:p w:rsidR="00013241" w:rsidRDefault="00013241" w:rsidP="00336AFA">
      <w:pPr>
        <w:jc w:val="both"/>
      </w:pPr>
      <w:r>
        <w:t>Par une délibération du Conseil Communautaire siégeant en séance le ………………….</w:t>
      </w:r>
    </w:p>
    <w:p w:rsidR="00013241" w:rsidRDefault="00013241" w:rsidP="00336AFA">
      <w:pPr>
        <w:jc w:val="both"/>
      </w:pPr>
    </w:p>
    <w:p w:rsidR="00013241" w:rsidRDefault="00013241" w:rsidP="00336AFA">
      <w:pPr>
        <w:jc w:val="both"/>
      </w:pPr>
      <w:r>
        <w:t>D’une part,</w:t>
      </w:r>
    </w:p>
    <w:p w:rsidR="00013241" w:rsidRDefault="00013241" w:rsidP="00336AFA">
      <w:pPr>
        <w:jc w:val="both"/>
      </w:pPr>
    </w:p>
    <w:p w:rsidR="00013241" w:rsidRDefault="00013241" w:rsidP="00336AFA">
      <w:pPr>
        <w:jc w:val="both"/>
        <w:rPr>
          <w:b/>
          <w:bCs/>
        </w:rPr>
      </w:pPr>
      <w:r>
        <w:rPr>
          <w:b/>
          <w:bCs/>
        </w:rPr>
        <w:t>ET</w:t>
      </w:r>
    </w:p>
    <w:p w:rsidR="00013241" w:rsidRDefault="00013241" w:rsidP="00336AFA">
      <w:pPr>
        <w:jc w:val="both"/>
      </w:pPr>
    </w:p>
    <w:p w:rsidR="00013241" w:rsidRPr="00A54A55" w:rsidRDefault="00013241" w:rsidP="00336AFA">
      <w:pPr>
        <w:jc w:val="both"/>
        <w:rPr>
          <w:b/>
          <w:bCs/>
        </w:rPr>
      </w:pPr>
      <w:r>
        <w:rPr>
          <w:b/>
          <w:bCs/>
        </w:rPr>
        <w:t>La Commune d’AUSSAC-VADALLE</w:t>
      </w:r>
    </w:p>
    <w:p w:rsidR="00013241" w:rsidRDefault="00013241" w:rsidP="00336AFA">
      <w:pPr>
        <w:jc w:val="both"/>
      </w:pPr>
      <w:r>
        <w:t>Sise le bourg – 16 560 AUSSAC-VADALLE</w:t>
      </w:r>
    </w:p>
    <w:p w:rsidR="00013241" w:rsidRDefault="00013241" w:rsidP="00336AFA">
      <w:pPr>
        <w:jc w:val="both"/>
      </w:pPr>
      <w:r>
        <w:t>Représentée par son Maire, Monsieur Gérard LIOT</w:t>
      </w:r>
    </w:p>
    <w:p w:rsidR="00013241" w:rsidRDefault="00013241" w:rsidP="00336AFA">
      <w:pPr>
        <w:jc w:val="both"/>
      </w:pPr>
      <w:r>
        <w:t>Dûment habilité à cet effet.</w:t>
      </w:r>
    </w:p>
    <w:p w:rsidR="00013241" w:rsidRDefault="00013241" w:rsidP="00336AFA">
      <w:pPr>
        <w:jc w:val="both"/>
      </w:pPr>
      <w:r>
        <w:t>Par une délibération du Conseil Municipal siégeant le 14 octobre 2010</w:t>
      </w:r>
    </w:p>
    <w:p w:rsidR="00013241" w:rsidRDefault="00013241" w:rsidP="00336AFA">
      <w:pPr>
        <w:jc w:val="both"/>
      </w:pPr>
    </w:p>
    <w:p w:rsidR="00013241" w:rsidRDefault="00013241" w:rsidP="00336AFA">
      <w:pPr>
        <w:jc w:val="both"/>
      </w:pPr>
      <w:r>
        <w:t>D’autre part,</w:t>
      </w:r>
    </w:p>
    <w:p w:rsidR="00013241" w:rsidRDefault="00013241" w:rsidP="00336AFA">
      <w:pPr>
        <w:jc w:val="both"/>
      </w:pPr>
    </w:p>
    <w:p w:rsidR="00013241" w:rsidRDefault="00013241" w:rsidP="00336AFA">
      <w:pPr>
        <w:jc w:val="both"/>
      </w:pPr>
    </w:p>
    <w:p w:rsidR="00013241" w:rsidRDefault="00013241" w:rsidP="00336AFA">
      <w:pPr>
        <w:pBdr>
          <w:bottom w:val="double" w:sz="4" w:space="1" w:color="auto"/>
        </w:pBdr>
        <w:jc w:val="center"/>
        <w:rPr>
          <w:b/>
          <w:bCs/>
          <w:sz w:val="32"/>
          <w:szCs w:val="32"/>
        </w:rPr>
      </w:pPr>
      <w:r>
        <w:rPr>
          <w:b/>
          <w:bCs/>
          <w:sz w:val="32"/>
          <w:szCs w:val="32"/>
        </w:rPr>
        <w:t>Il a été convenu ce qui suit :</w:t>
      </w:r>
    </w:p>
    <w:p w:rsidR="00013241" w:rsidRDefault="00013241" w:rsidP="00336AFA">
      <w:pPr>
        <w:jc w:val="both"/>
      </w:pPr>
    </w:p>
    <w:p w:rsidR="00013241" w:rsidRDefault="00013241" w:rsidP="00336AFA">
      <w:pPr>
        <w:jc w:val="both"/>
        <w:rPr>
          <w:b/>
          <w:bCs/>
          <w:u w:val="single"/>
        </w:rPr>
      </w:pPr>
    </w:p>
    <w:p w:rsidR="00013241" w:rsidRDefault="00013241" w:rsidP="00336AFA">
      <w:pPr>
        <w:jc w:val="both"/>
        <w:rPr>
          <w:b/>
          <w:bCs/>
          <w:u w:val="single"/>
        </w:rPr>
      </w:pPr>
      <w:r>
        <w:rPr>
          <w:b/>
          <w:bCs/>
          <w:u w:val="single"/>
        </w:rPr>
        <w:t>Cadre juridique d’intervention</w:t>
      </w:r>
    </w:p>
    <w:p w:rsidR="00013241" w:rsidRDefault="00013241" w:rsidP="00336AFA">
      <w:pPr>
        <w:jc w:val="both"/>
      </w:pPr>
    </w:p>
    <w:p w:rsidR="00013241" w:rsidRDefault="00013241" w:rsidP="00336AFA">
      <w:pPr>
        <w:jc w:val="both"/>
      </w:pPr>
      <w:r>
        <w:t>En application de l’article 186 de la loi du 13 août 2004 relative aux libertés et responsabilités locales qui complète l’ouverture qui avait été faite par les lois du 12 juillet 1999 et du 27 février 2002 relative à la démocratie de proximité permettant à un EPCI de verser un fonds de concours à ses Communes membres.</w:t>
      </w:r>
    </w:p>
    <w:p w:rsidR="00013241" w:rsidRDefault="00013241" w:rsidP="00336AFA">
      <w:pPr>
        <w:jc w:val="both"/>
      </w:pPr>
    </w:p>
    <w:p w:rsidR="00013241" w:rsidRDefault="00013241" w:rsidP="00336AFA">
      <w:pPr>
        <w:jc w:val="both"/>
      </w:pPr>
      <w:r>
        <w:t>Cette possibilité s’applique aux Communauté de Communes – article L 5214-16 du Code Général des Collectivités Territoriales.</w:t>
      </w:r>
    </w:p>
    <w:p w:rsidR="00013241" w:rsidRDefault="00013241" w:rsidP="00336AFA">
      <w:pPr>
        <w:jc w:val="both"/>
      </w:pPr>
    </w:p>
    <w:p w:rsidR="00013241" w:rsidRDefault="00013241" w:rsidP="00336AFA">
      <w:pPr>
        <w:jc w:val="both"/>
      </w:pPr>
      <w:r>
        <w:t xml:space="preserve">La loi du 13 août 2004, prévoit en effet « qu’afin de financer la réalisation ou le fonctionnement d’un équipement, des fonds de concours peuvent être versés entre un EPCI à fiscalité propre et ses communes membres après accords concordants exprimés à la majorité simple du conseil communautaire et des conseils municipaux concernés. </w:t>
      </w:r>
    </w:p>
    <w:p w:rsidR="00013241" w:rsidRDefault="00013241" w:rsidP="00336AFA">
      <w:pPr>
        <w:jc w:val="both"/>
      </w:pPr>
    </w:p>
    <w:p w:rsidR="00013241" w:rsidRDefault="00013241" w:rsidP="00336AFA">
      <w:pPr>
        <w:jc w:val="both"/>
        <w:rPr>
          <w:b/>
          <w:bCs/>
          <w:u w:val="single"/>
        </w:rPr>
      </w:pPr>
    </w:p>
    <w:p w:rsidR="00013241" w:rsidRDefault="00013241" w:rsidP="00336AFA">
      <w:pPr>
        <w:jc w:val="both"/>
        <w:rPr>
          <w:b/>
          <w:bCs/>
          <w:u w:val="single"/>
        </w:rPr>
      </w:pPr>
    </w:p>
    <w:p w:rsidR="00013241" w:rsidRDefault="00013241" w:rsidP="00336AFA">
      <w:pPr>
        <w:jc w:val="both"/>
        <w:rPr>
          <w:b/>
          <w:bCs/>
          <w:u w:val="single"/>
        </w:rPr>
      </w:pPr>
      <w:r>
        <w:rPr>
          <w:b/>
          <w:bCs/>
          <w:u w:val="single"/>
        </w:rPr>
        <w:t>Limitation du fonds de concours</w:t>
      </w:r>
    </w:p>
    <w:p w:rsidR="00013241" w:rsidRDefault="00013241" w:rsidP="00336AFA">
      <w:pPr>
        <w:jc w:val="both"/>
      </w:pPr>
    </w:p>
    <w:p w:rsidR="00013241" w:rsidRDefault="00013241" w:rsidP="00336AFA">
      <w:pPr>
        <w:jc w:val="both"/>
      </w:pPr>
      <w:r>
        <w:t>Le versement de fonds de concours n’est autorisé que dans le cas d’ EPCI à fiscalité propre. Il demeure illégal pour les autres formes de coopérations intercommunales.</w:t>
      </w:r>
    </w:p>
    <w:p w:rsidR="00013241" w:rsidRDefault="00013241" w:rsidP="00336AFA">
      <w:pPr>
        <w:jc w:val="both"/>
      </w:pPr>
    </w:p>
    <w:p w:rsidR="00013241" w:rsidRDefault="00013241" w:rsidP="00336AFA">
      <w:pPr>
        <w:jc w:val="both"/>
      </w:pPr>
      <w:r>
        <w:t>Par ailleurs, le versement de fonds de concours n’est possible que pour des dépenses afférentes à des équipements (réalisation, renouvellement), mais le fonds de concours ne peut en aucun cas être versé pour résorber un déficit communal ou financer une action indépendante de la réalisation ou de «l’exploitation » d’un équipement.</w:t>
      </w:r>
    </w:p>
    <w:p w:rsidR="00013241" w:rsidRDefault="00013241" w:rsidP="00336AFA">
      <w:pPr>
        <w:jc w:val="both"/>
      </w:pPr>
    </w:p>
    <w:p w:rsidR="00013241" w:rsidRDefault="00013241" w:rsidP="00336AFA">
      <w:pPr>
        <w:jc w:val="both"/>
      </w:pPr>
      <w:r>
        <w:t>Le montant total des fonds de concours ne peut excéder la part du financement assurée, hors subventions par le bénéficiaire du fonds de concours. Cette condition restrictive implique donc que le plafond des fonds de concours versés soit au plus égale à la part autofinancée par le bénéficiaire du fonds de concours. Elle pour objet de responsabiliser le bénéficiaire du fonds de concours en garantissant la sélectivité de ses choix budgétaire.</w:t>
      </w:r>
    </w:p>
    <w:p w:rsidR="00013241" w:rsidRDefault="00013241" w:rsidP="00336AFA">
      <w:pPr>
        <w:jc w:val="both"/>
      </w:pPr>
    </w:p>
    <w:p w:rsidR="00013241" w:rsidRDefault="00013241" w:rsidP="00336AFA">
      <w:pPr>
        <w:jc w:val="both"/>
        <w:rPr>
          <w:b/>
          <w:bCs/>
          <w:u w:val="single"/>
        </w:rPr>
      </w:pPr>
      <w:r>
        <w:rPr>
          <w:b/>
          <w:bCs/>
          <w:u w:val="single"/>
        </w:rPr>
        <w:t xml:space="preserve">Objet de la convention </w:t>
      </w:r>
    </w:p>
    <w:p w:rsidR="00013241" w:rsidRDefault="00013241" w:rsidP="00336AFA">
      <w:pPr>
        <w:jc w:val="both"/>
      </w:pPr>
    </w:p>
    <w:p w:rsidR="00013241" w:rsidRDefault="00013241" w:rsidP="00336AFA">
      <w:pPr>
        <w:jc w:val="both"/>
      </w:pPr>
      <w:r>
        <w:t xml:space="preserve">Monsieur </w:t>
      </w:r>
      <w:r>
        <w:rPr>
          <w:b/>
          <w:bCs/>
        </w:rPr>
        <w:t>Gérard LIOT</w:t>
      </w:r>
      <w:r>
        <w:t xml:space="preserve"> Maire de la Commune </w:t>
      </w:r>
      <w:r w:rsidRPr="00840DDE">
        <w:rPr>
          <w:b/>
          <w:bCs/>
        </w:rPr>
        <w:t>d’</w:t>
      </w:r>
      <w:r>
        <w:rPr>
          <w:b/>
          <w:bCs/>
        </w:rPr>
        <w:t>Aussac-Vadalle</w:t>
      </w:r>
      <w:r>
        <w:t xml:space="preserve">, a sollicité la Communauté de Communes de la Boixe, pour le versement d’un fonds de concours d’un montant de </w:t>
      </w:r>
      <w:r>
        <w:rPr>
          <w:b/>
          <w:bCs/>
        </w:rPr>
        <w:t>10.014,50</w:t>
      </w:r>
      <w:r w:rsidRPr="00A54A55">
        <w:rPr>
          <w:b/>
          <w:bCs/>
        </w:rPr>
        <w:t xml:space="preserve"> €uros</w:t>
      </w:r>
      <w:r>
        <w:t>, pour participer au financement des travaux d’aménagement de l’entrée du parking « La belle cantinière » côté commune.</w:t>
      </w:r>
    </w:p>
    <w:p w:rsidR="00013241" w:rsidRDefault="00013241" w:rsidP="00336AFA">
      <w:pPr>
        <w:jc w:val="both"/>
      </w:pPr>
    </w:p>
    <w:p w:rsidR="00013241" w:rsidRDefault="00013241" w:rsidP="00336AFA">
      <w:pPr>
        <w:jc w:val="both"/>
      </w:pPr>
      <w:r>
        <w:t>Le montant du fonds de concours versé à la Commune sera exclusivement utilisé pour l’opération décrite. Une autre utilisation entraînera automatiquement le refus de versement par la Communauté de Communes de la Boixe, ou le remboursement par la Commune si le versement a déjà été effectué.</w:t>
      </w:r>
    </w:p>
    <w:p w:rsidR="00013241" w:rsidRDefault="00013241" w:rsidP="00336AFA">
      <w:pPr>
        <w:jc w:val="both"/>
      </w:pPr>
    </w:p>
    <w:p w:rsidR="00013241" w:rsidRDefault="00013241" w:rsidP="00336AFA">
      <w:pPr>
        <w:jc w:val="both"/>
        <w:rPr>
          <w:b/>
          <w:bCs/>
          <w:u w:val="single"/>
        </w:rPr>
      </w:pPr>
      <w:r>
        <w:rPr>
          <w:b/>
          <w:bCs/>
          <w:u w:val="single"/>
        </w:rPr>
        <w:t>Durée de la convention </w:t>
      </w:r>
    </w:p>
    <w:p w:rsidR="00013241" w:rsidRDefault="00013241" w:rsidP="00336AFA">
      <w:pPr>
        <w:jc w:val="both"/>
      </w:pPr>
    </w:p>
    <w:p w:rsidR="00013241" w:rsidRDefault="00013241" w:rsidP="00336AFA">
      <w:pPr>
        <w:jc w:val="both"/>
      </w:pPr>
      <w:r>
        <w:t>La présente convention est conclue pour une durée de un an à compter de la date de signature de la présente convention.</w:t>
      </w:r>
    </w:p>
    <w:p w:rsidR="00013241" w:rsidRDefault="00013241" w:rsidP="00336AFA">
      <w:pPr>
        <w:jc w:val="both"/>
      </w:pPr>
    </w:p>
    <w:p w:rsidR="00013241" w:rsidRDefault="00013241" w:rsidP="00336AFA">
      <w:pPr>
        <w:jc w:val="both"/>
        <w:rPr>
          <w:b/>
          <w:bCs/>
          <w:u w:val="single"/>
        </w:rPr>
      </w:pPr>
      <w:r>
        <w:rPr>
          <w:b/>
          <w:bCs/>
          <w:u w:val="single"/>
        </w:rPr>
        <w:t>Obligations imposées à la Commune</w:t>
      </w:r>
    </w:p>
    <w:p w:rsidR="00013241" w:rsidRDefault="00013241" w:rsidP="00336AFA">
      <w:pPr>
        <w:jc w:val="both"/>
      </w:pPr>
    </w:p>
    <w:p w:rsidR="00013241" w:rsidRDefault="00013241" w:rsidP="00336AFA">
      <w:pPr>
        <w:jc w:val="both"/>
      </w:pPr>
      <w:r>
        <w:t>La commune d’Aussac-Vadalle qui sollicite l’attribution d’un fonds de concours doit se conformée aux obligations suivantes :</w:t>
      </w:r>
    </w:p>
    <w:p w:rsidR="00013241" w:rsidRDefault="00013241" w:rsidP="00336AFA">
      <w:pPr>
        <w:jc w:val="both"/>
      </w:pPr>
    </w:p>
    <w:p w:rsidR="00013241" w:rsidRDefault="00013241" w:rsidP="00336AFA">
      <w:pPr>
        <w:numPr>
          <w:ilvl w:val="0"/>
          <w:numId w:val="1"/>
        </w:numPr>
        <w:jc w:val="both"/>
      </w:pPr>
      <w:r>
        <w:t xml:space="preserve">Adresser une demande écrite en bonne et due forme au Président de la Communauté de Communes au siège de la Communauté sollicitant la demande d’attribution d’un fonds de concours </w:t>
      </w:r>
    </w:p>
    <w:p w:rsidR="00013241" w:rsidRDefault="00013241" w:rsidP="00336AFA">
      <w:pPr>
        <w:numPr>
          <w:ilvl w:val="0"/>
          <w:numId w:val="1"/>
        </w:numPr>
        <w:jc w:val="both"/>
      </w:pPr>
      <w:r>
        <w:t>Une notice explicative du projet.</w:t>
      </w:r>
    </w:p>
    <w:p w:rsidR="00013241" w:rsidRDefault="00013241" w:rsidP="00336AFA">
      <w:pPr>
        <w:numPr>
          <w:ilvl w:val="0"/>
          <w:numId w:val="1"/>
        </w:numPr>
        <w:jc w:val="both"/>
      </w:pPr>
      <w:r>
        <w:t>Fournir la fiche de financement du projet concerné</w:t>
      </w:r>
    </w:p>
    <w:p w:rsidR="00013241" w:rsidRDefault="00013241" w:rsidP="00336AFA">
      <w:pPr>
        <w:numPr>
          <w:ilvl w:val="0"/>
          <w:numId w:val="1"/>
        </w:numPr>
        <w:jc w:val="both"/>
      </w:pPr>
      <w:r>
        <w:t>Fournir un exemplaire de l’ordre de service attestant du démarrage des travaux, ou une attestation sur l’honneur pour le versement du fonds de concours.</w:t>
      </w:r>
    </w:p>
    <w:p w:rsidR="00013241" w:rsidRDefault="00013241" w:rsidP="00336AFA">
      <w:pPr>
        <w:jc w:val="both"/>
      </w:pPr>
    </w:p>
    <w:p w:rsidR="00013241" w:rsidRDefault="00013241" w:rsidP="00336AFA">
      <w:pPr>
        <w:jc w:val="both"/>
      </w:pPr>
    </w:p>
    <w:p w:rsidR="00013241" w:rsidRDefault="00013241" w:rsidP="00336AFA">
      <w:pPr>
        <w:jc w:val="both"/>
      </w:pPr>
    </w:p>
    <w:p w:rsidR="00013241" w:rsidRDefault="00013241" w:rsidP="00336AFA">
      <w:pPr>
        <w:jc w:val="both"/>
      </w:pPr>
    </w:p>
    <w:p w:rsidR="00013241" w:rsidRDefault="00013241" w:rsidP="00336AFA">
      <w:pPr>
        <w:jc w:val="both"/>
      </w:pPr>
    </w:p>
    <w:p w:rsidR="00013241" w:rsidRDefault="00013241" w:rsidP="00336AFA">
      <w:pPr>
        <w:jc w:val="both"/>
        <w:rPr>
          <w:b/>
          <w:bCs/>
          <w:u w:val="single"/>
        </w:rPr>
      </w:pPr>
      <w:r>
        <w:rPr>
          <w:b/>
          <w:bCs/>
          <w:u w:val="single"/>
        </w:rPr>
        <w:t>Montant du fonds de concours</w:t>
      </w:r>
    </w:p>
    <w:p w:rsidR="00013241" w:rsidRDefault="00013241" w:rsidP="00336AFA">
      <w:pPr>
        <w:jc w:val="both"/>
      </w:pPr>
    </w:p>
    <w:p w:rsidR="00013241" w:rsidRDefault="00013241" w:rsidP="00336AFA">
      <w:pPr>
        <w:jc w:val="both"/>
      </w:pPr>
      <w:r>
        <w:t xml:space="preserve">Le montant du fonds de concours accordé par le Conseil Communautaire à la Commune d’Aussac-Vadalle est fixé à </w:t>
      </w:r>
      <w:r>
        <w:rPr>
          <w:b/>
          <w:bCs/>
        </w:rPr>
        <w:t>10.014,50</w:t>
      </w:r>
      <w:r w:rsidRPr="00A54A55">
        <w:rPr>
          <w:b/>
          <w:bCs/>
        </w:rPr>
        <w:t xml:space="preserve"> €uros</w:t>
      </w:r>
      <w:r>
        <w:t>, pour l’opération faisant l’objet de la présente convention.</w:t>
      </w:r>
    </w:p>
    <w:p w:rsidR="00013241" w:rsidRDefault="00013241" w:rsidP="00336AFA">
      <w:pPr>
        <w:jc w:val="both"/>
      </w:pPr>
    </w:p>
    <w:p w:rsidR="00013241" w:rsidRDefault="00013241" w:rsidP="00336AFA">
      <w:pPr>
        <w:jc w:val="both"/>
        <w:rPr>
          <w:b/>
          <w:bCs/>
          <w:u w:val="single"/>
        </w:rPr>
      </w:pPr>
      <w:r>
        <w:rPr>
          <w:b/>
          <w:bCs/>
          <w:u w:val="single"/>
        </w:rPr>
        <w:t xml:space="preserve">Règlement </w:t>
      </w:r>
    </w:p>
    <w:p w:rsidR="00013241" w:rsidRDefault="00013241" w:rsidP="00336AFA">
      <w:pPr>
        <w:jc w:val="both"/>
      </w:pPr>
    </w:p>
    <w:p w:rsidR="00013241" w:rsidRDefault="00013241" w:rsidP="00336AFA">
      <w:pPr>
        <w:jc w:val="both"/>
      </w:pPr>
      <w:r>
        <w:t>Le mandatement du fonds de concours s’effectuera après obtention des pièces mentionnées au paragraphe «obligations imposées à la Commune ».</w:t>
      </w:r>
    </w:p>
    <w:p w:rsidR="00013241" w:rsidRDefault="00013241" w:rsidP="00336AFA">
      <w:pPr>
        <w:jc w:val="both"/>
      </w:pPr>
    </w:p>
    <w:p w:rsidR="00013241" w:rsidRDefault="00013241" w:rsidP="00336AFA">
      <w:pPr>
        <w:jc w:val="both"/>
        <w:rPr>
          <w:b/>
          <w:bCs/>
          <w:u w:val="single"/>
        </w:rPr>
      </w:pPr>
      <w:r>
        <w:rPr>
          <w:b/>
          <w:bCs/>
          <w:u w:val="single"/>
        </w:rPr>
        <w:t>Droit de regard</w:t>
      </w:r>
    </w:p>
    <w:p w:rsidR="00013241" w:rsidRDefault="00013241" w:rsidP="00336AFA">
      <w:pPr>
        <w:jc w:val="both"/>
        <w:rPr>
          <w:u w:val="single"/>
        </w:rPr>
      </w:pPr>
    </w:p>
    <w:p w:rsidR="00013241" w:rsidRDefault="00013241" w:rsidP="00336AFA">
      <w:pPr>
        <w:jc w:val="both"/>
      </w:pPr>
      <w:r>
        <w:t>Afin de permettre de vérifier la bonne utilisation du fonds de concours, la Communauté de Communes de la Boixe aura un droit de regard sur le compte administratif de la Collectivité de l’année d’encaissement du fonds de concours.</w:t>
      </w:r>
    </w:p>
    <w:p w:rsidR="00013241" w:rsidRDefault="00013241" w:rsidP="00336AFA">
      <w:pPr>
        <w:jc w:val="both"/>
      </w:pPr>
    </w:p>
    <w:p w:rsidR="00013241" w:rsidRDefault="00013241" w:rsidP="00336AFA">
      <w:pPr>
        <w:jc w:val="both"/>
        <w:rPr>
          <w:b/>
          <w:bCs/>
          <w:u w:val="single"/>
        </w:rPr>
      </w:pPr>
      <w:r>
        <w:rPr>
          <w:b/>
          <w:bCs/>
          <w:u w:val="single"/>
        </w:rPr>
        <w:t>Dénonciation de la convention en cas de non exécution</w:t>
      </w:r>
    </w:p>
    <w:p w:rsidR="00013241" w:rsidRDefault="00013241" w:rsidP="00336AFA">
      <w:pPr>
        <w:jc w:val="both"/>
        <w:rPr>
          <w:b/>
          <w:bCs/>
          <w:u w:val="single"/>
        </w:rPr>
      </w:pPr>
    </w:p>
    <w:p w:rsidR="00013241" w:rsidRDefault="00013241" w:rsidP="00336AFA">
      <w:pPr>
        <w:jc w:val="both"/>
      </w:pPr>
      <w:r>
        <w:t>La présente convention est acceptée sous les charges, clauses et conditions précédentes que la Commune d’Aussac-Vadalle s’oblige à exécuter et accomplir. En cas de non respect des articles précédents, la Communauté de Communes de la Boixe pourra dénoncer la convention avant son terme et celle-ci sera annulée de plein droit.</w:t>
      </w:r>
    </w:p>
    <w:p w:rsidR="00013241" w:rsidRDefault="00013241" w:rsidP="00336AFA">
      <w:pPr>
        <w:jc w:val="both"/>
      </w:pPr>
    </w:p>
    <w:p w:rsidR="00013241" w:rsidRDefault="00013241" w:rsidP="00336AFA">
      <w:pPr>
        <w:jc w:val="both"/>
      </w:pPr>
    </w:p>
    <w:p w:rsidR="00013241" w:rsidRDefault="00013241" w:rsidP="00336AFA">
      <w:pPr>
        <w:jc w:val="both"/>
      </w:pPr>
      <w:r>
        <w:t xml:space="preserve">Fait à Tourriers, le </w:t>
      </w:r>
    </w:p>
    <w:p w:rsidR="00013241" w:rsidRDefault="00013241" w:rsidP="00336AFA">
      <w:pPr>
        <w:jc w:val="both"/>
      </w:pPr>
      <w:r>
        <w:t>En Trois exemplaires originaux.</w:t>
      </w:r>
    </w:p>
    <w:p w:rsidR="00013241" w:rsidRDefault="00013241" w:rsidP="00336AFA">
      <w:pPr>
        <w:jc w:val="both"/>
      </w:pPr>
    </w:p>
    <w:p w:rsidR="00013241" w:rsidRDefault="00013241" w:rsidP="00336AFA">
      <w:pPr>
        <w:jc w:val="both"/>
      </w:pPr>
    </w:p>
    <w:p w:rsidR="00013241" w:rsidRDefault="00013241" w:rsidP="00336AFA">
      <w:pPr>
        <w:jc w:val="both"/>
      </w:pPr>
    </w:p>
    <w:p w:rsidR="00013241" w:rsidRDefault="00013241" w:rsidP="00336AFA">
      <w:pPr>
        <w:jc w:val="both"/>
      </w:pPr>
    </w:p>
    <w:p w:rsidR="00013241" w:rsidRDefault="00013241" w:rsidP="00336AFA">
      <w:pPr>
        <w:jc w:val="both"/>
      </w:pPr>
    </w:p>
    <w:p w:rsidR="00013241" w:rsidRDefault="00013241" w:rsidP="00336AFA">
      <w:pPr>
        <w:jc w:val="both"/>
      </w:pPr>
    </w:p>
    <w:p w:rsidR="00013241" w:rsidRDefault="00013241" w:rsidP="00336AFA">
      <w:pPr>
        <w:jc w:val="both"/>
      </w:pPr>
    </w:p>
    <w:p w:rsidR="00013241" w:rsidRDefault="00013241" w:rsidP="00336AFA">
      <w:pPr>
        <w:jc w:val="both"/>
      </w:pPr>
    </w:p>
    <w:p w:rsidR="00013241" w:rsidRDefault="00013241" w:rsidP="00336AFA">
      <w:pPr>
        <w:jc w:val="both"/>
      </w:pPr>
      <w:r>
        <w:t xml:space="preserve">Le Communauté de Communes </w:t>
      </w:r>
    </w:p>
    <w:p w:rsidR="00013241" w:rsidRDefault="00013241" w:rsidP="00336AFA">
      <w:pPr>
        <w:jc w:val="both"/>
      </w:pPr>
      <w:r>
        <w:t>de la Boixe</w:t>
      </w:r>
      <w:r>
        <w:tab/>
      </w:r>
      <w:r>
        <w:tab/>
      </w:r>
      <w:r>
        <w:tab/>
      </w:r>
      <w:r>
        <w:tab/>
      </w:r>
      <w:r>
        <w:tab/>
      </w:r>
      <w:r>
        <w:tab/>
      </w:r>
      <w:r>
        <w:tab/>
        <w:t>Commune d’Aussac-Vadalle</w:t>
      </w:r>
    </w:p>
    <w:p w:rsidR="00013241" w:rsidRDefault="00013241" w:rsidP="00336AFA">
      <w:pPr>
        <w:jc w:val="both"/>
      </w:pPr>
      <w:r>
        <w:t>Représentée par son Président</w:t>
      </w:r>
      <w:r>
        <w:tab/>
      </w:r>
      <w:r>
        <w:tab/>
      </w:r>
      <w:r>
        <w:tab/>
      </w:r>
      <w:r>
        <w:tab/>
        <w:t>Représentée par son Maire</w:t>
      </w:r>
    </w:p>
    <w:p w:rsidR="00013241" w:rsidRPr="00840DDE" w:rsidRDefault="00013241" w:rsidP="00336AFA">
      <w:pPr>
        <w:jc w:val="both"/>
        <w:rPr>
          <w:b/>
          <w:bCs/>
        </w:rPr>
      </w:pPr>
      <w:r w:rsidRPr="00840DDE">
        <w:rPr>
          <w:b/>
          <w:bCs/>
        </w:rPr>
        <w:t>Jacky BERTRAND</w:t>
      </w:r>
      <w:r w:rsidRPr="00840DDE">
        <w:rPr>
          <w:b/>
          <w:bCs/>
        </w:rPr>
        <w:tab/>
      </w:r>
      <w:r w:rsidRPr="00840DDE">
        <w:rPr>
          <w:b/>
          <w:bCs/>
        </w:rPr>
        <w:tab/>
      </w:r>
      <w:r w:rsidRPr="00840DDE">
        <w:rPr>
          <w:b/>
          <w:bCs/>
        </w:rPr>
        <w:tab/>
      </w:r>
      <w:r w:rsidRPr="00840DDE">
        <w:rPr>
          <w:b/>
          <w:bCs/>
        </w:rPr>
        <w:tab/>
      </w:r>
      <w:r w:rsidRPr="00840DDE">
        <w:rPr>
          <w:b/>
          <w:bCs/>
        </w:rPr>
        <w:tab/>
      </w:r>
      <w:r>
        <w:rPr>
          <w:b/>
          <w:bCs/>
        </w:rPr>
        <w:tab/>
      </w:r>
      <w:r w:rsidRPr="00840DDE">
        <w:rPr>
          <w:b/>
          <w:bCs/>
        </w:rPr>
        <w:t>Gérard LIOT</w:t>
      </w:r>
    </w:p>
    <w:p w:rsidR="00013241" w:rsidRPr="00840DDE" w:rsidRDefault="00013241" w:rsidP="00336AFA"/>
    <w:p w:rsidR="00013241" w:rsidRPr="00840DDE" w:rsidRDefault="00013241" w:rsidP="00336AFA"/>
    <w:p w:rsidR="00013241" w:rsidRPr="00840DDE" w:rsidRDefault="00013241" w:rsidP="00336AFA"/>
    <w:p w:rsidR="00013241" w:rsidRDefault="00013241"/>
    <w:sectPr w:rsidR="00013241" w:rsidSect="00193712">
      <w:pgSz w:w="11906" w:h="16838"/>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7482F"/>
    <w:multiLevelType w:val="hybridMultilevel"/>
    <w:tmpl w:val="F82EAB76"/>
    <w:lvl w:ilvl="0" w:tplc="76E80D64">
      <w:numFmt w:val="bullet"/>
      <w:lvlText w:val="-"/>
      <w:lvlJc w:val="left"/>
      <w:pPr>
        <w:tabs>
          <w:tab w:val="num" w:pos="1065"/>
        </w:tabs>
        <w:ind w:left="1065"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6AFA"/>
    <w:rsid w:val="00013241"/>
    <w:rsid w:val="001255E9"/>
    <w:rsid w:val="00193712"/>
    <w:rsid w:val="001D67D0"/>
    <w:rsid w:val="001E1906"/>
    <w:rsid w:val="00223237"/>
    <w:rsid w:val="0023266A"/>
    <w:rsid w:val="00336AFA"/>
    <w:rsid w:val="00590DA1"/>
    <w:rsid w:val="005E7908"/>
    <w:rsid w:val="00840DDE"/>
    <w:rsid w:val="008864E1"/>
    <w:rsid w:val="009C1B83"/>
    <w:rsid w:val="00A00135"/>
    <w:rsid w:val="00A54A55"/>
    <w:rsid w:val="00A67F0A"/>
    <w:rsid w:val="00B017C3"/>
    <w:rsid w:val="00E26EDD"/>
    <w:rsid w:val="00E5439B"/>
    <w:rsid w:val="00EA6514"/>
    <w:rsid w:val="00F13107"/>
    <w:rsid w:val="00F15BC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AF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Pages>
  <Words>767</Words>
  <Characters>4223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dc:title>
  <dc:subject/>
  <dc:creator>MAGNUS</dc:creator>
  <cp:keywords/>
  <dc:description/>
  <cp:lastModifiedBy>Mairie d'Aussac-Vadalle</cp:lastModifiedBy>
  <cp:revision>2</cp:revision>
  <cp:lastPrinted>2010-10-19T12:30:00Z</cp:lastPrinted>
  <dcterms:created xsi:type="dcterms:W3CDTF">2010-10-19T13:44:00Z</dcterms:created>
  <dcterms:modified xsi:type="dcterms:W3CDTF">2010-10-19T13:44:00Z</dcterms:modified>
</cp:coreProperties>
</file>