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CF" w:rsidRDefault="009713CF" w:rsidP="009713CF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9713CF" w:rsidRDefault="009713CF" w:rsidP="009713CF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</w:p>
    <w:p w:rsidR="009713CF" w:rsidRDefault="009713CF" w:rsidP="009713CF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Cs w:val="24"/>
        </w:rPr>
        <w:pict>
          <v:rect id="_x0000_s1026" style="position:absolute;left:0;text-align:left;margin-left:-34.85pt;margin-top:-28.5pt;width:100.8pt;height:86.25pt;z-index:251660288" o:allowincell="f" filled="f" stroked="f" strokeweight="0">
            <v:textbox inset="0,0,0,0">
              <w:txbxContent>
                <w:p w:rsidR="009713CF" w:rsidRDefault="009713CF" w:rsidP="009713C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5" o:title=""/>
                      </v:shape>
                      <o:OLEObject Type="Embed" ProgID="Unknown" ShapeID="_x0000_i1025" DrawAspect="Content" ObjectID="_1599052513" r:id="rId6"/>
                    </w:object>
                  </w:r>
                </w:p>
              </w:txbxContent>
            </v:textbox>
          </v:rect>
        </w:pict>
      </w:r>
    </w:p>
    <w:p w:rsidR="009713CF" w:rsidRDefault="009713CF" w:rsidP="009713CF">
      <w:pPr>
        <w:pStyle w:val="Titre2"/>
        <w:tabs>
          <w:tab w:val="clear" w:pos="6237"/>
          <w:tab w:val="clear" w:pos="7797"/>
          <w:tab w:val="left" w:pos="5670"/>
        </w:tabs>
      </w:pPr>
      <w:r>
        <w:tab/>
      </w:r>
      <w:r>
        <w:tab/>
      </w:r>
    </w:p>
    <w:p w:rsidR="009713CF" w:rsidRDefault="009713CF" w:rsidP="009713CF">
      <w:pPr>
        <w:tabs>
          <w:tab w:val="left" w:pos="5670"/>
          <w:tab w:val="left" w:pos="7797"/>
        </w:tabs>
        <w:ind w:right="-284"/>
        <w:jc w:val="both"/>
        <w:rPr>
          <w:rFonts w:ascii="Arial Narrow" w:hAnsi="Arial Narrow"/>
          <w:sz w:val="24"/>
          <w:szCs w:val="24"/>
        </w:rPr>
      </w:pPr>
    </w:p>
    <w:p w:rsidR="009713CF" w:rsidRDefault="009713CF" w:rsidP="009713CF">
      <w:pPr>
        <w:ind w:left="4956" w:firstLine="708"/>
        <w:jc w:val="both"/>
        <w:rPr>
          <w:color w:val="FF0000"/>
          <w:sz w:val="24"/>
          <w:lang w:val="en-GB"/>
        </w:rPr>
      </w:pPr>
      <w:r>
        <w:rPr>
          <w:rFonts w:ascii="Arial Narrow" w:hAnsi="Arial Narrow"/>
          <w:sz w:val="24"/>
          <w:szCs w:val="24"/>
        </w:rPr>
        <w:tab/>
      </w:r>
    </w:p>
    <w:p w:rsidR="009713CF" w:rsidRDefault="009713CF" w:rsidP="009713CF">
      <w:pPr>
        <w:jc w:val="both"/>
        <w:rPr>
          <w:rFonts w:ascii="Arial Narrow" w:hAnsi="Arial Narrow"/>
          <w:b/>
          <w:bCs/>
          <w:sz w:val="24"/>
          <w:szCs w:val="24"/>
          <w:u w:val="single"/>
          <w:lang w:val="en-GB"/>
        </w:rPr>
      </w:pPr>
    </w:p>
    <w:p w:rsidR="009713CF" w:rsidRDefault="009713CF" w:rsidP="009713CF">
      <w:pPr>
        <w:jc w:val="center"/>
        <w:rPr>
          <w:rFonts w:ascii="Arial Narrow" w:hAnsi="Arial Narrow"/>
          <w:b/>
          <w:bCs/>
          <w:sz w:val="32"/>
          <w:szCs w:val="24"/>
          <w:u w:val="single"/>
        </w:rPr>
      </w:pPr>
      <w:r>
        <w:rPr>
          <w:rFonts w:ascii="Arial Narrow" w:hAnsi="Arial Narrow"/>
          <w:b/>
          <w:bCs/>
          <w:sz w:val="32"/>
          <w:szCs w:val="24"/>
          <w:u w:val="single"/>
        </w:rPr>
        <w:t>Fiche de Poste</w:t>
      </w:r>
    </w:p>
    <w:p w:rsidR="009713CF" w:rsidRDefault="009713CF" w:rsidP="009713CF">
      <w:pPr>
        <w:jc w:val="center"/>
        <w:rPr>
          <w:rFonts w:ascii="Arial Narrow" w:hAnsi="Arial Narrow"/>
          <w:sz w:val="32"/>
          <w:szCs w:val="24"/>
        </w:rPr>
      </w:pPr>
      <w:r>
        <w:rPr>
          <w:rFonts w:ascii="Arial Narrow" w:hAnsi="Arial Narrow"/>
          <w:b/>
          <w:bCs/>
          <w:sz w:val="32"/>
          <w:szCs w:val="24"/>
          <w:u w:val="single"/>
        </w:rPr>
        <w:t>Adjoint Technique 2</w:t>
      </w:r>
      <w:r w:rsidRPr="000504AC">
        <w:rPr>
          <w:rFonts w:ascii="Arial Narrow" w:hAnsi="Arial Narrow"/>
          <w:b/>
          <w:bCs/>
          <w:sz w:val="32"/>
          <w:szCs w:val="24"/>
          <w:u w:val="single"/>
          <w:vertAlign w:val="superscript"/>
        </w:rPr>
        <w:t>ème</w:t>
      </w:r>
      <w:r>
        <w:rPr>
          <w:rFonts w:ascii="Arial Narrow" w:hAnsi="Arial Narrow"/>
          <w:b/>
          <w:bCs/>
          <w:sz w:val="32"/>
          <w:szCs w:val="24"/>
          <w:u w:val="single"/>
        </w:rPr>
        <w:t xml:space="preserve"> classe</w:t>
      </w:r>
    </w:p>
    <w:p w:rsidR="009713CF" w:rsidRDefault="009713CF" w:rsidP="009713CF">
      <w:pPr>
        <w:jc w:val="both"/>
        <w:rPr>
          <w:rFonts w:ascii="Arial Narrow" w:hAnsi="Arial Narrow"/>
          <w:sz w:val="24"/>
          <w:szCs w:val="24"/>
        </w:rPr>
      </w:pPr>
    </w:p>
    <w:p w:rsidR="009713CF" w:rsidRDefault="009713CF" w:rsidP="009713CF">
      <w:pPr>
        <w:jc w:val="both"/>
        <w:rPr>
          <w:rFonts w:ascii="Arial Narrow" w:hAnsi="Arial Narrow"/>
          <w:sz w:val="24"/>
          <w:szCs w:val="24"/>
        </w:rPr>
      </w:pP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Type de Poste : Adjoint  technique de 2</w:t>
      </w:r>
      <w:r w:rsidRPr="000C320C">
        <w:rPr>
          <w:rFonts w:ascii="Arial Narrow" w:hAnsi="Arial Narrow"/>
          <w:sz w:val="24"/>
          <w:vertAlign w:val="superscript"/>
        </w:rPr>
        <w:t>ème</w:t>
      </w:r>
      <w:r>
        <w:rPr>
          <w:rFonts w:ascii="Arial Narrow" w:hAnsi="Arial Narrow"/>
          <w:sz w:val="24"/>
        </w:rPr>
        <w:t xml:space="preserve"> classe</w:t>
      </w: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Statut : Contractuel de la Fonction Publique (IRCANTEC)</w:t>
      </w: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Temps de travail : 18 heures 12 minutes</w:t>
      </w: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L’agent pourra être appelé à assurer le remplacement d’un de ses collègues agent de la commune.</w:t>
      </w: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  <w:u w:val="single"/>
        </w:rPr>
        <w:t>Tâches à réaliser</w:t>
      </w:r>
      <w:r>
        <w:rPr>
          <w:rFonts w:ascii="Arial Narrow" w:hAnsi="Arial Narrow"/>
          <w:sz w:val="24"/>
        </w:rPr>
        <w:t> :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1) </w:t>
      </w:r>
      <w:r w:rsidRPr="00B4296A">
        <w:rPr>
          <w:rFonts w:ascii="Arial Narrow" w:hAnsi="Arial Narrow"/>
          <w:b/>
          <w:sz w:val="24"/>
          <w:u w:val="single"/>
        </w:rPr>
        <w:t>MENAGE</w:t>
      </w:r>
      <w:r>
        <w:rPr>
          <w:rFonts w:ascii="Arial Narrow" w:hAnsi="Arial Narrow"/>
          <w:sz w:val="24"/>
        </w:rPr>
        <w:t> :</w:t>
      </w:r>
    </w:p>
    <w:p w:rsidR="009713CF" w:rsidRDefault="009713CF" w:rsidP="009713CF">
      <w:pPr>
        <w:ind w:left="720"/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a)   Nettoyage de la mairie  et église  (</w:t>
      </w:r>
      <w:r w:rsidR="0032091F"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 xml:space="preserve"> heures).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b) Participation au grand ménage d’été si nécessaire en heures complémentaires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2) </w:t>
      </w:r>
      <w:r w:rsidRPr="00B4296A">
        <w:rPr>
          <w:rFonts w:ascii="Arial Narrow" w:hAnsi="Arial Narrow"/>
          <w:b/>
          <w:sz w:val="24"/>
          <w:u w:val="single"/>
        </w:rPr>
        <w:t>RESTAURATION SCOLAIRE</w:t>
      </w:r>
      <w:r>
        <w:rPr>
          <w:rFonts w:ascii="Arial Narrow" w:hAnsi="Arial Narrow"/>
          <w:sz w:val="24"/>
        </w:rPr>
        <w:t> :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Accueil des enfants, lavage des mains avant l’entrée en salle de restauration et en fin de repas.</w:t>
      </w: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Apport des plats sur les tables, leur renouvellement, les prenant et </w:t>
      </w:r>
      <w:proofErr w:type="gramStart"/>
      <w:r>
        <w:rPr>
          <w:rFonts w:ascii="Arial Narrow" w:hAnsi="Arial Narrow"/>
          <w:sz w:val="24"/>
        </w:rPr>
        <w:t>les déposant</w:t>
      </w:r>
      <w:proofErr w:type="gramEnd"/>
      <w:r>
        <w:rPr>
          <w:rFonts w:ascii="Arial Narrow" w:hAnsi="Arial Narrow"/>
          <w:sz w:val="24"/>
        </w:rPr>
        <w:t xml:space="preserve"> à l’entrée de la cuisine</w:t>
      </w: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Aide et assistance aux enfants (découpe de viande, etc. …)</w:t>
      </w: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Distribution des aliments servis individuellement en fin de service – avec l’agent de cuisine-</w:t>
      </w: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Départ des enfants vers la cour de récréation et leur surveillance pendant ce temps de détente et l’entrée en classe. </w:t>
      </w:r>
    </w:p>
    <w:p w:rsidR="009713CF" w:rsidRDefault="009713CF" w:rsidP="009713CF">
      <w:pPr>
        <w:numPr>
          <w:ilvl w:val="0"/>
          <w:numId w:val="2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Dans la cour et sur les jeux, la surveillance des enfants devra être continue et attentive.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3) </w:t>
      </w:r>
      <w:r>
        <w:rPr>
          <w:rFonts w:ascii="Arial Narrow" w:hAnsi="Arial Narrow"/>
          <w:b/>
          <w:sz w:val="24"/>
          <w:u w:val="single"/>
        </w:rPr>
        <w:t>GARDERIE DU SOIR</w:t>
      </w:r>
      <w:r>
        <w:rPr>
          <w:rFonts w:ascii="Arial Narrow" w:hAnsi="Arial Narrow"/>
          <w:sz w:val="24"/>
        </w:rPr>
        <w:t> :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L’agent participe à la surveillance des enfants dans la cour d’école et en </w:t>
      </w:r>
      <w:r>
        <w:rPr>
          <w:sz w:val="24"/>
          <w:szCs w:val="24"/>
        </w:rPr>
        <w:t>cas d’intempéries, la garderie du soir se fera non pas dans la cour d’école, mais dans les locaux municipaux (salle du Conseil Municipal – salle anciennement des TAP au 1</w:t>
      </w:r>
      <w:r w:rsidRPr="00725FE4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étage) </w:t>
      </w:r>
      <w:r>
        <w:rPr>
          <w:rFonts w:ascii="Arial Narrow" w:hAnsi="Arial Narrow"/>
          <w:sz w:val="24"/>
        </w:rPr>
        <w:t>et elle assure le rangement et le ménage de ces salles.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L’agent exigera des enfants le respect des règles élémentaires de la « vie en société » : obéissance, respect des autres et de la nourriture, politesse, propreté, et sécurité. En cas de besoin, il pourra punir les élèves par des mesures adaptées :</w:t>
      </w:r>
    </w:p>
    <w:p w:rsidR="009713CF" w:rsidRDefault="009713CF" w:rsidP="009713CF">
      <w:pPr>
        <w:numPr>
          <w:ilvl w:val="0"/>
          <w:numId w:val="1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 cas de difficultés, l’agent en référera à l’adjoint en charge des affaires scolaires et/ou à l’enseignant ;</w:t>
      </w:r>
    </w:p>
    <w:p w:rsidR="009713CF" w:rsidRDefault="009713CF" w:rsidP="009713CF">
      <w:pPr>
        <w:numPr>
          <w:ilvl w:val="0"/>
          <w:numId w:val="1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Il remplira également le permis de conduite mis en place à cet effet ;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Pr="00360CE1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L’agent est responsable</w:t>
      </w:r>
      <w:r>
        <w:rPr>
          <w:rFonts w:ascii="Arial Narrow" w:hAnsi="Arial Narrow"/>
          <w:b/>
          <w:sz w:val="24"/>
        </w:rPr>
        <w:t xml:space="preserve">, </w:t>
      </w:r>
      <w:r w:rsidRPr="00360CE1">
        <w:rPr>
          <w:rFonts w:ascii="Arial Narrow" w:hAnsi="Arial Narrow"/>
          <w:sz w:val="24"/>
        </w:rPr>
        <w:t>du</w:t>
      </w:r>
      <w:r>
        <w:rPr>
          <w:rFonts w:ascii="Arial Narrow" w:hAnsi="Arial Narrow"/>
          <w:b/>
          <w:sz w:val="24"/>
        </w:rPr>
        <w:t xml:space="preserve"> </w:t>
      </w:r>
      <w:r w:rsidRPr="00360CE1">
        <w:rPr>
          <w:rFonts w:ascii="Arial Narrow" w:hAnsi="Arial Narrow"/>
          <w:sz w:val="24"/>
        </w:rPr>
        <w:t xml:space="preserve">bien être et de la sécurité des enfants </w:t>
      </w:r>
      <w:r>
        <w:rPr>
          <w:rFonts w:ascii="Arial Narrow" w:hAnsi="Arial Narrow"/>
          <w:sz w:val="24"/>
        </w:rPr>
        <w:t>dans la salle de restauration</w:t>
      </w:r>
      <w:r w:rsidRPr="0045553C">
        <w:rPr>
          <w:rFonts w:ascii="Arial Narrow" w:hAnsi="Arial Narrow"/>
          <w:sz w:val="24"/>
        </w:rPr>
        <w:t xml:space="preserve"> et</w:t>
      </w:r>
      <w:r w:rsidRPr="00360CE1">
        <w:rPr>
          <w:rFonts w:ascii="Arial Narrow" w:hAnsi="Arial Narrow"/>
          <w:sz w:val="24"/>
        </w:rPr>
        <w:t xml:space="preserve"> dans la cour de récréation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Pr="00DC2306" w:rsidRDefault="009713CF" w:rsidP="009713CF">
      <w:pPr>
        <w:tabs>
          <w:tab w:val="left" w:pos="1843"/>
        </w:tabs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DC2306">
        <w:rPr>
          <w:rFonts w:ascii="Arial Narrow" w:hAnsi="Arial Narrow"/>
          <w:b/>
          <w:i/>
          <w:sz w:val="36"/>
          <w:szCs w:val="36"/>
          <w:u w:val="single"/>
        </w:rPr>
        <w:lastRenderedPageBreak/>
        <w:t>Transport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32091F" w:rsidRDefault="0032091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 w:rsidRPr="0032091F">
        <w:rPr>
          <w:rFonts w:ascii="Arial Narrow" w:hAnsi="Arial Narrow"/>
          <w:b/>
          <w:sz w:val="24"/>
          <w:u w:val="single"/>
        </w:rPr>
        <w:t>4) BUS</w:t>
      </w:r>
      <w:r>
        <w:rPr>
          <w:rFonts w:ascii="Arial Narrow" w:hAnsi="Arial Narrow"/>
          <w:sz w:val="24"/>
        </w:rPr>
        <w:t> :</w:t>
      </w:r>
    </w:p>
    <w:p w:rsidR="0032091F" w:rsidRDefault="0032091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32091F" w:rsidRDefault="0032091F" w:rsidP="0032091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L’agent assure la sécurité au passage protégé devant l’école et, l’accompagnement et la surveillance des enfants aux entrées et sorties d’école.</w:t>
      </w:r>
    </w:p>
    <w:p w:rsidR="0032091F" w:rsidRDefault="0032091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32091F" w:rsidRDefault="0032091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3) </w:t>
      </w:r>
      <w:r w:rsidRPr="00B4296A">
        <w:rPr>
          <w:rFonts w:ascii="Arial Narrow" w:hAnsi="Arial Narrow"/>
          <w:b/>
          <w:sz w:val="24"/>
          <w:u w:val="single"/>
        </w:rPr>
        <w:t>NAVETTE </w:t>
      </w:r>
      <w:r>
        <w:rPr>
          <w:rFonts w:ascii="Arial Narrow" w:hAnsi="Arial Narrow"/>
          <w:sz w:val="24"/>
        </w:rPr>
        <w:t xml:space="preserve">: 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ind w:left="720"/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3"/>
        </w:numPr>
        <w:tabs>
          <w:tab w:val="left" w:pos="540"/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Conduite du minibus (9 places) : retour du club des aînés (Fréquence : environ 1 jeudi sur 2 à 17h30)</w:t>
      </w:r>
    </w:p>
    <w:p w:rsidR="009713CF" w:rsidRDefault="009713CF" w:rsidP="009713CF">
      <w:pPr>
        <w:tabs>
          <w:tab w:val="left" w:pos="540"/>
          <w:tab w:val="left" w:pos="1843"/>
        </w:tabs>
        <w:ind w:left="360"/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3"/>
        </w:numPr>
        <w:tabs>
          <w:tab w:val="left" w:pos="540"/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Stationnement : Sur le parking de la salle des fêtes. Ce stationnement pourra être modifié sur autorisation du maire</w:t>
      </w:r>
    </w:p>
    <w:p w:rsidR="009713CF" w:rsidRDefault="009713CF" w:rsidP="009713CF">
      <w:pPr>
        <w:tabs>
          <w:tab w:val="left" w:pos="540"/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3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 w:rsidRPr="0087350B">
        <w:rPr>
          <w:rFonts w:ascii="Arial Narrow" w:hAnsi="Arial Narrow"/>
          <w:sz w:val="24"/>
          <w:u w:val="single"/>
        </w:rPr>
        <w:t>Entretien de la navette</w:t>
      </w:r>
      <w:r>
        <w:rPr>
          <w:rFonts w:ascii="Arial Narrow" w:hAnsi="Arial Narrow"/>
          <w:sz w:val="24"/>
        </w:rPr>
        <w:t xml:space="preserve"> : 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1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faire le plein de carburant et vérification des consommables, </w:t>
      </w:r>
    </w:p>
    <w:p w:rsidR="009713CF" w:rsidRDefault="009713CF" w:rsidP="009713CF">
      <w:pPr>
        <w:numPr>
          <w:ilvl w:val="0"/>
          <w:numId w:val="1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nettoyage extérieur et surtout intérieur (1 mardi sur 2, la semaine du club des ainés)</w:t>
      </w:r>
    </w:p>
    <w:p w:rsidR="009713CF" w:rsidRDefault="009713CF" w:rsidP="009713CF">
      <w:pPr>
        <w:tabs>
          <w:tab w:val="left" w:pos="1843"/>
        </w:tabs>
        <w:ind w:left="360"/>
        <w:jc w:val="both"/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avec</w:t>
      </w:r>
      <w:proofErr w:type="gramEnd"/>
      <w:r>
        <w:rPr>
          <w:rFonts w:ascii="Arial Narrow" w:hAnsi="Arial Narrow"/>
          <w:sz w:val="24"/>
        </w:rPr>
        <w:t xml:space="preserve"> obligation de renseigner </w:t>
      </w:r>
      <w:r w:rsidRPr="0045553C">
        <w:rPr>
          <w:rFonts w:ascii="Arial Narrow" w:hAnsi="Arial Narrow"/>
          <w:sz w:val="24"/>
        </w:rPr>
        <w:t>la feuille de suivi ?</w:t>
      </w:r>
      <w:r>
        <w:rPr>
          <w:rFonts w:ascii="Arial Narrow" w:hAnsi="Arial Narrow"/>
          <w:sz w:val="24"/>
        </w:rPr>
        <w:t xml:space="preserve"> </w:t>
      </w:r>
      <w:proofErr w:type="gramStart"/>
      <w:r>
        <w:rPr>
          <w:rFonts w:ascii="Arial Narrow" w:hAnsi="Arial Narrow"/>
          <w:sz w:val="24"/>
        </w:rPr>
        <w:t>affichée</w:t>
      </w:r>
      <w:proofErr w:type="gramEnd"/>
      <w:r>
        <w:rPr>
          <w:rFonts w:ascii="Arial Narrow" w:hAnsi="Arial Narrow"/>
          <w:sz w:val="24"/>
        </w:rPr>
        <w:t xml:space="preserve"> dans le local à clefs.</w:t>
      </w:r>
    </w:p>
    <w:p w:rsidR="009713CF" w:rsidRDefault="009713CF" w:rsidP="009713CF">
      <w:pPr>
        <w:numPr>
          <w:ilvl w:val="0"/>
          <w:numId w:val="1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 chaque utilisation le chauffeur est tenu de procéder à l’ensemble des vérifications du véhicule dans le but de s’assurer que ce dernier est apte à la circulation dans le souci de la sécurité des personnes et des biens.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numPr>
          <w:ilvl w:val="0"/>
          <w:numId w:val="3"/>
        </w:num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>Sécurité</w:t>
      </w:r>
      <w:r>
        <w:rPr>
          <w:rFonts w:ascii="Arial Narrow" w:hAnsi="Arial Narrow"/>
          <w:sz w:val="24"/>
        </w:rPr>
        <w:t xml:space="preserve"> : </w:t>
      </w:r>
    </w:p>
    <w:p w:rsidR="009713CF" w:rsidRDefault="009713CF" w:rsidP="009713CF">
      <w:pPr>
        <w:ind w:left="709"/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ind w:left="70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Le chauffeur appliquera les consignes issues du guide pour la sécurité des transports scolaires du CNT (Conseil National des Transports)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Toute absence devra être motivée et portée à la connaissance du Maire au minimum 5 jours ouvrables avant, ce dernier sera seul habilité à accorder ou non cette absence.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 cas de toutes autres impossibilités, prévenir M. LALUT Pascal (06.30. 39.71.43), L’adjoint en charge des affaires scolaires et le Maire, dans les meilleurs délais.</w:t>
      </w: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tabs>
          <w:tab w:val="left" w:pos="1843"/>
        </w:tabs>
        <w:jc w:val="both"/>
        <w:rPr>
          <w:rFonts w:ascii="Arial Narrow" w:hAnsi="Arial Narrow"/>
          <w:sz w:val="24"/>
        </w:rPr>
      </w:pPr>
    </w:p>
    <w:p w:rsidR="009713CF" w:rsidRDefault="009713CF" w:rsidP="009713CF">
      <w:pPr>
        <w:pStyle w:val="Titre4"/>
        <w:tabs>
          <w:tab w:val="left" w:pos="1843"/>
        </w:tabs>
      </w:pPr>
    </w:p>
    <w:p w:rsidR="009713CF" w:rsidRDefault="009713CF" w:rsidP="009713CF">
      <w:pPr>
        <w:pStyle w:val="Titre4"/>
        <w:tabs>
          <w:tab w:val="left" w:pos="1843"/>
        </w:tabs>
      </w:pPr>
      <w:r>
        <w:t>Notifiée à l’agent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Aussac-</w:t>
      </w:r>
      <w:proofErr w:type="spellStart"/>
      <w:r>
        <w:t>vadalle</w:t>
      </w:r>
      <w:proofErr w:type="spellEnd"/>
      <w:r>
        <w:t xml:space="preserve">, le </w:t>
      </w:r>
    </w:p>
    <w:p w:rsidR="009713CF" w:rsidRDefault="009713CF" w:rsidP="009713CF"/>
    <w:p w:rsidR="009713CF" w:rsidRDefault="009713CF" w:rsidP="009713CF">
      <w:pPr>
        <w:pStyle w:val="Titre3"/>
        <w:ind w:firstLine="0"/>
      </w:pPr>
      <w:r>
        <w:tab/>
        <w:t>Le Maire,</w:t>
      </w:r>
    </w:p>
    <w:p w:rsidR="009713CF" w:rsidRDefault="009713CF" w:rsidP="009713CF">
      <w:pPr>
        <w:ind w:left="566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ab/>
        <w:t xml:space="preserve">     Gérard LIOT</w:t>
      </w:r>
    </w:p>
    <w:p w:rsidR="009713CF" w:rsidRDefault="009713CF" w:rsidP="009713CF">
      <w:pPr>
        <w:jc w:val="both"/>
        <w:rPr>
          <w:rFonts w:ascii="Arial Narrow" w:hAnsi="Arial Narrow"/>
          <w:sz w:val="24"/>
          <w:szCs w:val="24"/>
        </w:rPr>
      </w:pPr>
    </w:p>
    <w:p w:rsidR="009713CF" w:rsidRDefault="009713CF" w:rsidP="009713CF"/>
    <w:sectPr w:rsidR="009713CF">
      <w:footerReference w:type="default" r:id="rId7"/>
      <w:pgSz w:w="11906" w:h="16838" w:code="9"/>
      <w:pgMar w:top="425" w:right="567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2B" w:rsidRDefault="0019597C">
    <w:pPr>
      <w:pStyle w:val="Pieddepage"/>
      <w:jc w:val="center"/>
      <w:rPr>
        <w:b/>
      </w:rPr>
    </w:pPr>
    <w:r>
      <w:rPr>
        <w:b/>
      </w:rPr>
      <w:t>MAIRIE  61 rue de la Républiqu</w:t>
    </w:r>
    <w:r>
      <w:rPr>
        <w:b/>
      </w:rPr>
      <w:t>e</w:t>
    </w:r>
    <w:r>
      <w:rPr>
        <w:b/>
      </w:rPr>
      <w:t xml:space="preserve"> </w:t>
    </w:r>
    <w:r>
      <w:rPr>
        <w:b/>
      </w:rPr>
      <w:t>16560 Aussac-Vadalle</w:t>
    </w:r>
  </w:p>
  <w:p w:rsidR="00540D8F" w:rsidRDefault="0019597C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40D8F" w:rsidRDefault="0019597C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540D8F" w:rsidRDefault="0019597C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786"/>
    <w:multiLevelType w:val="hybridMultilevel"/>
    <w:tmpl w:val="8B84AEC2"/>
    <w:lvl w:ilvl="0" w:tplc="B4C443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12465"/>
    <w:multiLevelType w:val="hybridMultilevel"/>
    <w:tmpl w:val="E67CCAD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1D1BAC"/>
    <w:multiLevelType w:val="hybridMultilevel"/>
    <w:tmpl w:val="781086A2"/>
    <w:lvl w:ilvl="0" w:tplc="2F54031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3CF"/>
    <w:rsid w:val="0019597C"/>
    <w:rsid w:val="0032091F"/>
    <w:rsid w:val="009713CF"/>
    <w:rsid w:val="00CE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713CF"/>
    <w:pPr>
      <w:keepNext/>
      <w:tabs>
        <w:tab w:val="left" w:pos="6237"/>
        <w:tab w:val="left" w:pos="7797"/>
      </w:tabs>
      <w:ind w:right="-284"/>
      <w:jc w:val="both"/>
      <w:outlineLvl w:val="1"/>
    </w:pPr>
    <w:rPr>
      <w:rFonts w:ascii="Arial Narrow" w:hAnsi="Arial Narrow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9713CF"/>
    <w:pPr>
      <w:keepNext/>
      <w:tabs>
        <w:tab w:val="left" w:pos="6663"/>
        <w:tab w:val="left" w:pos="7797"/>
      </w:tabs>
      <w:ind w:right="-284" w:firstLine="1134"/>
      <w:jc w:val="both"/>
      <w:outlineLvl w:val="2"/>
    </w:pPr>
    <w:rPr>
      <w:rFonts w:ascii="Arial Narrow" w:hAnsi="Arial Narrow"/>
      <w:sz w:val="24"/>
    </w:rPr>
  </w:style>
  <w:style w:type="paragraph" w:styleId="Titre4">
    <w:name w:val="heading 4"/>
    <w:basedOn w:val="Normal"/>
    <w:next w:val="Normal"/>
    <w:link w:val="Titre4Car"/>
    <w:qFormat/>
    <w:rsid w:val="009713CF"/>
    <w:pPr>
      <w:keepNext/>
      <w:jc w:val="both"/>
      <w:outlineLvl w:val="3"/>
    </w:pPr>
    <w:rPr>
      <w:rFonts w:ascii="Arial Narrow" w:hAnsi="Arial Narrow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713CF"/>
    <w:rPr>
      <w:rFonts w:ascii="Arial Narrow" w:eastAsia="Times New Roman" w:hAnsi="Arial Narrow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9713CF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713CF"/>
    <w:rPr>
      <w:rFonts w:ascii="Arial Narrow" w:eastAsia="Times New Roman" w:hAnsi="Arial Narrow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713C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713C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71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2018-09-21T14:14:00Z</dcterms:created>
  <dcterms:modified xsi:type="dcterms:W3CDTF">2018-09-21T14:29:00Z</dcterms:modified>
</cp:coreProperties>
</file>