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C6" w:rsidRDefault="003114C6" w:rsidP="003114C6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 w:cs="Calibri"/>
          <w:sz w:val="21"/>
          <w:szCs w:val="21"/>
        </w:rPr>
      </w:pP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AVENANT N°</w:t>
      </w:r>
      <w:r>
        <w:rPr>
          <w:rFonts w:asciiTheme="minorHAnsi" w:hAnsiTheme="minorHAnsi" w:cs="Calibri"/>
          <w:sz w:val="21"/>
          <w:szCs w:val="21"/>
        </w:rPr>
        <w:t>3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 xml:space="preserve">AU CONTRAT A DUREE DETERMINEE 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ind w:firstLine="74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SIGNE LE</w:t>
      </w:r>
      <w:r w:rsidR="00E2106F">
        <w:rPr>
          <w:rFonts w:asciiTheme="minorHAnsi" w:hAnsiTheme="minorHAnsi" w:cs="Calibri"/>
          <w:sz w:val="21"/>
          <w:szCs w:val="21"/>
        </w:rPr>
        <w:t xml:space="preserve"> 15 mars 2021</w:t>
      </w:r>
    </w:p>
    <w:p w:rsidR="00E2106F" w:rsidRPr="008D3D32" w:rsidRDefault="00E2106F" w:rsidP="003114C6">
      <w:pPr>
        <w:kinsoku w:val="0"/>
        <w:overflowPunct w:val="0"/>
        <w:autoSpaceDE/>
        <w:autoSpaceDN/>
        <w:adjustRightInd/>
        <w:ind w:right="3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</w:p>
    <w:p w:rsidR="00E2106F" w:rsidRDefault="003114C6" w:rsidP="00E2106F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ENTRE</w:t>
      </w:r>
    </w:p>
    <w:p w:rsidR="00E2106F" w:rsidRDefault="00E2106F" w:rsidP="00E2106F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</w:p>
    <w:p w:rsidR="003114C6" w:rsidRPr="008D3D32" w:rsidRDefault="00E2106F" w:rsidP="00E2106F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La commune d’Aussac-Vadalle représentée par son</w:t>
      </w:r>
      <w:r w:rsidR="003114C6">
        <w:rPr>
          <w:rFonts w:asciiTheme="minorHAnsi" w:hAnsiTheme="minorHAnsi" w:cs="Calibri"/>
          <w:sz w:val="21"/>
          <w:szCs w:val="21"/>
        </w:rPr>
        <w:t xml:space="preserve"> Maire</w:t>
      </w:r>
      <w:r>
        <w:rPr>
          <w:rFonts w:asciiTheme="minorHAnsi" w:hAnsiTheme="minorHAnsi" w:cs="Calibri"/>
          <w:sz w:val="21"/>
          <w:szCs w:val="21"/>
        </w:rPr>
        <w:t>,</w:t>
      </w:r>
      <w:r w:rsidR="003114C6">
        <w:rPr>
          <w:rFonts w:asciiTheme="minorHAnsi" w:hAnsiTheme="minorHAnsi" w:cs="Calibri"/>
          <w:sz w:val="21"/>
          <w:szCs w:val="21"/>
        </w:rPr>
        <w:t xml:space="preserve"> </w:t>
      </w:r>
      <w:r>
        <w:rPr>
          <w:rFonts w:asciiTheme="minorHAnsi" w:hAnsiTheme="minorHAnsi" w:cs="Calibri"/>
          <w:sz w:val="21"/>
          <w:szCs w:val="21"/>
        </w:rPr>
        <w:t>et</w:t>
      </w:r>
      <w:r w:rsidR="003114C6" w:rsidRPr="008D3D32">
        <w:rPr>
          <w:rFonts w:asciiTheme="minorHAnsi" w:hAnsiTheme="minorHAnsi" w:cs="Calibri"/>
          <w:sz w:val="21"/>
          <w:szCs w:val="21"/>
        </w:rPr>
        <w:t xml:space="preserve"> dûment habilité</w:t>
      </w:r>
      <w:r w:rsidR="003114C6">
        <w:rPr>
          <w:rFonts w:asciiTheme="minorHAnsi" w:hAnsiTheme="minorHAnsi" w:cs="Calibri"/>
          <w:sz w:val="21"/>
          <w:szCs w:val="21"/>
        </w:rPr>
        <w:t xml:space="preserve"> </w:t>
      </w:r>
      <w:r w:rsidR="003114C6" w:rsidRPr="008D3D32">
        <w:rPr>
          <w:rFonts w:asciiTheme="minorHAnsi" w:hAnsiTheme="minorHAnsi" w:cs="Calibri"/>
          <w:sz w:val="21"/>
          <w:szCs w:val="21"/>
        </w:rPr>
        <w:t>par délibération du</w:t>
      </w:r>
      <w:r w:rsidR="003114C6">
        <w:rPr>
          <w:rFonts w:asciiTheme="minorHAnsi" w:hAnsiTheme="minorHAnsi" w:cs="Calibri"/>
          <w:sz w:val="21"/>
          <w:szCs w:val="21"/>
        </w:rPr>
        <w:t xml:space="preserve"> </w:t>
      </w:r>
      <w:proofErr w:type="spellStart"/>
      <w:r w:rsidR="00C62BBE">
        <w:rPr>
          <w:rFonts w:asciiTheme="minorHAnsi" w:hAnsiTheme="minorHAnsi" w:cs="Calibri"/>
          <w:sz w:val="21"/>
          <w:szCs w:val="21"/>
        </w:rPr>
        <w:t>du</w:t>
      </w:r>
      <w:proofErr w:type="spellEnd"/>
      <w:r w:rsidR="00C62BBE">
        <w:rPr>
          <w:rFonts w:asciiTheme="minorHAnsi" w:hAnsiTheme="minorHAnsi" w:cs="Calibri"/>
          <w:sz w:val="21"/>
          <w:szCs w:val="21"/>
        </w:rPr>
        <w:t xml:space="preserve"> Conseil Municipal en date du 04 novembre 2019,</w:t>
      </w:r>
    </w:p>
    <w:p w:rsidR="00C62BBE" w:rsidRDefault="00C62BBE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</w:p>
    <w:p w:rsidR="00E2106F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ET</w:t>
      </w:r>
      <w:r w:rsidR="00E2106F">
        <w:rPr>
          <w:rFonts w:asciiTheme="minorHAnsi" w:hAnsiTheme="minorHAnsi" w:cs="Calibri"/>
          <w:sz w:val="21"/>
          <w:szCs w:val="21"/>
        </w:rPr>
        <w:t xml:space="preserve"> </w:t>
      </w:r>
    </w:p>
    <w:p w:rsidR="00E2106F" w:rsidRDefault="00E2106F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Monsieur Rémi CREPEAU,</w:t>
      </w:r>
      <w:r w:rsidR="00E2106F">
        <w:rPr>
          <w:rFonts w:asciiTheme="minorHAnsi" w:hAnsiTheme="minorHAnsi" w:cs="Calibri"/>
          <w:sz w:val="21"/>
          <w:szCs w:val="21"/>
        </w:rPr>
        <w:t xml:space="preserve"> le « </w:t>
      </w:r>
      <w:proofErr w:type="spellStart"/>
      <w:r w:rsidR="00E2106F">
        <w:rPr>
          <w:rFonts w:asciiTheme="minorHAnsi" w:hAnsiTheme="minorHAnsi" w:cs="Calibri"/>
          <w:sz w:val="21"/>
          <w:szCs w:val="21"/>
        </w:rPr>
        <w:t>co-contractant</w:t>
      </w:r>
      <w:proofErr w:type="spellEnd"/>
      <w:r w:rsidR="00E2106F">
        <w:rPr>
          <w:rFonts w:asciiTheme="minorHAnsi" w:hAnsiTheme="minorHAnsi" w:cs="Calibri"/>
          <w:sz w:val="21"/>
          <w:szCs w:val="21"/>
        </w:rPr>
        <w:t> »,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b/>
          <w:bCs/>
          <w:spacing w:val="-2"/>
          <w:sz w:val="14"/>
          <w:szCs w:val="14"/>
        </w:rPr>
      </w:pPr>
    </w:p>
    <w:p w:rsidR="00E2106F" w:rsidRPr="008D3D32" w:rsidRDefault="003114C6" w:rsidP="003114C6">
      <w:pPr>
        <w:ind w:right="-20"/>
        <w:jc w:val="both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>la loi n°83-634</w:t>
      </w:r>
      <w:r w:rsidRPr="008D3D32">
        <w:rPr>
          <w:rFonts w:asciiTheme="minorHAnsi" w:hAnsiTheme="minorHAnsi" w:cs="Calibri"/>
          <w:spacing w:val="-7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du 13 juillet</w:t>
      </w:r>
      <w:r w:rsidRPr="008D3D32">
        <w:rPr>
          <w:rFonts w:asciiTheme="minorHAnsi" w:hAnsiTheme="minorHAnsi" w:cs="Calibri"/>
          <w:spacing w:val="-4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1983</w:t>
      </w:r>
      <w:r w:rsidRPr="008D3D32">
        <w:rPr>
          <w:rFonts w:asciiTheme="minorHAnsi" w:hAnsiTheme="minorHAnsi" w:cs="Calibri"/>
          <w:spacing w:val="-7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portant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droits</w:t>
      </w:r>
      <w:r w:rsidRPr="008D3D32">
        <w:rPr>
          <w:rFonts w:asciiTheme="minorHAnsi" w:hAnsiTheme="minorHAnsi" w:cs="Calibri"/>
          <w:spacing w:val="-4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et</w:t>
      </w:r>
      <w:r w:rsidRPr="008D3D32">
        <w:rPr>
          <w:rFonts w:asciiTheme="minorHAnsi" w:hAnsiTheme="minorHAnsi" w:cs="Calibri"/>
          <w:spacing w:val="-1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obligations</w:t>
      </w:r>
      <w:r w:rsidRPr="008D3D32">
        <w:rPr>
          <w:rFonts w:asciiTheme="minorHAnsi" w:hAnsiTheme="minorHAnsi" w:cs="Calibri"/>
          <w:spacing w:val="-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des fonctionnaires,</w:t>
      </w:r>
    </w:p>
    <w:p w:rsidR="00E2106F" w:rsidRPr="008D3D32" w:rsidRDefault="003114C6" w:rsidP="003114C6">
      <w:pPr>
        <w:ind w:left="720" w:right="-20" w:hanging="720"/>
        <w:jc w:val="both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>la loi n°84-53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du 26 janvier 1984</w:t>
      </w:r>
      <w:r w:rsidRPr="008D3D32">
        <w:rPr>
          <w:rFonts w:asciiTheme="minorHAnsi" w:hAnsiTheme="minorHAnsi" w:cs="Calibri"/>
          <w:spacing w:val="-7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portant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dispositions</w:t>
      </w:r>
      <w:r w:rsidRPr="008D3D32">
        <w:rPr>
          <w:rFonts w:asciiTheme="minorHAnsi" w:hAnsiTheme="minorHAnsi" w:cs="Calibri"/>
          <w:spacing w:val="-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statutaires</w:t>
      </w:r>
      <w:r w:rsidRPr="008D3D32">
        <w:rPr>
          <w:rFonts w:asciiTheme="minorHAnsi" w:hAnsiTheme="minorHAnsi" w:cs="Calibri"/>
          <w:spacing w:val="-8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relatives</w:t>
      </w:r>
      <w:r w:rsidRPr="008D3D32">
        <w:rPr>
          <w:rFonts w:asciiTheme="minorHAnsi" w:hAnsiTheme="minorHAnsi" w:cs="Calibri"/>
          <w:spacing w:val="-7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 xml:space="preserve">à la </w:t>
      </w:r>
      <w:r>
        <w:rPr>
          <w:rFonts w:asciiTheme="minorHAnsi" w:hAnsiTheme="minorHAnsi" w:cs="Calibri"/>
          <w:sz w:val="21"/>
          <w:szCs w:val="21"/>
        </w:rPr>
        <w:t>F</w:t>
      </w:r>
      <w:r w:rsidRPr="008D3D32">
        <w:rPr>
          <w:rFonts w:asciiTheme="minorHAnsi" w:hAnsiTheme="minorHAnsi" w:cs="Calibri"/>
          <w:sz w:val="21"/>
          <w:szCs w:val="21"/>
        </w:rPr>
        <w:t>onction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>
        <w:rPr>
          <w:rFonts w:asciiTheme="minorHAnsi" w:hAnsiTheme="minorHAnsi" w:cs="Calibri"/>
          <w:spacing w:val="-6"/>
          <w:sz w:val="21"/>
          <w:szCs w:val="21"/>
        </w:rPr>
        <w:t>P</w:t>
      </w:r>
      <w:r>
        <w:rPr>
          <w:rFonts w:asciiTheme="minorHAnsi" w:hAnsiTheme="minorHAnsi" w:cs="Calibri"/>
          <w:sz w:val="21"/>
          <w:szCs w:val="21"/>
        </w:rPr>
        <w:t>ublique T</w:t>
      </w:r>
      <w:r w:rsidRPr="008D3D32">
        <w:rPr>
          <w:rFonts w:asciiTheme="minorHAnsi" w:hAnsiTheme="minorHAnsi" w:cs="Calibri"/>
          <w:sz w:val="21"/>
          <w:szCs w:val="21"/>
        </w:rPr>
        <w:t>erritoriale,</w:t>
      </w:r>
    </w:p>
    <w:p w:rsidR="00E2106F" w:rsidRPr="008D3D32" w:rsidRDefault="003114C6" w:rsidP="003114C6">
      <w:pPr>
        <w:ind w:right="-20"/>
        <w:jc w:val="both"/>
        <w:rPr>
          <w:rFonts w:asciiTheme="minorHAnsi" w:hAnsiTheme="minorHAnsi" w:cs="Calibri"/>
          <w:b/>
          <w:bCs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bCs/>
          <w:sz w:val="21"/>
          <w:szCs w:val="21"/>
        </w:rPr>
        <w:t>le</w:t>
      </w:r>
      <w:r w:rsidRPr="008D3D32">
        <w:rPr>
          <w:rFonts w:asciiTheme="minorHAnsi" w:hAnsiTheme="minorHAnsi" w:cs="Calibri"/>
          <w:b/>
          <w:bCs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 xml:space="preserve">décret n° 82-1105 du 23 décembre </w:t>
      </w:r>
      <w:r>
        <w:rPr>
          <w:rFonts w:asciiTheme="minorHAnsi" w:hAnsiTheme="minorHAnsi" w:cs="Calibri"/>
          <w:sz w:val="21"/>
          <w:szCs w:val="21"/>
        </w:rPr>
        <w:t>1982 relatif aux indices de la F</w:t>
      </w:r>
      <w:r w:rsidRPr="008D3D32">
        <w:rPr>
          <w:rFonts w:asciiTheme="minorHAnsi" w:hAnsiTheme="minorHAnsi" w:cs="Calibri"/>
          <w:sz w:val="21"/>
          <w:szCs w:val="21"/>
        </w:rPr>
        <w:t xml:space="preserve">onction </w:t>
      </w:r>
      <w:r>
        <w:rPr>
          <w:rFonts w:asciiTheme="minorHAnsi" w:hAnsiTheme="minorHAnsi" w:cs="Calibri"/>
          <w:sz w:val="21"/>
          <w:szCs w:val="21"/>
        </w:rPr>
        <w:t>P</w:t>
      </w:r>
      <w:r w:rsidRPr="008D3D32">
        <w:rPr>
          <w:rFonts w:asciiTheme="minorHAnsi" w:hAnsiTheme="minorHAnsi" w:cs="Calibri"/>
          <w:sz w:val="21"/>
          <w:szCs w:val="21"/>
        </w:rPr>
        <w:t>ublique,</w:t>
      </w:r>
    </w:p>
    <w:p w:rsidR="00E2106F" w:rsidRPr="008D3D32" w:rsidRDefault="003114C6" w:rsidP="003114C6">
      <w:pPr>
        <w:ind w:left="720" w:right="67" w:hanging="720"/>
        <w:jc w:val="both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>le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décret n°2016-596</w:t>
      </w:r>
      <w:r w:rsidRPr="008D3D32">
        <w:rPr>
          <w:rFonts w:asciiTheme="minorHAnsi" w:hAnsiTheme="minorHAnsi" w:cs="Calibri"/>
          <w:spacing w:val="-4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du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12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mai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2016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relatif</w:t>
      </w:r>
      <w:r w:rsidRPr="008D3D32">
        <w:rPr>
          <w:rFonts w:asciiTheme="minorHAnsi" w:hAnsiTheme="minorHAnsi" w:cs="Calibri"/>
          <w:spacing w:val="1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à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l’organisation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des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carrières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des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fonctionnaires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catégorie</w:t>
      </w:r>
      <w:r w:rsidRPr="008D3D32">
        <w:rPr>
          <w:rFonts w:asciiTheme="minorHAnsi" w:hAnsiTheme="minorHAnsi" w:cs="Calibri"/>
          <w:spacing w:val="-2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C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la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>
        <w:rPr>
          <w:rFonts w:asciiTheme="minorHAnsi" w:hAnsiTheme="minorHAnsi" w:cs="Calibri"/>
          <w:spacing w:val="5"/>
          <w:sz w:val="21"/>
          <w:szCs w:val="21"/>
        </w:rPr>
        <w:t>F</w:t>
      </w:r>
      <w:r w:rsidRPr="008D3D32">
        <w:rPr>
          <w:rFonts w:asciiTheme="minorHAnsi" w:hAnsiTheme="minorHAnsi" w:cs="Calibri"/>
          <w:sz w:val="21"/>
          <w:szCs w:val="21"/>
        </w:rPr>
        <w:t xml:space="preserve">onction </w:t>
      </w:r>
      <w:r>
        <w:rPr>
          <w:rFonts w:asciiTheme="minorHAnsi" w:hAnsiTheme="minorHAnsi" w:cs="Calibri"/>
          <w:sz w:val="21"/>
          <w:szCs w:val="21"/>
        </w:rPr>
        <w:t>Publique T</w:t>
      </w:r>
      <w:r w:rsidRPr="008D3D32">
        <w:rPr>
          <w:rFonts w:asciiTheme="minorHAnsi" w:hAnsiTheme="minorHAnsi" w:cs="Calibri"/>
          <w:sz w:val="21"/>
          <w:szCs w:val="21"/>
        </w:rPr>
        <w:t>erritoriale,</w:t>
      </w:r>
    </w:p>
    <w:p w:rsidR="00E2106F" w:rsidRPr="008D3D32" w:rsidRDefault="003114C6" w:rsidP="003114C6">
      <w:pPr>
        <w:ind w:left="720" w:right="-20" w:hanging="720"/>
        <w:jc w:val="both"/>
        <w:rPr>
          <w:rFonts w:asciiTheme="minorHAnsi" w:hAnsiTheme="minorHAnsi" w:cs="Calibri"/>
          <w:b/>
          <w:bCs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>le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décret</w:t>
      </w:r>
      <w:r w:rsidRPr="008D3D32">
        <w:rPr>
          <w:rFonts w:asciiTheme="minorHAnsi" w:hAnsiTheme="minorHAnsi" w:cs="Calibri"/>
          <w:spacing w:val="4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n°2016-604 du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12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mai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2016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fixant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les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différentes</w:t>
      </w:r>
      <w:r w:rsidRPr="008D3D32">
        <w:rPr>
          <w:rFonts w:asciiTheme="minorHAnsi" w:hAnsiTheme="minorHAnsi" w:cs="Calibri"/>
          <w:spacing w:val="1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échelles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rémunération</w:t>
      </w:r>
      <w:r w:rsidRPr="008D3D32">
        <w:rPr>
          <w:rFonts w:asciiTheme="minorHAnsi" w:hAnsiTheme="minorHAnsi" w:cs="Calibri"/>
          <w:spacing w:val="-2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pour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les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fonctionnaires</w:t>
      </w:r>
      <w:r w:rsidRPr="008D3D32">
        <w:rPr>
          <w:rFonts w:asciiTheme="minorHAnsi" w:hAnsiTheme="minorHAnsi" w:cs="Calibri"/>
          <w:spacing w:val="-2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 xml:space="preserve">catégorie C de la </w:t>
      </w:r>
      <w:r>
        <w:rPr>
          <w:rFonts w:asciiTheme="minorHAnsi" w:hAnsiTheme="minorHAnsi" w:cs="Calibri"/>
          <w:sz w:val="21"/>
          <w:szCs w:val="21"/>
        </w:rPr>
        <w:t>F</w:t>
      </w:r>
      <w:r w:rsidRPr="008D3D32">
        <w:rPr>
          <w:rFonts w:asciiTheme="minorHAnsi" w:hAnsiTheme="minorHAnsi" w:cs="Calibri"/>
          <w:sz w:val="21"/>
          <w:szCs w:val="21"/>
        </w:rPr>
        <w:t>onction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>
        <w:rPr>
          <w:rFonts w:asciiTheme="minorHAnsi" w:hAnsiTheme="minorHAnsi" w:cs="Calibri"/>
          <w:spacing w:val="-6"/>
          <w:sz w:val="21"/>
          <w:szCs w:val="21"/>
        </w:rPr>
        <w:t>P</w:t>
      </w:r>
      <w:r>
        <w:rPr>
          <w:rFonts w:asciiTheme="minorHAnsi" w:hAnsiTheme="minorHAnsi" w:cs="Calibri"/>
          <w:sz w:val="21"/>
          <w:szCs w:val="21"/>
        </w:rPr>
        <w:t>ublique T</w:t>
      </w:r>
      <w:r w:rsidRPr="008D3D32">
        <w:rPr>
          <w:rFonts w:asciiTheme="minorHAnsi" w:hAnsiTheme="minorHAnsi" w:cs="Calibri"/>
          <w:sz w:val="21"/>
          <w:szCs w:val="21"/>
        </w:rPr>
        <w:t>erritoriale</w:t>
      </w:r>
      <w:r w:rsidRPr="008D3D32">
        <w:rPr>
          <w:rFonts w:asciiTheme="minorHAnsi" w:hAnsiTheme="minorHAnsi" w:cs="Calibri"/>
          <w:b/>
          <w:bCs/>
          <w:sz w:val="21"/>
          <w:szCs w:val="21"/>
        </w:rPr>
        <w:t>,</w:t>
      </w:r>
    </w:p>
    <w:p w:rsidR="00E2106F" w:rsidRPr="008D3D32" w:rsidRDefault="003114C6" w:rsidP="003114C6">
      <w:pPr>
        <w:ind w:left="720" w:right="67" w:hanging="720"/>
        <w:jc w:val="both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b/>
          <w:bCs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>le</w:t>
      </w:r>
      <w:r w:rsidRPr="008D3D32">
        <w:rPr>
          <w:rFonts w:asciiTheme="minorHAnsi" w:hAnsiTheme="minorHAnsi" w:cs="Calibri"/>
          <w:spacing w:val="1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décret</w:t>
      </w:r>
      <w:r w:rsidRPr="008D3D32">
        <w:rPr>
          <w:rFonts w:asciiTheme="minorHAnsi" w:hAnsiTheme="minorHAnsi" w:cs="Calibri"/>
          <w:spacing w:val="14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n° 2021-406 du 8 avril 2021 portant attribution de points d'indice majoré à certains personnels civils et militaires de l'Etat, personnels des collectivités territoriales et des établissements publics de santé,</w:t>
      </w:r>
    </w:p>
    <w:p w:rsidR="003114C6" w:rsidRPr="008D3D32" w:rsidRDefault="003114C6" w:rsidP="003114C6">
      <w:pPr>
        <w:ind w:right="67"/>
        <w:jc w:val="both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 xml:space="preserve">le contrat à durée </w:t>
      </w:r>
      <w:r w:rsidRPr="00C62BBE">
        <w:rPr>
          <w:rFonts w:asciiTheme="minorHAnsi" w:hAnsiTheme="minorHAnsi" w:cs="Calibri"/>
          <w:sz w:val="21"/>
          <w:szCs w:val="21"/>
        </w:rPr>
        <w:t>déterminée</w:t>
      </w:r>
      <w:r w:rsidRPr="008D3D32">
        <w:rPr>
          <w:rFonts w:asciiTheme="minorHAnsi" w:hAnsiTheme="minorHAnsi" w:cs="Calibri"/>
          <w:i/>
          <w:iCs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en date du</w:t>
      </w:r>
      <w:r w:rsidR="00C62BBE">
        <w:rPr>
          <w:rFonts w:asciiTheme="minorHAnsi" w:hAnsiTheme="minorHAnsi" w:cs="Calibri"/>
          <w:sz w:val="21"/>
          <w:szCs w:val="21"/>
        </w:rPr>
        <w:t xml:space="preserve"> 15 mars 2021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ind w:left="720" w:hanging="720"/>
        <w:jc w:val="both"/>
        <w:textAlignment w:val="baseline"/>
        <w:rPr>
          <w:rFonts w:asciiTheme="minorHAnsi" w:hAnsiTheme="minorHAnsi" w:cs="Calibri"/>
          <w:sz w:val="21"/>
          <w:szCs w:val="21"/>
        </w:rPr>
      </w:pPr>
    </w:p>
    <w:p w:rsidR="00E2106F" w:rsidRDefault="003114C6" w:rsidP="00E2106F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21"/>
          <w:szCs w:val="21"/>
        </w:rPr>
      </w:pPr>
      <w:r w:rsidRPr="008D3D32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 xml:space="preserve">Article </w:t>
      </w:r>
      <w:r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1</w:t>
      </w:r>
      <w:r w:rsidRPr="008D3D32">
        <w:rPr>
          <w:rFonts w:asciiTheme="minorHAnsi" w:hAnsiTheme="minorHAnsi" w:cs="Calibri"/>
          <w:iCs/>
          <w:spacing w:val="3"/>
          <w:sz w:val="21"/>
          <w:szCs w:val="21"/>
        </w:rPr>
        <w:t xml:space="preserve"> </w:t>
      </w:r>
      <w:r>
        <w:rPr>
          <w:rFonts w:asciiTheme="minorHAnsi" w:hAnsiTheme="minorHAnsi" w:cs="Calibri"/>
          <w:b/>
          <w:iCs/>
          <w:spacing w:val="3"/>
          <w:sz w:val="21"/>
          <w:szCs w:val="21"/>
        </w:rPr>
        <w:t>:</w:t>
      </w:r>
    </w:p>
    <w:p w:rsidR="003114C6" w:rsidRPr="00093E30" w:rsidRDefault="003114C6" w:rsidP="003114C6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21"/>
          <w:szCs w:val="21"/>
        </w:rPr>
      </w:pPr>
      <w:r w:rsidRPr="008D3D32">
        <w:rPr>
          <w:rFonts w:asciiTheme="minorHAnsi" w:hAnsiTheme="minorHAnsi" w:cs="Calibri"/>
          <w:spacing w:val="3"/>
          <w:sz w:val="21"/>
          <w:szCs w:val="21"/>
        </w:rPr>
        <w:t>L'article</w:t>
      </w:r>
      <w:r w:rsidR="00C62BBE">
        <w:rPr>
          <w:rFonts w:asciiTheme="minorHAnsi" w:hAnsiTheme="minorHAnsi" w:cs="Calibri"/>
          <w:spacing w:val="3"/>
          <w:sz w:val="21"/>
          <w:szCs w:val="21"/>
        </w:rPr>
        <w:t xml:space="preserve"> 3</w:t>
      </w:r>
      <w:r w:rsidR="00E2106F">
        <w:rPr>
          <w:rFonts w:asciiTheme="minorHAnsi" w:hAnsiTheme="minorHAnsi" w:cs="Calibri"/>
          <w:spacing w:val="3"/>
          <w:sz w:val="21"/>
          <w:szCs w:val="21"/>
        </w:rPr>
        <w:t>,</w:t>
      </w:r>
      <w:r w:rsidR="00C62BBE">
        <w:rPr>
          <w:rFonts w:asciiTheme="minorHAnsi" w:hAnsiTheme="minorHAnsi" w:cs="Calibri"/>
          <w:spacing w:val="3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pacing w:val="3"/>
          <w:sz w:val="21"/>
          <w:szCs w:val="21"/>
        </w:rPr>
        <w:t>relatif à la rémunération</w:t>
      </w:r>
      <w:r w:rsidR="00E2106F">
        <w:rPr>
          <w:rFonts w:asciiTheme="minorHAnsi" w:hAnsiTheme="minorHAnsi" w:cs="Calibri"/>
          <w:spacing w:val="3"/>
          <w:sz w:val="21"/>
          <w:szCs w:val="21"/>
        </w:rPr>
        <w:t>,</w:t>
      </w:r>
      <w:r w:rsidRPr="008D3D32">
        <w:rPr>
          <w:rFonts w:asciiTheme="minorHAnsi" w:hAnsiTheme="minorHAnsi" w:cs="Calibri"/>
          <w:spacing w:val="3"/>
          <w:sz w:val="21"/>
          <w:szCs w:val="21"/>
        </w:rPr>
        <w:t xml:space="preserve"> est modifié comme suit :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 xml:space="preserve">« Pour l'exécution du présent contrat, </w:t>
      </w:r>
      <w:r w:rsidR="00C62BBE">
        <w:rPr>
          <w:rFonts w:asciiTheme="minorHAnsi" w:hAnsiTheme="minorHAnsi" w:cs="Calibri"/>
          <w:sz w:val="21"/>
          <w:szCs w:val="21"/>
        </w:rPr>
        <w:t xml:space="preserve">M. </w:t>
      </w:r>
      <w:r w:rsidR="00E2106F">
        <w:rPr>
          <w:rFonts w:asciiTheme="minorHAnsi" w:hAnsiTheme="minorHAnsi" w:cs="Calibri"/>
          <w:sz w:val="21"/>
          <w:szCs w:val="21"/>
        </w:rPr>
        <w:t xml:space="preserve">CREPEAU </w:t>
      </w:r>
      <w:r w:rsidR="00C62BBE">
        <w:rPr>
          <w:rFonts w:asciiTheme="minorHAnsi" w:hAnsiTheme="minorHAnsi" w:cs="Calibri"/>
          <w:sz w:val="21"/>
          <w:szCs w:val="21"/>
        </w:rPr>
        <w:t xml:space="preserve">Rémi reçoit </w:t>
      </w:r>
      <w:r w:rsidRPr="008D3D32">
        <w:rPr>
          <w:rFonts w:asciiTheme="minorHAnsi" w:hAnsiTheme="minorHAnsi" w:cs="Calibri"/>
          <w:sz w:val="21"/>
          <w:szCs w:val="21"/>
        </w:rPr>
        <w:t xml:space="preserve">une rémunération </w:t>
      </w:r>
      <w:r w:rsidR="00C62BBE">
        <w:rPr>
          <w:rFonts w:asciiTheme="minorHAnsi" w:hAnsiTheme="minorHAnsi" w:cs="Calibri"/>
          <w:sz w:val="21"/>
          <w:szCs w:val="21"/>
        </w:rPr>
        <w:t>sur la base de l’</w:t>
      </w:r>
      <w:r w:rsidR="00E2106F">
        <w:rPr>
          <w:rFonts w:asciiTheme="minorHAnsi" w:hAnsiTheme="minorHAnsi" w:cs="Calibri"/>
          <w:sz w:val="21"/>
          <w:szCs w:val="21"/>
        </w:rPr>
        <w:t>I</w:t>
      </w:r>
      <w:r w:rsidR="00C62BBE">
        <w:rPr>
          <w:rFonts w:asciiTheme="minorHAnsi" w:hAnsiTheme="minorHAnsi" w:cs="Calibri"/>
          <w:sz w:val="21"/>
          <w:szCs w:val="21"/>
        </w:rPr>
        <w:t xml:space="preserve">ndice </w:t>
      </w:r>
      <w:r w:rsidR="00E2106F">
        <w:rPr>
          <w:rFonts w:asciiTheme="minorHAnsi" w:hAnsiTheme="minorHAnsi" w:cs="Calibri"/>
          <w:sz w:val="21"/>
          <w:szCs w:val="21"/>
        </w:rPr>
        <w:t>B</w:t>
      </w:r>
      <w:r w:rsidR="00C62BBE">
        <w:rPr>
          <w:rFonts w:asciiTheme="minorHAnsi" w:hAnsiTheme="minorHAnsi" w:cs="Calibri"/>
          <w:sz w:val="21"/>
          <w:szCs w:val="21"/>
        </w:rPr>
        <w:t>ru</w:t>
      </w:r>
      <w:r w:rsidRPr="008D3D32">
        <w:rPr>
          <w:rFonts w:asciiTheme="minorHAnsi" w:hAnsiTheme="minorHAnsi" w:cs="Calibri"/>
          <w:sz w:val="21"/>
          <w:szCs w:val="21"/>
        </w:rPr>
        <w:t xml:space="preserve">t </w:t>
      </w:r>
      <w:r w:rsidR="00C62BBE">
        <w:rPr>
          <w:rFonts w:asciiTheme="minorHAnsi" w:hAnsiTheme="minorHAnsi" w:cs="Calibri"/>
          <w:sz w:val="21"/>
          <w:szCs w:val="21"/>
        </w:rPr>
        <w:t>354,</w:t>
      </w:r>
      <w:r w:rsidRPr="008D3D32">
        <w:rPr>
          <w:rFonts w:asciiTheme="minorHAnsi" w:hAnsiTheme="minorHAnsi" w:cs="Calibri"/>
          <w:sz w:val="21"/>
          <w:szCs w:val="21"/>
        </w:rPr>
        <w:t xml:space="preserve"> </w:t>
      </w:r>
      <w:r w:rsidR="00C62BBE">
        <w:rPr>
          <w:rFonts w:asciiTheme="minorHAnsi" w:hAnsiTheme="minorHAnsi" w:cs="Calibri"/>
          <w:sz w:val="21"/>
          <w:szCs w:val="21"/>
        </w:rPr>
        <w:t>In</w:t>
      </w:r>
      <w:r w:rsidRPr="008D3D32">
        <w:rPr>
          <w:rFonts w:asciiTheme="minorHAnsi" w:hAnsiTheme="minorHAnsi" w:cs="Calibri"/>
          <w:sz w:val="21"/>
          <w:szCs w:val="21"/>
        </w:rPr>
        <w:t xml:space="preserve">dice Majoré </w:t>
      </w:r>
      <w:r w:rsidR="00C62BBE">
        <w:rPr>
          <w:rFonts w:asciiTheme="minorHAnsi" w:hAnsiTheme="minorHAnsi" w:cs="Calibri"/>
          <w:sz w:val="21"/>
          <w:szCs w:val="21"/>
        </w:rPr>
        <w:t xml:space="preserve">332, indemnité de résidence el le supplément familial de traitement, </w:t>
      </w:r>
      <w:r w:rsidR="00C62BBE" w:rsidRPr="00E2106F">
        <w:rPr>
          <w:rFonts w:asciiTheme="minorHAnsi" w:hAnsiTheme="minorHAnsi" w:cs="Calibri"/>
          <w:i/>
          <w:sz w:val="21"/>
          <w:szCs w:val="21"/>
        </w:rPr>
        <w:t>(le cas échéant)</w:t>
      </w:r>
      <w:r w:rsidR="00C62BBE">
        <w:rPr>
          <w:rFonts w:asciiTheme="minorHAnsi" w:hAnsiTheme="minorHAnsi" w:cs="Calibri"/>
          <w:sz w:val="21"/>
          <w:szCs w:val="21"/>
        </w:rPr>
        <w:t xml:space="preserve"> les primes et indemnités instituées par l’assemblée délibérante »</w:t>
      </w:r>
    </w:p>
    <w:p w:rsidR="003114C6" w:rsidRDefault="003114C6" w:rsidP="003114C6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</w:p>
    <w:p w:rsidR="00E2106F" w:rsidRDefault="003114C6" w:rsidP="00E2106F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iCs/>
          <w:spacing w:val="3"/>
          <w:sz w:val="21"/>
          <w:szCs w:val="21"/>
        </w:rPr>
      </w:pPr>
      <w:r w:rsidRPr="008D3D32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Article 2</w:t>
      </w:r>
      <w:r w:rsidRPr="008D3D32">
        <w:rPr>
          <w:rFonts w:asciiTheme="minorHAnsi" w:hAnsiTheme="minorHAnsi" w:cs="Calibri"/>
          <w:iCs/>
          <w:spacing w:val="3"/>
          <w:sz w:val="21"/>
          <w:szCs w:val="21"/>
        </w:rPr>
        <w:t xml:space="preserve"> </w:t>
      </w:r>
      <w:r w:rsidRPr="00093E30">
        <w:rPr>
          <w:rFonts w:asciiTheme="minorHAnsi" w:hAnsiTheme="minorHAnsi" w:cs="Calibri"/>
          <w:b/>
          <w:iCs/>
          <w:spacing w:val="3"/>
          <w:sz w:val="21"/>
          <w:szCs w:val="21"/>
        </w:rPr>
        <w:t>:</w:t>
      </w:r>
      <w:r w:rsidRPr="00093E30">
        <w:rPr>
          <w:rFonts w:asciiTheme="minorHAnsi" w:hAnsiTheme="minorHAnsi" w:cs="Calibri"/>
          <w:iCs/>
          <w:spacing w:val="3"/>
          <w:sz w:val="21"/>
          <w:szCs w:val="21"/>
        </w:rPr>
        <w:t xml:space="preserve"> 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  <w:r w:rsidRPr="008D3D32">
        <w:rPr>
          <w:rFonts w:asciiTheme="minorHAnsi" w:hAnsiTheme="minorHAnsi" w:cs="Calibri"/>
          <w:spacing w:val="4"/>
          <w:sz w:val="21"/>
          <w:szCs w:val="21"/>
        </w:rPr>
        <w:t>Le présent avenant prend effet au 1</w:t>
      </w:r>
      <w:r w:rsidRPr="008D3D32">
        <w:rPr>
          <w:rFonts w:asciiTheme="minorHAnsi" w:hAnsiTheme="minorHAnsi" w:cs="Calibri"/>
          <w:spacing w:val="4"/>
          <w:sz w:val="21"/>
          <w:szCs w:val="21"/>
          <w:vertAlign w:val="superscript"/>
        </w:rPr>
        <w:t>er</w:t>
      </w:r>
      <w:r w:rsidRPr="008D3D32">
        <w:rPr>
          <w:rFonts w:asciiTheme="minorHAnsi" w:hAnsiTheme="minorHAnsi" w:cs="Calibri"/>
          <w:spacing w:val="4"/>
          <w:sz w:val="21"/>
          <w:szCs w:val="21"/>
        </w:rPr>
        <w:t xml:space="preserve"> avril 2021.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</w:p>
    <w:p w:rsidR="00E2106F" w:rsidRDefault="003114C6" w:rsidP="00E2106F">
      <w:pPr>
        <w:kinsoku w:val="0"/>
        <w:overflowPunct w:val="0"/>
        <w:autoSpaceDE/>
        <w:autoSpaceDN/>
        <w:adjustRightInd/>
        <w:ind w:left="1134" w:hanging="1134"/>
        <w:textAlignment w:val="baseline"/>
        <w:rPr>
          <w:rFonts w:asciiTheme="minorHAnsi" w:hAnsiTheme="minorHAnsi" w:cs="Calibri"/>
          <w:iCs/>
          <w:spacing w:val="3"/>
          <w:sz w:val="21"/>
          <w:szCs w:val="21"/>
        </w:rPr>
      </w:pPr>
      <w:r w:rsidRPr="008D3D32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Article 3</w:t>
      </w:r>
      <w:r w:rsidRPr="00093E30">
        <w:rPr>
          <w:rFonts w:asciiTheme="minorHAnsi" w:hAnsiTheme="minorHAnsi" w:cs="Calibri"/>
          <w:iCs/>
          <w:spacing w:val="3"/>
          <w:sz w:val="21"/>
          <w:szCs w:val="21"/>
        </w:rPr>
        <w:t> :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  <w:r w:rsidRPr="008D3D32">
        <w:rPr>
          <w:rFonts w:asciiTheme="minorHAnsi" w:hAnsiTheme="minorHAnsi" w:cs="Calibri"/>
          <w:spacing w:val="4"/>
          <w:sz w:val="21"/>
          <w:szCs w:val="21"/>
        </w:rPr>
        <w:t xml:space="preserve">Toutes les autres clauses du contrat demeurent inchangées. 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</w:p>
    <w:p w:rsidR="003114C6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  <w:r w:rsidRPr="008D3D32">
        <w:rPr>
          <w:rFonts w:asciiTheme="minorHAnsi" w:hAnsiTheme="minorHAnsi" w:cs="Calibri"/>
          <w:spacing w:val="4"/>
          <w:sz w:val="21"/>
          <w:szCs w:val="21"/>
        </w:rPr>
        <w:t>Fait à</w:t>
      </w:r>
      <w:r w:rsidR="00E2106F">
        <w:rPr>
          <w:rFonts w:asciiTheme="minorHAnsi" w:hAnsiTheme="minorHAnsi" w:cs="Calibri"/>
          <w:spacing w:val="4"/>
          <w:sz w:val="21"/>
          <w:szCs w:val="21"/>
        </w:rPr>
        <w:t xml:space="preserve"> Aussac-Vadalle </w:t>
      </w:r>
      <w:r w:rsidRPr="008D3D32">
        <w:rPr>
          <w:rFonts w:asciiTheme="minorHAnsi" w:hAnsiTheme="minorHAnsi" w:cs="Calibri"/>
          <w:spacing w:val="4"/>
          <w:sz w:val="21"/>
          <w:szCs w:val="21"/>
        </w:rPr>
        <w:t>le</w:t>
      </w:r>
      <w:r w:rsidR="00E2106F">
        <w:rPr>
          <w:rFonts w:asciiTheme="minorHAnsi" w:hAnsiTheme="minorHAnsi" w:cs="Calibri"/>
          <w:spacing w:val="4"/>
          <w:sz w:val="21"/>
          <w:szCs w:val="21"/>
        </w:rPr>
        <w:t xml:space="preserve"> 19 mai 2021</w:t>
      </w:r>
    </w:p>
    <w:p w:rsidR="003114C6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</w:p>
    <w:tbl>
      <w:tblPr>
        <w:tblW w:w="9502" w:type="dxa"/>
        <w:tblLook w:val="04A0"/>
      </w:tblPr>
      <w:tblGrid>
        <w:gridCol w:w="4751"/>
        <w:gridCol w:w="4751"/>
      </w:tblGrid>
      <w:tr w:rsidR="003114C6" w:rsidRPr="008D3D32" w:rsidTr="00E2106F">
        <w:trPr>
          <w:trHeight w:val="1765"/>
        </w:trPr>
        <w:tc>
          <w:tcPr>
            <w:tcW w:w="4751" w:type="dxa"/>
          </w:tcPr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 w:rsidRPr="008D3D32">
              <w:rPr>
                <w:rFonts w:asciiTheme="minorHAnsi" w:hAnsiTheme="minorHAnsi" w:cs="Calibri"/>
                <w:sz w:val="21"/>
                <w:szCs w:val="21"/>
              </w:rPr>
              <w:t xml:space="preserve">Le </w:t>
            </w:r>
            <w:proofErr w:type="spellStart"/>
            <w:r w:rsidRPr="008D3D32">
              <w:rPr>
                <w:rFonts w:asciiTheme="minorHAnsi" w:hAnsiTheme="minorHAnsi" w:cs="Calibri"/>
                <w:sz w:val="21"/>
                <w:szCs w:val="21"/>
              </w:rPr>
              <w:t>Co</w:t>
            </w:r>
            <w:r w:rsidR="00E2106F">
              <w:rPr>
                <w:rFonts w:asciiTheme="minorHAnsi" w:hAnsiTheme="minorHAnsi" w:cs="Calibri"/>
                <w:sz w:val="21"/>
                <w:szCs w:val="21"/>
              </w:rPr>
              <w:t>-</w:t>
            </w:r>
            <w:r w:rsidRPr="008D3D32">
              <w:rPr>
                <w:rFonts w:asciiTheme="minorHAnsi" w:hAnsiTheme="minorHAnsi" w:cs="Calibri"/>
                <w:sz w:val="21"/>
                <w:szCs w:val="21"/>
              </w:rPr>
              <w:t>contractant</w:t>
            </w:r>
            <w:proofErr w:type="spellEnd"/>
            <w:r w:rsidRPr="008D3D32">
              <w:rPr>
                <w:rFonts w:asciiTheme="minorHAnsi" w:hAnsiTheme="minorHAnsi" w:cs="Calibri"/>
                <w:sz w:val="21"/>
                <w:szCs w:val="21"/>
              </w:rPr>
              <w:t>,</w:t>
            </w:r>
          </w:p>
          <w:p w:rsidR="003114C6" w:rsidRPr="008D3D32" w:rsidRDefault="00E2106F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Rémi CREPEAU</w:t>
            </w:r>
          </w:p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 w:rsidRPr="008D3D32">
              <w:rPr>
                <w:rFonts w:asciiTheme="minorHAnsi" w:hAnsiTheme="minorHAnsi" w:cs="Calibri"/>
                <w:sz w:val="21"/>
                <w:szCs w:val="21"/>
              </w:rPr>
              <w:t>(Signature précédée de la mention « lu et approuvé »)</w:t>
            </w:r>
          </w:p>
        </w:tc>
        <w:tc>
          <w:tcPr>
            <w:tcW w:w="4751" w:type="dxa"/>
          </w:tcPr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 w:rsidRPr="008D3D32">
              <w:rPr>
                <w:rFonts w:asciiTheme="minorHAnsi" w:hAnsiTheme="minorHAnsi" w:cs="Calibri"/>
                <w:sz w:val="21"/>
                <w:szCs w:val="21"/>
              </w:rPr>
              <w:t>Le Maire,</w:t>
            </w:r>
          </w:p>
          <w:p w:rsidR="003114C6" w:rsidRPr="008D3D32" w:rsidRDefault="00E2106F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Gérard LIOT</w:t>
            </w:r>
          </w:p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3114C6" w:rsidRPr="008D3D32" w:rsidRDefault="003114C6" w:rsidP="00DF47BF">
            <w:pPr>
              <w:pStyle w:val="VuConsidrant"/>
              <w:tabs>
                <w:tab w:val="left" w:pos="4140"/>
              </w:tabs>
              <w:spacing w:after="0"/>
              <w:ind w:left="4253"/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</w:tbl>
    <w:p w:rsidR="003114C6" w:rsidRPr="008D3D32" w:rsidRDefault="00E2106F" w:rsidP="003114C6">
      <w:pPr>
        <w:pStyle w:val="recours"/>
        <w:ind w:left="0" w:right="524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</w:t>
      </w:r>
      <w:r w:rsidR="003114C6" w:rsidRPr="008D3D32">
        <w:rPr>
          <w:rFonts w:asciiTheme="minorHAnsi" w:hAnsiTheme="minorHAnsi" w:cs="Calibri"/>
        </w:rPr>
        <w:t>e Maire,</w:t>
      </w:r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</w:rPr>
      </w:pPr>
      <w:r w:rsidRPr="008D3D32">
        <w:rPr>
          <w:rFonts w:asciiTheme="minorHAnsi" w:hAnsiTheme="minorHAnsi" w:cs="Calibri"/>
        </w:rPr>
        <w:t>- certifie sous sa responsabilité le caractère exécutoire de cet acte,</w:t>
      </w:r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</w:rPr>
      </w:pPr>
      <w:r w:rsidRPr="008D3D32">
        <w:rPr>
          <w:rFonts w:asciiTheme="minorHAnsi" w:hAnsiTheme="minorHAnsi" w:cs="Calibri"/>
        </w:rPr>
        <w:t>- informe qu’en application des dispositions du décret</w:t>
      </w:r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</w:rPr>
      </w:pPr>
      <w:r w:rsidRPr="008D3D32">
        <w:rPr>
          <w:rFonts w:asciiTheme="minorHAnsi" w:hAnsiTheme="minorHAnsi" w:cs="Calibri"/>
        </w:rPr>
        <w:t>N° 65-29 du 11 Janvier 1965 modifié, le présent arrêté peut faire l’objet</w:t>
      </w:r>
      <w:r>
        <w:rPr>
          <w:rFonts w:asciiTheme="minorHAnsi" w:hAnsiTheme="minorHAnsi" w:cs="Calibri"/>
        </w:rPr>
        <w:t xml:space="preserve"> </w:t>
      </w:r>
      <w:r w:rsidRPr="008D3D32">
        <w:rPr>
          <w:rFonts w:asciiTheme="minorHAnsi" w:hAnsiTheme="minorHAnsi" w:cs="Calibri"/>
        </w:rPr>
        <w:t xml:space="preserve">d’un recours, pour excès de pouvoir, devant le Tribunal Administratif de Poitiers dans un délai de deux mois à compter de la présente notification. Ce recours peut être déposé sur l’application internet </w:t>
      </w:r>
      <w:proofErr w:type="spellStart"/>
      <w:r w:rsidRPr="008D3D32">
        <w:rPr>
          <w:rFonts w:asciiTheme="minorHAnsi" w:hAnsiTheme="minorHAnsi" w:cs="Calibri"/>
        </w:rPr>
        <w:t>Télérecours</w:t>
      </w:r>
      <w:proofErr w:type="spellEnd"/>
      <w:r w:rsidRPr="008D3D32">
        <w:rPr>
          <w:rFonts w:asciiTheme="minorHAnsi" w:hAnsiTheme="minorHAnsi" w:cs="Calibri"/>
        </w:rPr>
        <w:t xml:space="preserve"> citoyens, en suivant les instructions disponibles à l’adresse suivante </w:t>
      </w:r>
      <w:r w:rsidRPr="008D3D32">
        <w:rPr>
          <w:rFonts w:asciiTheme="minorHAnsi" w:hAnsiTheme="minorHAnsi" w:cs="Calibri"/>
          <w:u w:val="single"/>
        </w:rPr>
        <w:t xml:space="preserve">: </w:t>
      </w:r>
      <w:hyperlink r:id="rId4" w:history="1">
        <w:r w:rsidRPr="008D3D32">
          <w:rPr>
            <w:rStyle w:val="Lienhypertexte"/>
            <w:rFonts w:asciiTheme="minorHAnsi" w:hAnsiTheme="minorHAnsi" w:cs="Calibri"/>
          </w:rPr>
          <w:t>www.telerecours.fr</w:t>
        </w:r>
      </w:hyperlink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  <w:sz w:val="21"/>
          <w:szCs w:val="21"/>
        </w:rPr>
      </w:pPr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Notifié le : ...................</w:t>
      </w:r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Signature de l’agent :</w:t>
      </w:r>
    </w:p>
    <w:p w:rsidR="007B16AA" w:rsidRDefault="007B16AA"/>
    <w:sectPr w:rsidR="007B16AA" w:rsidSect="008D3D32">
      <w:pgSz w:w="11909" w:h="16843"/>
      <w:pgMar w:top="567" w:right="1418" w:bottom="567" w:left="1418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4C6"/>
    <w:rsid w:val="003114C6"/>
    <w:rsid w:val="007B16AA"/>
    <w:rsid w:val="00C62BBE"/>
    <w:rsid w:val="00E2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3114C6"/>
    <w:pPr>
      <w:widowControl/>
      <w:adjustRightInd/>
      <w:ind w:left="284" w:right="6095"/>
      <w:jc w:val="both"/>
    </w:pPr>
    <w:rPr>
      <w:rFonts w:ascii="Arial" w:hAnsi="Arial" w:cs="Arial"/>
      <w:sz w:val="16"/>
      <w:szCs w:val="16"/>
    </w:rPr>
  </w:style>
  <w:style w:type="character" w:styleId="Lienhypertexte">
    <w:name w:val="Hyperlink"/>
    <w:basedOn w:val="Policepardfaut"/>
    <w:uiPriority w:val="99"/>
    <w:rsid w:val="003114C6"/>
    <w:rPr>
      <w:rFonts w:cs="Times New Roman"/>
      <w:color w:val="0000FF"/>
      <w:u w:val="single"/>
    </w:rPr>
  </w:style>
  <w:style w:type="paragraph" w:customStyle="1" w:styleId="VuConsidrant">
    <w:name w:val="Vu.Considérant"/>
    <w:basedOn w:val="Normal"/>
    <w:rsid w:val="003114C6"/>
    <w:pPr>
      <w:widowControl/>
      <w:adjustRightInd/>
      <w:spacing w:after="14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2021-05-19T09:55:00Z</cp:lastPrinted>
  <dcterms:created xsi:type="dcterms:W3CDTF">2021-05-19T09:22:00Z</dcterms:created>
  <dcterms:modified xsi:type="dcterms:W3CDTF">2021-05-19T09:56:00Z</dcterms:modified>
</cp:coreProperties>
</file>