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65B" w:rsidRDefault="00C3265B" w:rsidP="00C3265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CONTRAT</w:t>
      </w:r>
    </w:p>
    <w:p w:rsidR="00C3265B" w:rsidRDefault="00C3265B" w:rsidP="00C3265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A DUREE DETERMINEE</w:t>
      </w:r>
    </w:p>
    <w:p w:rsidR="00C3265B" w:rsidRDefault="00C3265B" w:rsidP="00C3265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C3265B" w:rsidRDefault="00C3265B" w:rsidP="00C3265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C3265B" w:rsidRDefault="00C3265B" w:rsidP="00C3265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(</w:t>
      </w:r>
      <w:proofErr w:type="gramStart"/>
      <w:r>
        <w:rPr>
          <w:rFonts w:ascii="Arial" w:hAnsi="Arial" w:cs="Arial"/>
          <w:b/>
          <w:bCs/>
          <w:i/>
          <w:iCs/>
          <w:sz w:val="22"/>
          <w:szCs w:val="22"/>
        </w:rPr>
        <w:t>remplacement</w:t>
      </w:r>
      <w:proofErr w:type="gramEnd"/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temporaire de fonctionnaires ou d’agents contractuels)</w:t>
      </w:r>
    </w:p>
    <w:p w:rsidR="00C3265B" w:rsidRDefault="00C3265B" w:rsidP="00C3265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ETABLI EN APPLICATION DES DISPOSITIONS DE L’ARTICLE 3 - 1</w:t>
      </w:r>
    </w:p>
    <w:p w:rsidR="00C3265B" w:rsidRDefault="00C3265B" w:rsidP="00C3265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 LA LOI DU 26 JANVIER 1984 MODIFIEE</w:t>
      </w:r>
    </w:p>
    <w:p w:rsidR="00C3265B" w:rsidRDefault="00C3265B" w:rsidP="00C3265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Entre</w:t>
      </w: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La commune d’Aussac-Vadalle  </w:t>
      </w:r>
      <w:r>
        <w:rPr>
          <w:rFonts w:ascii="Arial" w:hAnsi="Arial" w:cs="Arial"/>
          <w:sz w:val="20"/>
          <w:szCs w:val="20"/>
        </w:rPr>
        <w:t>représenté</w:t>
      </w:r>
      <w:r>
        <w:rPr>
          <w:rFonts w:ascii="Arial" w:hAnsi="Arial" w:cs="Arial"/>
          <w:i/>
          <w:iCs/>
          <w:sz w:val="20"/>
          <w:szCs w:val="20"/>
        </w:rPr>
        <w:t xml:space="preserve">(e) </w:t>
      </w:r>
      <w:r>
        <w:rPr>
          <w:rFonts w:ascii="Arial" w:hAnsi="Arial" w:cs="Arial"/>
          <w:sz w:val="20"/>
          <w:szCs w:val="20"/>
        </w:rPr>
        <w:t xml:space="preserve">par son </w:t>
      </w:r>
      <w:r>
        <w:rPr>
          <w:rFonts w:ascii="Arial" w:hAnsi="Arial" w:cs="Arial"/>
          <w:i/>
          <w:iCs/>
          <w:sz w:val="20"/>
          <w:szCs w:val="20"/>
        </w:rPr>
        <w:t>Maire</w:t>
      </w:r>
      <w:r>
        <w:rPr>
          <w:rFonts w:ascii="Arial" w:hAnsi="Arial" w:cs="Arial"/>
          <w:sz w:val="20"/>
          <w:szCs w:val="20"/>
        </w:rPr>
        <w:t>; et dûment habilité par délibération du</w:t>
      </w: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Conseil Municipal en date du 04 novembre 2019, ci-après désigné</w:t>
      </w:r>
      <w:r>
        <w:rPr>
          <w:rFonts w:ascii="Arial" w:hAnsi="Arial" w:cs="Arial"/>
          <w:i/>
          <w:iCs/>
          <w:sz w:val="20"/>
          <w:szCs w:val="20"/>
        </w:rPr>
        <w:t xml:space="preserve">(e) </w:t>
      </w:r>
      <w:r>
        <w:rPr>
          <w:rFonts w:ascii="Arial" w:hAnsi="Arial" w:cs="Arial"/>
          <w:sz w:val="20"/>
          <w:szCs w:val="20"/>
        </w:rPr>
        <w:t>"la collectivité employeur",</w:t>
      </w: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Et</w:t>
      </w: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M. CREPEAU Rémi, "le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>
        <w:rPr>
          <w:rFonts w:ascii="Arial" w:hAnsi="Arial" w:cs="Arial"/>
          <w:sz w:val="20"/>
          <w:szCs w:val="20"/>
        </w:rPr>
        <w:t>",</w:t>
      </w: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Vu la loi n° 83-634 du 13 juillet 1983 modifiée, portant droits et obligations des fonctionnaires,</w:t>
      </w: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Vu la loi n° 84-53 du 26 janvier 1984 modifiée, portant dispositions statutaires relatives à la Fonction Publique Territoriale, notamment son article 3 - 1,</w:t>
      </w: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Vu le décret n° 88-145 du 15 février 1988 modifié, pris pour l'application de l'article 136 de la loi du 26 janvier 1984 modifiée, portant dispositions statutaires relatives à la Fonction Publique Territoriale et relatif aux agents non titulaires de la Fonction Publique Territoriale,</w:t>
      </w: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a été convenu ce qui suit :</w:t>
      </w:r>
    </w:p>
    <w:p w:rsidR="00C3265B" w:rsidRDefault="00C3265B" w:rsidP="00C3265B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C3265B" w:rsidRDefault="00C3265B" w:rsidP="00C3265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1 : OBJET ET DUREE DU CONTRAT</w:t>
      </w:r>
    </w:p>
    <w:p w:rsidR="00C3265B" w:rsidRDefault="00C3265B" w:rsidP="00C3265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Considérant que le bon fonctionnement des services implique le recrutement d’un agent contractuel pour assurer le remplacement momentané de M. LALUT Pascal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 arrêt maladie. </w:t>
      </w: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 est engagé</w:t>
      </w:r>
      <w:r>
        <w:rPr>
          <w:rFonts w:ascii="Arial" w:hAnsi="Arial" w:cs="Arial"/>
          <w:i/>
          <w:iCs/>
          <w:sz w:val="20"/>
          <w:szCs w:val="20"/>
        </w:rPr>
        <w:t xml:space="preserve">(e) </w:t>
      </w:r>
      <w:r>
        <w:rPr>
          <w:rFonts w:ascii="Arial" w:hAnsi="Arial" w:cs="Arial"/>
          <w:sz w:val="20"/>
          <w:szCs w:val="20"/>
        </w:rPr>
        <w:t>pour assurer les fonctions suivantes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: Entretien des espaces verts et travaux divers du 13 janvier 2020 au </w:t>
      </w:r>
      <w:r w:rsidR="005C0D1C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 xml:space="preserve"> </w:t>
      </w:r>
      <w:r w:rsidR="005C0D1C">
        <w:rPr>
          <w:rFonts w:ascii="Arial" w:hAnsi="Arial" w:cs="Arial"/>
          <w:sz w:val="20"/>
          <w:szCs w:val="20"/>
        </w:rPr>
        <w:t>janvier</w:t>
      </w:r>
      <w:r>
        <w:rPr>
          <w:rFonts w:ascii="Arial" w:hAnsi="Arial" w:cs="Arial"/>
          <w:sz w:val="20"/>
          <w:szCs w:val="20"/>
        </w:rPr>
        <w:t xml:space="preserve"> 2020,</w:t>
      </w: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présent contrat pourra être renouvelé </w:t>
      </w:r>
      <w:r>
        <w:rPr>
          <w:rFonts w:ascii="Arial" w:hAnsi="Arial" w:cs="Arial"/>
          <w:i/>
          <w:iCs/>
          <w:sz w:val="20"/>
          <w:szCs w:val="20"/>
        </w:rPr>
        <w:t>(</w:t>
      </w:r>
      <w:r>
        <w:rPr>
          <w:rFonts w:ascii="Arial" w:hAnsi="Arial" w:cs="Arial"/>
          <w:b/>
          <w:bCs/>
          <w:i/>
          <w:iCs/>
          <w:sz w:val="20"/>
          <w:szCs w:val="20"/>
        </w:rPr>
        <w:t>dans les limites de la durée de l’indisponibilité du</w:t>
      </w: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i/>
          <w:iCs/>
          <w:sz w:val="20"/>
          <w:szCs w:val="20"/>
        </w:rPr>
        <w:t>Fonctionnaire).</w:t>
      </w: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soumis(</w:t>
      </w:r>
      <w:r>
        <w:rPr>
          <w:rFonts w:ascii="Arial" w:hAnsi="Arial" w:cs="Arial"/>
          <w:i/>
          <w:iCs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>) à une période d’essai d’une semaine.</w:t>
      </w: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C3265B" w:rsidRDefault="00C3265B" w:rsidP="00C3265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2 : DROITS ET OBLIGATIONS</w:t>
      </w:r>
    </w:p>
    <w:p w:rsidR="00C3265B" w:rsidRDefault="00C3265B" w:rsidP="00C3265B">
      <w:pPr>
        <w:autoSpaceDE w:val="0"/>
        <w:autoSpaceDN w:val="0"/>
        <w:adjustRightInd w:val="0"/>
        <w:ind w:right="-468"/>
        <w:jc w:val="center"/>
        <w:rPr>
          <w:rFonts w:ascii="Arial" w:hAnsi="Arial" w:cs="Arial"/>
          <w:b/>
          <w:bCs/>
          <w:sz w:val="20"/>
          <w:szCs w:val="20"/>
        </w:rPr>
      </w:pP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Conformément aux dispositions de l'article 136, alinéa 2, de la loi n° 84-53 du 26 janvier 1984 modifiée,</w:t>
      </w: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soumis</w:t>
      </w:r>
      <w:r>
        <w:rPr>
          <w:rFonts w:ascii="Arial" w:hAnsi="Arial" w:cs="Arial"/>
          <w:i/>
          <w:iCs/>
          <w:sz w:val="20"/>
          <w:szCs w:val="20"/>
        </w:rPr>
        <w:t xml:space="preserve">(e) </w:t>
      </w:r>
      <w:r>
        <w:rPr>
          <w:rFonts w:ascii="Arial" w:hAnsi="Arial" w:cs="Arial"/>
          <w:sz w:val="20"/>
          <w:szCs w:val="20"/>
        </w:rPr>
        <w:t>pendant toute la période d'exécution du présent contrat aux droits et obligations des fonctionnaires tels que définis par la loi n° 83-634 du 13 juillet 1983 modifiée et par le décret n° 88-145 du 15 février 1 988 susvisés.</w:t>
      </w: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manquement à ces obligations, le régime disciplinaire prévu par le décret précité pourra être</w:t>
      </w: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appliqué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C3265B" w:rsidRDefault="00C3265B" w:rsidP="00C3265B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C3265B" w:rsidRDefault="00C3265B" w:rsidP="00C3265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3 : REMUNERATION</w:t>
      </w: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Pour l'exécution du présent contrat, M. CREPEAU Rémi reçoit une rémunération sur la base de l'indice brut </w:t>
      </w:r>
      <w:proofErr w:type="gramStart"/>
      <w:r>
        <w:rPr>
          <w:rFonts w:ascii="Arial" w:hAnsi="Arial" w:cs="Arial"/>
          <w:sz w:val="20"/>
          <w:szCs w:val="20"/>
        </w:rPr>
        <w:t>348 ,</w:t>
      </w:r>
      <w:proofErr w:type="gramEnd"/>
      <w:r>
        <w:rPr>
          <w:rFonts w:ascii="Arial" w:hAnsi="Arial" w:cs="Arial"/>
          <w:sz w:val="20"/>
          <w:szCs w:val="20"/>
        </w:rPr>
        <w:t xml:space="preserve"> indice majoré 326, indemnité de résidence et le supplément familial de traitement, </w:t>
      </w:r>
      <w:r>
        <w:rPr>
          <w:rFonts w:ascii="Arial" w:hAnsi="Arial" w:cs="Arial"/>
          <w:i/>
          <w:iCs/>
          <w:sz w:val="20"/>
          <w:szCs w:val="20"/>
        </w:rPr>
        <w:t xml:space="preserve">(le cas échéant) </w:t>
      </w:r>
      <w:r>
        <w:rPr>
          <w:rFonts w:ascii="Arial" w:hAnsi="Arial" w:cs="Arial"/>
          <w:sz w:val="20"/>
          <w:szCs w:val="20"/>
        </w:rPr>
        <w:t>les primes et indemnités instituées par l’assemblée délibérante.</w:t>
      </w:r>
    </w:p>
    <w:p w:rsidR="00C3265B" w:rsidRDefault="00C3265B" w:rsidP="00C3265B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C3265B" w:rsidRDefault="00C3265B" w:rsidP="00C3265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4 : SECURITE SOCIALE – RETRAITE</w:t>
      </w:r>
    </w:p>
    <w:p w:rsidR="00C3265B" w:rsidRDefault="00C3265B" w:rsidP="00C3265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Pendant toute la durée du présent contrat, la rémunération de M</w:t>
      </w:r>
      <w:r w:rsidRPr="00203E0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CREPEAU Rémi est </w:t>
      </w:r>
      <w:proofErr w:type="gramStart"/>
      <w:r>
        <w:rPr>
          <w:rFonts w:ascii="Arial" w:hAnsi="Arial" w:cs="Arial"/>
          <w:sz w:val="20"/>
          <w:szCs w:val="20"/>
        </w:rPr>
        <w:t>soumis</w:t>
      </w:r>
      <w:proofErr w:type="gramEnd"/>
      <w:r>
        <w:rPr>
          <w:rFonts w:ascii="Arial" w:hAnsi="Arial" w:cs="Arial"/>
          <w:sz w:val="20"/>
          <w:szCs w:val="20"/>
        </w:rPr>
        <w:t xml:space="preserve"> aux cotisations sociales prévues par le régime général de la Sécurité Sociale.</w:t>
      </w: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affilié</w:t>
      </w:r>
      <w:r>
        <w:rPr>
          <w:rFonts w:ascii="Arial" w:hAnsi="Arial" w:cs="Arial"/>
          <w:i/>
          <w:iCs/>
          <w:sz w:val="20"/>
          <w:szCs w:val="20"/>
        </w:rPr>
        <w:t xml:space="preserve">(e) </w:t>
      </w:r>
      <w:r>
        <w:rPr>
          <w:rFonts w:ascii="Arial" w:hAnsi="Arial" w:cs="Arial"/>
          <w:sz w:val="20"/>
          <w:szCs w:val="20"/>
        </w:rPr>
        <w:t>à l'IRCANTEC.</w:t>
      </w: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(1) Selon le cas, rayer la mention inutile</w:t>
      </w: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i/>
          <w:iCs/>
          <w:sz w:val="20"/>
          <w:szCs w:val="20"/>
        </w:rPr>
      </w:pPr>
    </w:p>
    <w:p w:rsidR="00C3265B" w:rsidRDefault="00C3265B" w:rsidP="00C3265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ARTICLE 5 : RENOUVELLEMENT DU CONTRAT</w:t>
      </w: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présent contrat est susceptible de renouvellement par reconduction expresse. L'autorité territoriale</w:t>
      </w: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notifie</w:t>
      </w:r>
      <w:proofErr w:type="gramEnd"/>
      <w:r>
        <w:rPr>
          <w:rFonts w:ascii="Arial" w:hAnsi="Arial" w:cs="Arial"/>
          <w:sz w:val="20"/>
          <w:szCs w:val="20"/>
        </w:rPr>
        <w:t xml:space="preserve"> son intention de renouveler l'engagement au plus tard :</w:t>
      </w: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le 8ème jour précédant le terme de l'engagement pour un contrat d’une durée inférieure à 6 mois,</w:t>
      </w: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mois précédant le terme de l'engagement pour un contrat d’une durée égale ou supérieure</w:t>
      </w: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à</w:t>
      </w:r>
      <w:proofErr w:type="gramEnd"/>
      <w:r>
        <w:rPr>
          <w:rFonts w:ascii="Arial" w:hAnsi="Arial" w:cs="Arial"/>
          <w:sz w:val="20"/>
          <w:szCs w:val="20"/>
        </w:rPr>
        <w:t xml:space="preserve"> 6 mois et inférieure à 2 ans,</w:t>
      </w: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au début du 2ème mois précédant le terme de l'engagement pour l'agent recruté pour une durée</w:t>
      </w: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supérieure</w:t>
      </w:r>
      <w:proofErr w:type="gramEnd"/>
      <w:r>
        <w:rPr>
          <w:rFonts w:ascii="Arial" w:hAnsi="Arial" w:cs="Arial"/>
          <w:sz w:val="20"/>
          <w:szCs w:val="20"/>
        </w:rPr>
        <w:t xml:space="preserve"> ou égale à 2 ans.</w:t>
      </w: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  CREPEAU Rémi dispose d'un délai de 8 jours pour faire connaître le cas échéant son acceptation. En cas de non réponse dans ce délai, M. CREPEAU Rémi est présumé</w:t>
      </w:r>
      <w:r>
        <w:rPr>
          <w:rFonts w:ascii="Arial" w:hAnsi="Arial" w:cs="Arial"/>
          <w:i/>
          <w:iCs/>
          <w:sz w:val="20"/>
          <w:szCs w:val="20"/>
        </w:rPr>
        <w:t xml:space="preserve">(e) </w:t>
      </w:r>
      <w:r>
        <w:rPr>
          <w:rFonts w:ascii="Arial" w:hAnsi="Arial" w:cs="Arial"/>
          <w:sz w:val="20"/>
          <w:szCs w:val="20"/>
        </w:rPr>
        <w:t>renoncer à son emploi.</w:t>
      </w: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3265B" w:rsidRDefault="00C3265B" w:rsidP="00C3265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6 : RUPTURE DU CONTRAT</w:t>
      </w:r>
    </w:p>
    <w:p w:rsidR="00C3265B" w:rsidRDefault="00C3265B" w:rsidP="00C3265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1) Licenciement à l'initiative de la collectivité 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(ou établissement) </w:t>
      </w:r>
      <w:r>
        <w:rPr>
          <w:rFonts w:ascii="Arial" w:hAnsi="Arial" w:cs="Arial"/>
          <w:b/>
          <w:bCs/>
          <w:sz w:val="18"/>
          <w:szCs w:val="18"/>
        </w:rPr>
        <w:t>employeur</w:t>
      </w: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cas de licenciement, M. CREPEAU Rémi a droit à un préavis d'une durée :</w:t>
      </w: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dans le cas où la durée des services est de moins de 6 mois,</w:t>
      </w: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dans le cas où la durée des services est comprise entre 6 mois et 2 ans,</w:t>
      </w: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dans le cas où la durée des services est supérieure ou égale à 2 ans.</w:t>
      </w: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L'attribution du préavis tel que déterminé ci-dessus est toutefois conditionné par l'application des</w:t>
      </w: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dispositions</w:t>
      </w:r>
      <w:proofErr w:type="gramEnd"/>
      <w:r>
        <w:rPr>
          <w:rFonts w:ascii="Arial" w:hAnsi="Arial" w:cs="Arial"/>
          <w:sz w:val="20"/>
          <w:szCs w:val="20"/>
        </w:rPr>
        <w:t xml:space="preserve"> de la réglementation en vigueur au moment de la rupture du contrat.</w:t>
      </w: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en est fait de même pour l'attribution de l'indemnité de licenciement.</w:t>
      </w: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Aucun préavis n’est dû en cas de licenciement pour motif disciplinaire, pour inaptitude physique, à la</w:t>
      </w: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suite</w:t>
      </w:r>
      <w:proofErr w:type="gramEnd"/>
      <w:r>
        <w:rPr>
          <w:rFonts w:ascii="Arial" w:hAnsi="Arial" w:cs="Arial"/>
          <w:sz w:val="20"/>
          <w:szCs w:val="20"/>
        </w:rPr>
        <w:t xml:space="preserve"> d’un congé sans traitement d’une durée égale ou supérieure à un mois, soit au cours ou à l’expiration</w:t>
      </w: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d’une</w:t>
      </w:r>
      <w:proofErr w:type="gramEnd"/>
      <w:r>
        <w:rPr>
          <w:rFonts w:ascii="Arial" w:hAnsi="Arial" w:cs="Arial"/>
          <w:sz w:val="20"/>
          <w:szCs w:val="20"/>
        </w:rPr>
        <w:t xml:space="preserve"> période d’essai.</w:t>
      </w: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 licenciement est notifié par lettre recommandée avec accusé de réception.</w:t>
      </w: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2) Démission du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co-contractant</w:t>
      </w:r>
      <w:proofErr w:type="spellEnd"/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démission de M.</w:t>
      </w:r>
      <w:r w:rsidR="00B8612B">
        <w:rPr>
          <w:rFonts w:ascii="Arial" w:hAnsi="Arial" w:cs="Arial"/>
          <w:sz w:val="20"/>
          <w:szCs w:val="20"/>
        </w:rPr>
        <w:t xml:space="preserve"> CREPEAU Rémi</w:t>
      </w:r>
      <w:r>
        <w:rPr>
          <w:rFonts w:ascii="Arial" w:hAnsi="Arial" w:cs="Arial"/>
          <w:sz w:val="20"/>
          <w:szCs w:val="20"/>
        </w:rPr>
        <w:t xml:space="preserve"> doit être clairement exprimée par lettre recommandée avec accusé de réception.</w:t>
      </w: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M. CREPEAU Rémi est tenu</w:t>
      </w:r>
      <w:r>
        <w:rPr>
          <w:rFonts w:ascii="Arial" w:hAnsi="Arial" w:cs="Arial"/>
          <w:i/>
          <w:iCs/>
          <w:sz w:val="20"/>
          <w:szCs w:val="20"/>
        </w:rPr>
        <w:t xml:space="preserve">(e) </w:t>
      </w:r>
      <w:r>
        <w:rPr>
          <w:rFonts w:ascii="Arial" w:hAnsi="Arial" w:cs="Arial"/>
          <w:sz w:val="20"/>
          <w:szCs w:val="20"/>
        </w:rPr>
        <w:t>de respecter un préavis d'une durée :</w:t>
      </w: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8 jours au moins si la durée des services est inférieure à 6 mois,</w:t>
      </w: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1 mois au moins si la durée des services est égale ou supérieure à 6 mois et inférieure à 2 ans,</w:t>
      </w: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de 2 mois au moins si la durée des services est égale ou supérieure à 2 ans.</w:t>
      </w: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3265B" w:rsidRDefault="00C3265B" w:rsidP="00C3265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ARTICLE 7 : CONTENTIEUX</w:t>
      </w:r>
    </w:p>
    <w:p w:rsidR="00C3265B" w:rsidRDefault="00C3265B" w:rsidP="00C3265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 litiges nés de l’exécution du présent contrat relèvent de la compétence de la juridiction administrative</w:t>
      </w: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dans</w:t>
      </w:r>
      <w:proofErr w:type="gramEnd"/>
      <w:r>
        <w:rPr>
          <w:rFonts w:ascii="Arial" w:hAnsi="Arial" w:cs="Arial"/>
          <w:sz w:val="20"/>
          <w:szCs w:val="20"/>
        </w:rPr>
        <w:t xml:space="preserve"> le respect du délai de recours de deux mois.</w:t>
      </w: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Fait en double exemplaire</w:t>
      </w: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à. Aussac-Vadalle, le 10 janvier 2020</w:t>
      </w: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Transmis au Représentant de l’Etat,</w:t>
      </w: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Ampliation adressée au :</w:t>
      </w:r>
    </w:p>
    <w:p w:rsidR="00C3265B" w:rsidRDefault="00C3265B" w:rsidP="00C3265B">
      <w:r>
        <w:rPr>
          <w:rFonts w:ascii="Arial" w:hAnsi="Arial" w:cs="Arial"/>
          <w:sz w:val="20"/>
          <w:szCs w:val="20"/>
        </w:rPr>
        <w:t>- Comptable de la collectivité.</w:t>
      </w: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</w:rPr>
        <w:t>signatures</w:t>
      </w:r>
      <w:proofErr w:type="gramEnd"/>
      <w:r>
        <w:rPr>
          <w:rFonts w:ascii="Arial" w:hAnsi="Arial" w:cs="Arial"/>
          <w:sz w:val="20"/>
          <w:szCs w:val="20"/>
        </w:rPr>
        <w:t xml:space="preserve"> :</w:t>
      </w:r>
    </w:p>
    <w:p w:rsidR="00C3265B" w:rsidRDefault="00C3265B" w:rsidP="00C3265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 Maire,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le </w:t>
      </w:r>
      <w:proofErr w:type="spellStart"/>
      <w:r>
        <w:rPr>
          <w:rFonts w:ascii="Arial" w:hAnsi="Arial" w:cs="Arial"/>
          <w:sz w:val="20"/>
          <w:szCs w:val="20"/>
        </w:rPr>
        <w:t>co-contractant</w:t>
      </w:r>
      <w:proofErr w:type="spellEnd"/>
      <w:r>
        <w:rPr>
          <w:rFonts w:ascii="Arial" w:hAnsi="Arial" w:cs="Arial"/>
          <w:sz w:val="20"/>
          <w:szCs w:val="20"/>
        </w:rPr>
        <w:t>,</w:t>
      </w:r>
    </w:p>
    <w:p w:rsidR="00C3265B" w:rsidRDefault="00C3265B" w:rsidP="00C3265B"/>
    <w:p w:rsidR="0075405B" w:rsidRDefault="0075405B"/>
    <w:sectPr w:rsidR="0075405B" w:rsidSect="00A823CE">
      <w:pgSz w:w="11906" w:h="16838"/>
      <w:pgMar w:top="360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3265B"/>
    <w:rsid w:val="005C0D1C"/>
    <w:rsid w:val="0075405B"/>
    <w:rsid w:val="00B8612B"/>
    <w:rsid w:val="00C3265B"/>
    <w:rsid w:val="00F62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6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813</Words>
  <Characters>4474</Characters>
  <Application>Microsoft Office Word</Application>
  <DocSecurity>0</DocSecurity>
  <Lines>37</Lines>
  <Paragraphs>10</Paragraphs>
  <ScaleCrop>false</ScaleCrop>
  <Company>Hewlett-Packard Company</Company>
  <LinksUpToDate>false</LinksUpToDate>
  <CharactersWithSpaces>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cp:lastPrinted>2020-01-10T10:59:00Z</cp:lastPrinted>
  <dcterms:created xsi:type="dcterms:W3CDTF">2020-01-10T10:37:00Z</dcterms:created>
  <dcterms:modified xsi:type="dcterms:W3CDTF">2020-01-17T09:55:00Z</dcterms:modified>
</cp:coreProperties>
</file>