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C6" w:rsidRDefault="003114C6" w:rsidP="003114C6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 w:cs="Calibri"/>
          <w:sz w:val="21"/>
          <w:szCs w:val="21"/>
        </w:rPr>
      </w:pP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AVENANT N°</w:t>
      </w:r>
      <w:r w:rsidR="00867687">
        <w:rPr>
          <w:rFonts w:asciiTheme="minorHAnsi" w:hAnsiTheme="minorHAnsi" w:cs="Calibri"/>
          <w:sz w:val="21"/>
          <w:szCs w:val="21"/>
        </w:rPr>
        <w:t>1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 xml:space="preserve">AU CONTRAT A DUREE DETERMINEE 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ind w:firstLine="74"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SIGNE LE</w:t>
      </w:r>
      <w:r w:rsidR="00E2106F">
        <w:rPr>
          <w:rFonts w:asciiTheme="minorHAnsi" w:hAnsiTheme="minorHAnsi" w:cs="Calibri"/>
          <w:sz w:val="21"/>
          <w:szCs w:val="21"/>
        </w:rPr>
        <w:t xml:space="preserve"> </w:t>
      </w:r>
      <w:r w:rsidR="00395CF1">
        <w:rPr>
          <w:rFonts w:asciiTheme="minorHAnsi" w:hAnsiTheme="minorHAnsi" w:cs="Calibri"/>
          <w:sz w:val="21"/>
          <w:szCs w:val="21"/>
        </w:rPr>
        <w:t>07</w:t>
      </w:r>
      <w:r w:rsidR="00713C2C">
        <w:rPr>
          <w:rFonts w:asciiTheme="minorHAnsi" w:hAnsiTheme="minorHAnsi" w:cs="Calibri"/>
          <w:sz w:val="21"/>
          <w:szCs w:val="21"/>
        </w:rPr>
        <w:t xml:space="preserve"> JUILLET 2023</w:t>
      </w:r>
    </w:p>
    <w:p w:rsidR="00E2106F" w:rsidRPr="008D3D32" w:rsidRDefault="00E2106F" w:rsidP="003114C6">
      <w:pPr>
        <w:kinsoku w:val="0"/>
        <w:overflowPunct w:val="0"/>
        <w:autoSpaceDE/>
        <w:autoSpaceDN/>
        <w:adjustRightInd/>
        <w:ind w:right="3"/>
        <w:jc w:val="center"/>
        <w:textAlignment w:val="baseline"/>
        <w:rPr>
          <w:rFonts w:asciiTheme="minorHAnsi" w:hAnsiTheme="minorHAnsi" w:cs="Calibri"/>
          <w:sz w:val="21"/>
          <w:szCs w:val="21"/>
        </w:rPr>
      </w:pPr>
    </w:p>
    <w:p w:rsidR="00E2106F" w:rsidRPr="00867687" w:rsidRDefault="003114C6" w:rsidP="00E2106F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sz w:val="18"/>
          <w:szCs w:val="18"/>
        </w:rPr>
        <w:t>ENTRE</w:t>
      </w:r>
    </w:p>
    <w:p w:rsidR="00E2106F" w:rsidRPr="00867687" w:rsidRDefault="00E2106F" w:rsidP="00E2106F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18"/>
          <w:szCs w:val="18"/>
        </w:rPr>
      </w:pPr>
    </w:p>
    <w:p w:rsidR="003114C6" w:rsidRPr="00867687" w:rsidRDefault="00E2106F" w:rsidP="00E2106F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sz w:val="18"/>
          <w:szCs w:val="18"/>
        </w:rPr>
        <w:t>La commune d’Aussac-Vadalle représentée par son</w:t>
      </w:r>
      <w:r w:rsidR="003114C6" w:rsidRPr="00867687">
        <w:rPr>
          <w:rFonts w:asciiTheme="minorHAnsi" w:hAnsiTheme="minorHAnsi" w:cs="Calibri"/>
          <w:sz w:val="18"/>
          <w:szCs w:val="18"/>
        </w:rPr>
        <w:t xml:space="preserve"> Maire</w:t>
      </w:r>
      <w:r w:rsidRPr="00867687">
        <w:rPr>
          <w:rFonts w:asciiTheme="minorHAnsi" w:hAnsiTheme="minorHAnsi" w:cs="Calibri"/>
          <w:sz w:val="18"/>
          <w:szCs w:val="18"/>
        </w:rPr>
        <w:t>,</w:t>
      </w:r>
      <w:r w:rsidR="003114C6" w:rsidRPr="00867687">
        <w:rPr>
          <w:rFonts w:asciiTheme="minorHAnsi" w:hAnsiTheme="minorHAnsi" w:cs="Calibri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et</w:t>
      </w:r>
      <w:r w:rsidR="003114C6" w:rsidRPr="00867687">
        <w:rPr>
          <w:rFonts w:asciiTheme="minorHAnsi" w:hAnsiTheme="minorHAnsi" w:cs="Calibri"/>
          <w:sz w:val="18"/>
          <w:szCs w:val="18"/>
        </w:rPr>
        <w:t xml:space="preserve"> dûment habilité par délibération </w:t>
      </w:r>
      <w:r w:rsidR="00C62BBE" w:rsidRPr="00867687">
        <w:rPr>
          <w:rFonts w:asciiTheme="minorHAnsi" w:hAnsiTheme="minorHAnsi" w:cs="Calibri"/>
          <w:sz w:val="18"/>
          <w:szCs w:val="18"/>
        </w:rPr>
        <w:t>du Conseil Municipal en date du 0</w:t>
      </w:r>
      <w:r w:rsidR="00867687" w:rsidRPr="00867687">
        <w:rPr>
          <w:rFonts w:asciiTheme="minorHAnsi" w:hAnsiTheme="minorHAnsi" w:cs="Calibri"/>
          <w:sz w:val="18"/>
          <w:szCs w:val="18"/>
        </w:rPr>
        <w:t>8</w:t>
      </w:r>
      <w:r w:rsidR="00C62BBE" w:rsidRPr="00867687">
        <w:rPr>
          <w:rFonts w:asciiTheme="minorHAnsi" w:hAnsiTheme="minorHAnsi" w:cs="Calibri"/>
          <w:sz w:val="18"/>
          <w:szCs w:val="18"/>
        </w:rPr>
        <w:t xml:space="preserve"> </w:t>
      </w:r>
      <w:r w:rsidR="00867687" w:rsidRPr="00867687">
        <w:rPr>
          <w:rFonts w:asciiTheme="minorHAnsi" w:hAnsiTheme="minorHAnsi" w:cs="Calibri"/>
          <w:sz w:val="18"/>
          <w:szCs w:val="18"/>
        </w:rPr>
        <w:t xml:space="preserve">septembre </w:t>
      </w:r>
      <w:r w:rsidR="00C62BBE" w:rsidRPr="00867687">
        <w:rPr>
          <w:rFonts w:asciiTheme="minorHAnsi" w:hAnsiTheme="minorHAnsi" w:cs="Calibri"/>
          <w:sz w:val="18"/>
          <w:szCs w:val="18"/>
        </w:rPr>
        <w:t>20</w:t>
      </w:r>
      <w:r w:rsidR="00867687" w:rsidRPr="00867687">
        <w:rPr>
          <w:rFonts w:asciiTheme="minorHAnsi" w:hAnsiTheme="minorHAnsi" w:cs="Calibri"/>
          <w:sz w:val="18"/>
          <w:szCs w:val="18"/>
        </w:rPr>
        <w:t>20</w:t>
      </w:r>
      <w:r w:rsidR="00C62BBE" w:rsidRPr="00867687">
        <w:rPr>
          <w:rFonts w:asciiTheme="minorHAnsi" w:hAnsiTheme="minorHAnsi" w:cs="Calibri"/>
          <w:sz w:val="18"/>
          <w:szCs w:val="18"/>
        </w:rPr>
        <w:t>,</w:t>
      </w:r>
    </w:p>
    <w:p w:rsidR="00C62BBE" w:rsidRPr="00867687" w:rsidRDefault="00C62BBE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18"/>
          <w:szCs w:val="18"/>
        </w:rPr>
      </w:pPr>
    </w:p>
    <w:p w:rsidR="00E2106F" w:rsidRPr="00867687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sz w:val="18"/>
          <w:szCs w:val="18"/>
        </w:rPr>
        <w:t>ET</w:t>
      </w:r>
      <w:r w:rsidR="00E2106F" w:rsidRPr="00867687">
        <w:rPr>
          <w:rFonts w:asciiTheme="minorHAnsi" w:hAnsiTheme="minorHAnsi" w:cs="Calibri"/>
          <w:sz w:val="18"/>
          <w:szCs w:val="18"/>
        </w:rPr>
        <w:t xml:space="preserve"> </w:t>
      </w:r>
    </w:p>
    <w:p w:rsidR="00E2106F" w:rsidRPr="00867687" w:rsidRDefault="00E2106F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18"/>
          <w:szCs w:val="18"/>
        </w:rPr>
      </w:pPr>
    </w:p>
    <w:p w:rsidR="003114C6" w:rsidRPr="00867687" w:rsidRDefault="00713C2C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sz w:val="18"/>
          <w:szCs w:val="18"/>
        </w:rPr>
        <w:t xml:space="preserve">Madame </w:t>
      </w:r>
      <w:r w:rsidR="00BD4F84">
        <w:rPr>
          <w:rFonts w:asciiTheme="minorHAnsi" w:hAnsiTheme="minorHAnsi" w:cs="Calibri"/>
          <w:sz w:val="18"/>
          <w:szCs w:val="18"/>
        </w:rPr>
        <w:t>LE CORNEUR Madalena</w:t>
      </w:r>
      <w:r w:rsidRPr="00867687">
        <w:rPr>
          <w:rFonts w:asciiTheme="minorHAnsi" w:hAnsiTheme="minorHAnsi" w:cs="Calibri"/>
          <w:sz w:val="18"/>
          <w:szCs w:val="18"/>
        </w:rPr>
        <w:t xml:space="preserve">, </w:t>
      </w:r>
      <w:r w:rsidR="00E2106F" w:rsidRPr="00867687">
        <w:rPr>
          <w:rFonts w:asciiTheme="minorHAnsi" w:hAnsiTheme="minorHAnsi" w:cs="Calibri"/>
          <w:sz w:val="18"/>
          <w:szCs w:val="18"/>
        </w:rPr>
        <w:t xml:space="preserve"> le « </w:t>
      </w:r>
      <w:proofErr w:type="spellStart"/>
      <w:r w:rsidR="00E2106F" w:rsidRPr="00867687">
        <w:rPr>
          <w:rFonts w:asciiTheme="minorHAnsi" w:hAnsiTheme="minorHAnsi" w:cs="Calibri"/>
          <w:sz w:val="18"/>
          <w:szCs w:val="18"/>
        </w:rPr>
        <w:t>co-contractant</w:t>
      </w:r>
      <w:proofErr w:type="spellEnd"/>
      <w:r w:rsidR="00E2106F" w:rsidRPr="00867687">
        <w:rPr>
          <w:rFonts w:asciiTheme="minorHAnsi" w:hAnsiTheme="minorHAnsi" w:cs="Calibri"/>
          <w:sz w:val="18"/>
          <w:szCs w:val="18"/>
        </w:rPr>
        <w:t> »,</w:t>
      </w:r>
    </w:p>
    <w:p w:rsidR="003114C6" w:rsidRPr="00867687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b/>
          <w:bCs/>
          <w:spacing w:val="-2"/>
          <w:sz w:val="18"/>
          <w:szCs w:val="18"/>
        </w:rPr>
      </w:pPr>
    </w:p>
    <w:p w:rsidR="00E2106F" w:rsidRPr="00867687" w:rsidRDefault="003114C6" w:rsidP="003114C6">
      <w:pPr>
        <w:ind w:right="-20"/>
        <w:jc w:val="both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b/>
          <w:bCs/>
          <w:sz w:val="18"/>
          <w:szCs w:val="18"/>
        </w:rPr>
        <w:t>Vu</w:t>
      </w:r>
      <w:r w:rsidRPr="00867687">
        <w:rPr>
          <w:rFonts w:asciiTheme="minorHAnsi" w:hAnsiTheme="minorHAnsi" w:cs="Calibri"/>
          <w:b/>
          <w:bCs/>
          <w:sz w:val="18"/>
          <w:szCs w:val="18"/>
        </w:rPr>
        <w:tab/>
      </w:r>
      <w:r w:rsidRPr="00867687">
        <w:rPr>
          <w:rFonts w:asciiTheme="minorHAnsi" w:hAnsiTheme="minorHAnsi" w:cs="Calibri"/>
          <w:sz w:val="18"/>
          <w:szCs w:val="18"/>
        </w:rPr>
        <w:t>la loi n°83-634</w:t>
      </w:r>
      <w:r w:rsidRPr="00867687">
        <w:rPr>
          <w:rFonts w:asciiTheme="minorHAnsi" w:hAnsiTheme="minorHAnsi" w:cs="Calibri"/>
          <w:spacing w:val="-7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du 13 juillet</w:t>
      </w:r>
      <w:r w:rsidRPr="00867687">
        <w:rPr>
          <w:rFonts w:asciiTheme="minorHAnsi" w:hAnsiTheme="minorHAnsi" w:cs="Calibri"/>
          <w:spacing w:val="-4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1983</w:t>
      </w:r>
      <w:r w:rsidRPr="00867687">
        <w:rPr>
          <w:rFonts w:asciiTheme="minorHAnsi" w:hAnsiTheme="minorHAnsi" w:cs="Calibri"/>
          <w:spacing w:val="-7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portant</w:t>
      </w:r>
      <w:r w:rsidRPr="00867687">
        <w:rPr>
          <w:rFonts w:asciiTheme="minorHAnsi" w:hAnsiTheme="minorHAnsi" w:cs="Calibri"/>
          <w:spacing w:val="-6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droits</w:t>
      </w:r>
      <w:r w:rsidRPr="00867687">
        <w:rPr>
          <w:rFonts w:asciiTheme="minorHAnsi" w:hAnsiTheme="minorHAnsi" w:cs="Calibri"/>
          <w:spacing w:val="-4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et</w:t>
      </w:r>
      <w:r w:rsidRPr="00867687">
        <w:rPr>
          <w:rFonts w:asciiTheme="minorHAnsi" w:hAnsiTheme="minorHAnsi" w:cs="Calibri"/>
          <w:spacing w:val="-1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obligations</w:t>
      </w:r>
      <w:r w:rsidRPr="00867687">
        <w:rPr>
          <w:rFonts w:asciiTheme="minorHAnsi" w:hAnsiTheme="minorHAnsi" w:cs="Calibri"/>
          <w:spacing w:val="-9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des fonctionnaires,</w:t>
      </w:r>
    </w:p>
    <w:p w:rsidR="00E2106F" w:rsidRPr="00867687" w:rsidRDefault="003114C6" w:rsidP="003114C6">
      <w:pPr>
        <w:ind w:left="720" w:right="-20" w:hanging="720"/>
        <w:jc w:val="both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b/>
          <w:bCs/>
          <w:sz w:val="18"/>
          <w:szCs w:val="18"/>
        </w:rPr>
        <w:t>Vu</w:t>
      </w:r>
      <w:r w:rsidRPr="00867687">
        <w:rPr>
          <w:rFonts w:asciiTheme="minorHAnsi" w:hAnsiTheme="minorHAnsi" w:cs="Calibri"/>
          <w:b/>
          <w:bCs/>
          <w:sz w:val="18"/>
          <w:szCs w:val="18"/>
        </w:rPr>
        <w:tab/>
      </w:r>
      <w:r w:rsidRPr="00867687">
        <w:rPr>
          <w:rFonts w:asciiTheme="minorHAnsi" w:hAnsiTheme="minorHAnsi" w:cs="Calibri"/>
          <w:sz w:val="18"/>
          <w:szCs w:val="18"/>
        </w:rPr>
        <w:t>la loi n°84-53</w:t>
      </w:r>
      <w:r w:rsidRPr="00867687">
        <w:rPr>
          <w:rFonts w:asciiTheme="minorHAnsi" w:hAnsiTheme="minorHAnsi" w:cs="Calibri"/>
          <w:spacing w:val="-6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du 26 janvier 1984</w:t>
      </w:r>
      <w:r w:rsidRPr="00867687">
        <w:rPr>
          <w:rFonts w:asciiTheme="minorHAnsi" w:hAnsiTheme="minorHAnsi" w:cs="Calibri"/>
          <w:spacing w:val="-7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portant</w:t>
      </w:r>
      <w:r w:rsidRPr="00867687">
        <w:rPr>
          <w:rFonts w:asciiTheme="minorHAnsi" w:hAnsiTheme="minorHAnsi" w:cs="Calibri"/>
          <w:spacing w:val="-6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dispositions</w:t>
      </w:r>
      <w:r w:rsidRPr="00867687">
        <w:rPr>
          <w:rFonts w:asciiTheme="minorHAnsi" w:hAnsiTheme="minorHAnsi" w:cs="Calibri"/>
          <w:spacing w:val="-9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statutaires</w:t>
      </w:r>
      <w:r w:rsidRPr="00867687">
        <w:rPr>
          <w:rFonts w:asciiTheme="minorHAnsi" w:hAnsiTheme="minorHAnsi" w:cs="Calibri"/>
          <w:spacing w:val="-8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relatives</w:t>
      </w:r>
      <w:r w:rsidRPr="00867687">
        <w:rPr>
          <w:rFonts w:asciiTheme="minorHAnsi" w:hAnsiTheme="minorHAnsi" w:cs="Calibri"/>
          <w:spacing w:val="-7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à la Fonction</w:t>
      </w:r>
      <w:r w:rsidRPr="00867687">
        <w:rPr>
          <w:rFonts w:asciiTheme="minorHAnsi" w:hAnsiTheme="minorHAnsi" w:cs="Calibri"/>
          <w:spacing w:val="-6"/>
          <w:sz w:val="18"/>
          <w:szCs w:val="18"/>
        </w:rPr>
        <w:t xml:space="preserve"> P</w:t>
      </w:r>
      <w:r w:rsidRPr="00867687">
        <w:rPr>
          <w:rFonts w:asciiTheme="minorHAnsi" w:hAnsiTheme="minorHAnsi" w:cs="Calibri"/>
          <w:sz w:val="18"/>
          <w:szCs w:val="18"/>
        </w:rPr>
        <w:t>ublique Territoriale,</w:t>
      </w:r>
    </w:p>
    <w:p w:rsidR="00E2106F" w:rsidRPr="00867687" w:rsidRDefault="003114C6" w:rsidP="003114C6">
      <w:pPr>
        <w:ind w:right="-20"/>
        <w:jc w:val="both"/>
        <w:rPr>
          <w:rFonts w:asciiTheme="minorHAnsi" w:hAnsiTheme="minorHAnsi" w:cs="Calibri"/>
          <w:b/>
          <w:bCs/>
          <w:sz w:val="18"/>
          <w:szCs w:val="18"/>
        </w:rPr>
      </w:pPr>
      <w:r w:rsidRPr="00867687">
        <w:rPr>
          <w:rFonts w:asciiTheme="minorHAnsi" w:hAnsiTheme="minorHAnsi" w:cs="Calibri"/>
          <w:b/>
          <w:bCs/>
          <w:sz w:val="18"/>
          <w:szCs w:val="18"/>
        </w:rPr>
        <w:t>Vu</w:t>
      </w:r>
      <w:r w:rsidRPr="00867687">
        <w:rPr>
          <w:rFonts w:asciiTheme="minorHAnsi" w:hAnsiTheme="minorHAnsi" w:cs="Calibri"/>
          <w:b/>
          <w:bCs/>
          <w:sz w:val="18"/>
          <w:szCs w:val="18"/>
        </w:rPr>
        <w:tab/>
      </w:r>
      <w:r w:rsidRPr="00867687">
        <w:rPr>
          <w:rFonts w:asciiTheme="minorHAnsi" w:hAnsiTheme="minorHAnsi" w:cs="Calibri"/>
          <w:bCs/>
          <w:sz w:val="18"/>
          <w:szCs w:val="18"/>
        </w:rPr>
        <w:t>le</w:t>
      </w:r>
      <w:r w:rsidRPr="00867687">
        <w:rPr>
          <w:rFonts w:asciiTheme="minorHAnsi" w:hAnsiTheme="minorHAnsi" w:cs="Calibri"/>
          <w:b/>
          <w:bCs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décret n° 82-1105 du 23 décembre 1982 relatif aux indices de la Fonction Publique,</w:t>
      </w:r>
    </w:p>
    <w:p w:rsidR="00E2106F" w:rsidRPr="00867687" w:rsidRDefault="003114C6" w:rsidP="003114C6">
      <w:pPr>
        <w:ind w:left="720" w:right="67" w:hanging="720"/>
        <w:jc w:val="both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b/>
          <w:bCs/>
          <w:sz w:val="18"/>
          <w:szCs w:val="18"/>
        </w:rPr>
        <w:t>Vu</w:t>
      </w:r>
      <w:r w:rsidRPr="00867687">
        <w:rPr>
          <w:rFonts w:asciiTheme="minorHAnsi" w:hAnsiTheme="minorHAnsi" w:cs="Calibri"/>
          <w:b/>
          <w:bCs/>
          <w:sz w:val="18"/>
          <w:szCs w:val="18"/>
        </w:rPr>
        <w:tab/>
      </w:r>
      <w:r w:rsidRPr="00867687">
        <w:rPr>
          <w:rFonts w:asciiTheme="minorHAnsi" w:hAnsiTheme="minorHAnsi" w:cs="Calibri"/>
          <w:sz w:val="18"/>
          <w:szCs w:val="18"/>
        </w:rPr>
        <w:t>le</w:t>
      </w:r>
      <w:r w:rsidRPr="00867687">
        <w:rPr>
          <w:rFonts w:asciiTheme="minorHAnsi" w:hAnsiTheme="minorHAnsi" w:cs="Calibri"/>
          <w:spacing w:val="5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décret n°2016-596</w:t>
      </w:r>
      <w:r w:rsidRPr="00867687">
        <w:rPr>
          <w:rFonts w:asciiTheme="minorHAnsi" w:hAnsiTheme="minorHAnsi" w:cs="Calibri"/>
          <w:spacing w:val="-4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du</w:t>
      </w:r>
      <w:r w:rsidRPr="00867687">
        <w:rPr>
          <w:rFonts w:asciiTheme="minorHAnsi" w:hAnsiTheme="minorHAnsi" w:cs="Calibri"/>
          <w:spacing w:val="5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12</w:t>
      </w:r>
      <w:r w:rsidRPr="00867687">
        <w:rPr>
          <w:rFonts w:asciiTheme="minorHAnsi" w:hAnsiTheme="minorHAnsi" w:cs="Calibri"/>
          <w:spacing w:val="5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mai</w:t>
      </w:r>
      <w:r w:rsidRPr="00867687">
        <w:rPr>
          <w:rFonts w:asciiTheme="minorHAnsi" w:hAnsiTheme="minorHAnsi" w:cs="Calibri"/>
          <w:spacing w:val="5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2016</w:t>
      </w:r>
      <w:r w:rsidRPr="00867687">
        <w:rPr>
          <w:rFonts w:asciiTheme="minorHAnsi" w:hAnsiTheme="minorHAnsi" w:cs="Calibri"/>
          <w:spacing w:val="5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relatif</w:t>
      </w:r>
      <w:r w:rsidRPr="00867687">
        <w:rPr>
          <w:rFonts w:asciiTheme="minorHAnsi" w:hAnsiTheme="minorHAnsi" w:cs="Calibri"/>
          <w:spacing w:val="1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à</w:t>
      </w:r>
      <w:r w:rsidRPr="00867687">
        <w:rPr>
          <w:rFonts w:asciiTheme="minorHAnsi" w:hAnsiTheme="minorHAnsi" w:cs="Calibri"/>
          <w:spacing w:val="5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l’organisation</w:t>
      </w:r>
      <w:r w:rsidRPr="00867687">
        <w:rPr>
          <w:rFonts w:asciiTheme="minorHAnsi" w:hAnsiTheme="minorHAnsi" w:cs="Calibri"/>
          <w:spacing w:val="-6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des</w:t>
      </w:r>
      <w:r w:rsidRPr="00867687">
        <w:rPr>
          <w:rFonts w:asciiTheme="minorHAnsi" w:hAnsiTheme="minorHAnsi" w:cs="Calibri"/>
          <w:spacing w:val="5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carrières</w:t>
      </w:r>
      <w:r w:rsidRPr="00867687">
        <w:rPr>
          <w:rFonts w:asciiTheme="minorHAnsi" w:hAnsiTheme="minorHAnsi" w:cs="Calibri"/>
          <w:spacing w:val="5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des</w:t>
      </w:r>
      <w:r w:rsidRPr="00867687">
        <w:rPr>
          <w:rFonts w:asciiTheme="minorHAnsi" w:hAnsiTheme="minorHAnsi" w:cs="Calibri"/>
          <w:spacing w:val="5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fonctionnaires</w:t>
      </w:r>
      <w:r w:rsidRPr="00867687">
        <w:rPr>
          <w:rFonts w:asciiTheme="minorHAnsi" w:hAnsiTheme="minorHAnsi" w:cs="Calibri"/>
          <w:spacing w:val="-6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de</w:t>
      </w:r>
      <w:r w:rsidRPr="00867687">
        <w:rPr>
          <w:rFonts w:asciiTheme="minorHAnsi" w:hAnsiTheme="minorHAnsi" w:cs="Calibri"/>
          <w:spacing w:val="5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catégorie</w:t>
      </w:r>
      <w:r w:rsidRPr="00867687">
        <w:rPr>
          <w:rFonts w:asciiTheme="minorHAnsi" w:hAnsiTheme="minorHAnsi" w:cs="Calibri"/>
          <w:spacing w:val="-2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C</w:t>
      </w:r>
      <w:r w:rsidRPr="00867687">
        <w:rPr>
          <w:rFonts w:asciiTheme="minorHAnsi" w:hAnsiTheme="minorHAnsi" w:cs="Calibri"/>
          <w:spacing w:val="5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de</w:t>
      </w:r>
      <w:r w:rsidRPr="00867687">
        <w:rPr>
          <w:rFonts w:asciiTheme="minorHAnsi" w:hAnsiTheme="minorHAnsi" w:cs="Calibri"/>
          <w:spacing w:val="5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la</w:t>
      </w:r>
      <w:r w:rsidRPr="00867687">
        <w:rPr>
          <w:rFonts w:asciiTheme="minorHAnsi" w:hAnsiTheme="minorHAnsi" w:cs="Calibri"/>
          <w:spacing w:val="5"/>
          <w:sz w:val="18"/>
          <w:szCs w:val="18"/>
        </w:rPr>
        <w:t xml:space="preserve"> F</w:t>
      </w:r>
      <w:r w:rsidRPr="00867687">
        <w:rPr>
          <w:rFonts w:asciiTheme="minorHAnsi" w:hAnsiTheme="minorHAnsi" w:cs="Calibri"/>
          <w:sz w:val="18"/>
          <w:szCs w:val="18"/>
        </w:rPr>
        <w:t>onction Publique Territoriale,</w:t>
      </w:r>
    </w:p>
    <w:p w:rsidR="00E2106F" w:rsidRPr="00867687" w:rsidRDefault="003114C6" w:rsidP="003114C6">
      <w:pPr>
        <w:ind w:left="720" w:right="-20" w:hanging="720"/>
        <w:jc w:val="both"/>
        <w:rPr>
          <w:rFonts w:asciiTheme="minorHAnsi" w:hAnsiTheme="minorHAnsi" w:cs="Calibri"/>
          <w:b/>
          <w:bCs/>
          <w:sz w:val="18"/>
          <w:szCs w:val="18"/>
        </w:rPr>
      </w:pPr>
      <w:r w:rsidRPr="00867687">
        <w:rPr>
          <w:rFonts w:asciiTheme="minorHAnsi" w:hAnsiTheme="minorHAnsi" w:cs="Calibri"/>
          <w:b/>
          <w:bCs/>
          <w:sz w:val="18"/>
          <w:szCs w:val="18"/>
        </w:rPr>
        <w:t>Vu</w:t>
      </w:r>
      <w:r w:rsidRPr="00867687">
        <w:rPr>
          <w:rFonts w:asciiTheme="minorHAnsi" w:hAnsiTheme="minorHAnsi" w:cs="Calibri"/>
          <w:b/>
          <w:bCs/>
          <w:sz w:val="18"/>
          <w:szCs w:val="18"/>
        </w:rPr>
        <w:tab/>
      </w:r>
      <w:r w:rsidRPr="00867687">
        <w:rPr>
          <w:rFonts w:asciiTheme="minorHAnsi" w:hAnsiTheme="minorHAnsi" w:cs="Calibri"/>
          <w:sz w:val="18"/>
          <w:szCs w:val="18"/>
        </w:rPr>
        <w:t>le</w:t>
      </w:r>
      <w:r w:rsidRPr="00867687">
        <w:rPr>
          <w:rFonts w:asciiTheme="minorHAnsi" w:hAnsiTheme="minorHAnsi" w:cs="Calibri"/>
          <w:spacing w:val="9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décret</w:t>
      </w:r>
      <w:r w:rsidRPr="00867687">
        <w:rPr>
          <w:rFonts w:asciiTheme="minorHAnsi" w:hAnsiTheme="minorHAnsi" w:cs="Calibri"/>
          <w:spacing w:val="4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n°2016-604 du</w:t>
      </w:r>
      <w:r w:rsidRPr="00867687">
        <w:rPr>
          <w:rFonts w:asciiTheme="minorHAnsi" w:hAnsiTheme="minorHAnsi" w:cs="Calibri"/>
          <w:spacing w:val="9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12</w:t>
      </w:r>
      <w:r w:rsidRPr="00867687">
        <w:rPr>
          <w:rFonts w:asciiTheme="minorHAnsi" w:hAnsiTheme="minorHAnsi" w:cs="Calibri"/>
          <w:spacing w:val="9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mai</w:t>
      </w:r>
      <w:r w:rsidRPr="00867687">
        <w:rPr>
          <w:rFonts w:asciiTheme="minorHAnsi" w:hAnsiTheme="minorHAnsi" w:cs="Calibri"/>
          <w:spacing w:val="9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2016</w:t>
      </w:r>
      <w:r w:rsidRPr="00867687">
        <w:rPr>
          <w:rFonts w:asciiTheme="minorHAnsi" w:hAnsiTheme="minorHAnsi" w:cs="Calibri"/>
          <w:spacing w:val="9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fixant</w:t>
      </w:r>
      <w:r w:rsidRPr="00867687">
        <w:rPr>
          <w:rFonts w:asciiTheme="minorHAnsi" w:hAnsiTheme="minorHAnsi" w:cs="Calibri"/>
          <w:spacing w:val="5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les</w:t>
      </w:r>
      <w:r w:rsidRPr="00867687">
        <w:rPr>
          <w:rFonts w:asciiTheme="minorHAnsi" w:hAnsiTheme="minorHAnsi" w:cs="Calibri"/>
          <w:spacing w:val="9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différentes</w:t>
      </w:r>
      <w:r w:rsidRPr="00867687">
        <w:rPr>
          <w:rFonts w:asciiTheme="minorHAnsi" w:hAnsiTheme="minorHAnsi" w:cs="Calibri"/>
          <w:spacing w:val="1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échelles</w:t>
      </w:r>
      <w:r w:rsidRPr="00867687">
        <w:rPr>
          <w:rFonts w:asciiTheme="minorHAnsi" w:hAnsiTheme="minorHAnsi" w:cs="Calibri"/>
          <w:spacing w:val="9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de</w:t>
      </w:r>
      <w:r w:rsidRPr="00867687">
        <w:rPr>
          <w:rFonts w:asciiTheme="minorHAnsi" w:hAnsiTheme="minorHAnsi" w:cs="Calibri"/>
          <w:spacing w:val="9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rémunération</w:t>
      </w:r>
      <w:r w:rsidRPr="00867687">
        <w:rPr>
          <w:rFonts w:asciiTheme="minorHAnsi" w:hAnsiTheme="minorHAnsi" w:cs="Calibri"/>
          <w:spacing w:val="-2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pour</w:t>
      </w:r>
      <w:r w:rsidRPr="00867687">
        <w:rPr>
          <w:rFonts w:asciiTheme="minorHAnsi" w:hAnsiTheme="minorHAnsi" w:cs="Calibri"/>
          <w:spacing w:val="9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les</w:t>
      </w:r>
      <w:r w:rsidRPr="00867687">
        <w:rPr>
          <w:rFonts w:asciiTheme="minorHAnsi" w:hAnsiTheme="minorHAnsi" w:cs="Calibri"/>
          <w:spacing w:val="9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fonctionnaires</w:t>
      </w:r>
      <w:r w:rsidRPr="00867687">
        <w:rPr>
          <w:rFonts w:asciiTheme="minorHAnsi" w:hAnsiTheme="minorHAnsi" w:cs="Calibri"/>
          <w:spacing w:val="-2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de</w:t>
      </w:r>
      <w:r w:rsidRPr="00867687">
        <w:rPr>
          <w:rFonts w:asciiTheme="minorHAnsi" w:hAnsiTheme="minorHAnsi" w:cs="Calibri"/>
          <w:spacing w:val="9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z w:val="18"/>
          <w:szCs w:val="18"/>
        </w:rPr>
        <w:t>catégorie C de la Fonction</w:t>
      </w:r>
      <w:r w:rsidRPr="00867687">
        <w:rPr>
          <w:rFonts w:asciiTheme="minorHAnsi" w:hAnsiTheme="minorHAnsi" w:cs="Calibri"/>
          <w:spacing w:val="-6"/>
          <w:sz w:val="18"/>
          <w:szCs w:val="18"/>
        </w:rPr>
        <w:t xml:space="preserve"> P</w:t>
      </w:r>
      <w:r w:rsidRPr="00867687">
        <w:rPr>
          <w:rFonts w:asciiTheme="minorHAnsi" w:hAnsiTheme="minorHAnsi" w:cs="Calibri"/>
          <w:sz w:val="18"/>
          <w:szCs w:val="18"/>
        </w:rPr>
        <w:t>ublique Territoriale</w:t>
      </w:r>
      <w:r w:rsidRPr="00867687">
        <w:rPr>
          <w:rFonts w:asciiTheme="minorHAnsi" w:hAnsiTheme="minorHAnsi" w:cs="Calibri"/>
          <w:b/>
          <w:bCs/>
          <w:sz w:val="18"/>
          <w:szCs w:val="18"/>
        </w:rPr>
        <w:t>,</w:t>
      </w:r>
    </w:p>
    <w:p w:rsidR="00713C2C" w:rsidRPr="00867687" w:rsidRDefault="003114C6" w:rsidP="00867687">
      <w:pPr>
        <w:ind w:left="720" w:right="-20" w:hanging="720"/>
        <w:jc w:val="both"/>
        <w:rPr>
          <w:rFonts w:ascii="Arial" w:hAnsi="Arial" w:cs="Arial"/>
          <w:color w:val="4A5E81"/>
          <w:sz w:val="18"/>
          <w:szCs w:val="18"/>
        </w:rPr>
      </w:pPr>
      <w:r w:rsidRPr="00867687">
        <w:rPr>
          <w:rFonts w:asciiTheme="minorHAnsi" w:hAnsiTheme="minorHAnsi" w:cs="Calibri"/>
          <w:b/>
          <w:bCs/>
          <w:sz w:val="18"/>
          <w:szCs w:val="18"/>
        </w:rPr>
        <w:t>Vu</w:t>
      </w:r>
      <w:r w:rsidRPr="00867687">
        <w:rPr>
          <w:rFonts w:asciiTheme="minorHAnsi" w:hAnsiTheme="minorHAnsi" w:cs="Calibri"/>
          <w:b/>
          <w:bCs/>
          <w:sz w:val="18"/>
          <w:szCs w:val="18"/>
        </w:rPr>
        <w:tab/>
      </w:r>
      <w:r w:rsidRPr="00867687">
        <w:rPr>
          <w:rFonts w:asciiTheme="minorHAnsi" w:hAnsiTheme="minorHAnsi" w:cs="Calibri"/>
          <w:bCs/>
          <w:sz w:val="18"/>
          <w:szCs w:val="18"/>
        </w:rPr>
        <w:t>le décret n° 202</w:t>
      </w:r>
      <w:r w:rsidR="00713C2C" w:rsidRPr="00867687">
        <w:rPr>
          <w:rFonts w:asciiTheme="minorHAnsi" w:hAnsiTheme="minorHAnsi" w:cs="Calibri"/>
          <w:bCs/>
          <w:sz w:val="18"/>
          <w:szCs w:val="18"/>
        </w:rPr>
        <w:t>3</w:t>
      </w:r>
      <w:r w:rsidRPr="00867687">
        <w:rPr>
          <w:rFonts w:asciiTheme="minorHAnsi" w:hAnsiTheme="minorHAnsi" w:cs="Calibri"/>
          <w:bCs/>
          <w:sz w:val="18"/>
          <w:szCs w:val="18"/>
        </w:rPr>
        <w:t>-</w:t>
      </w:r>
      <w:r w:rsidR="00713C2C" w:rsidRPr="00867687">
        <w:rPr>
          <w:rFonts w:asciiTheme="minorHAnsi" w:hAnsiTheme="minorHAnsi" w:cs="Calibri"/>
          <w:bCs/>
          <w:sz w:val="18"/>
          <w:szCs w:val="18"/>
        </w:rPr>
        <w:t>519</w:t>
      </w:r>
      <w:r w:rsidRPr="00867687">
        <w:rPr>
          <w:rFonts w:asciiTheme="minorHAnsi" w:hAnsiTheme="minorHAnsi" w:cs="Calibri"/>
          <w:bCs/>
          <w:sz w:val="18"/>
          <w:szCs w:val="18"/>
        </w:rPr>
        <w:t xml:space="preserve"> du </w:t>
      </w:r>
      <w:r w:rsidR="00713C2C" w:rsidRPr="00867687">
        <w:rPr>
          <w:rFonts w:asciiTheme="minorHAnsi" w:hAnsiTheme="minorHAnsi" w:cs="Calibri"/>
          <w:bCs/>
          <w:sz w:val="18"/>
          <w:szCs w:val="18"/>
        </w:rPr>
        <w:t>2</w:t>
      </w:r>
      <w:r w:rsidRPr="00867687">
        <w:rPr>
          <w:rFonts w:asciiTheme="minorHAnsi" w:hAnsiTheme="minorHAnsi" w:cs="Calibri"/>
          <w:bCs/>
          <w:sz w:val="18"/>
          <w:szCs w:val="18"/>
        </w:rPr>
        <w:t xml:space="preserve">8 </w:t>
      </w:r>
      <w:r w:rsidR="00713C2C" w:rsidRPr="00867687">
        <w:rPr>
          <w:rFonts w:asciiTheme="minorHAnsi" w:hAnsiTheme="minorHAnsi" w:cs="Calibri"/>
          <w:bCs/>
          <w:sz w:val="18"/>
          <w:szCs w:val="18"/>
        </w:rPr>
        <w:t xml:space="preserve">juin </w:t>
      </w:r>
      <w:r w:rsidRPr="00867687">
        <w:rPr>
          <w:rFonts w:asciiTheme="minorHAnsi" w:hAnsiTheme="minorHAnsi" w:cs="Calibri"/>
          <w:bCs/>
          <w:sz w:val="18"/>
          <w:szCs w:val="18"/>
        </w:rPr>
        <w:t>202</w:t>
      </w:r>
      <w:r w:rsidR="00713C2C" w:rsidRPr="00867687">
        <w:rPr>
          <w:rFonts w:asciiTheme="minorHAnsi" w:hAnsiTheme="minorHAnsi" w:cs="Calibri"/>
          <w:bCs/>
          <w:sz w:val="18"/>
          <w:szCs w:val="18"/>
        </w:rPr>
        <w:t>3</w:t>
      </w:r>
      <w:r w:rsidRPr="00867687">
        <w:rPr>
          <w:rFonts w:asciiTheme="minorHAnsi" w:hAnsiTheme="minorHAnsi" w:cs="Calibri"/>
          <w:b/>
          <w:bCs/>
          <w:sz w:val="18"/>
          <w:szCs w:val="18"/>
        </w:rPr>
        <w:t xml:space="preserve"> </w:t>
      </w:r>
      <w:r w:rsidR="00713C2C" w:rsidRPr="00867687">
        <w:rPr>
          <w:rFonts w:asciiTheme="minorHAnsi" w:hAnsiTheme="minorHAnsi" w:cs="Calibri"/>
          <w:sz w:val="18"/>
          <w:szCs w:val="18"/>
        </w:rPr>
        <w:t xml:space="preserve">portant majoration de la rémunération des personnels </w:t>
      </w:r>
      <w:r w:rsidR="00713C2C" w:rsidRPr="00867687">
        <w:rPr>
          <w:rFonts w:asciiTheme="minorHAnsi" w:hAnsiTheme="minorHAnsi" w:cs="Calibri"/>
          <w:b/>
          <w:bCs/>
          <w:sz w:val="18"/>
          <w:szCs w:val="18"/>
        </w:rPr>
        <w:t>c</w:t>
      </w:r>
      <w:r w:rsidR="00713C2C" w:rsidRPr="00867687">
        <w:rPr>
          <w:rFonts w:asciiTheme="minorHAnsi" w:hAnsiTheme="minorHAnsi" w:cs="Calibri"/>
          <w:sz w:val="18"/>
          <w:szCs w:val="18"/>
        </w:rPr>
        <w:t>ivils et militaires de l'Etat, des personnels des collectivités territoriales et des établissements publics d'hospitalisation</w:t>
      </w:r>
    </w:p>
    <w:p w:rsidR="003114C6" w:rsidRPr="00867687" w:rsidRDefault="003114C6" w:rsidP="00713C2C">
      <w:pPr>
        <w:ind w:left="720" w:right="67" w:hanging="720"/>
        <w:jc w:val="both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b/>
          <w:sz w:val="18"/>
          <w:szCs w:val="18"/>
        </w:rPr>
        <w:t>Vu</w:t>
      </w:r>
      <w:r w:rsidRPr="00867687">
        <w:rPr>
          <w:rFonts w:asciiTheme="minorHAnsi" w:hAnsiTheme="minorHAnsi" w:cs="Calibri"/>
          <w:sz w:val="18"/>
          <w:szCs w:val="18"/>
        </w:rPr>
        <w:tab/>
        <w:t>le contrat à durée déterminée en date du</w:t>
      </w:r>
      <w:r w:rsidR="00C62BBE" w:rsidRPr="00867687">
        <w:rPr>
          <w:rFonts w:asciiTheme="minorHAnsi" w:hAnsiTheme="minorHAnsi" w:cs="Calibri"/>
          <w:sz w:val="18"/>
          <w:szCs w:val="18"/>
        </w:rPr>
        <w:t xml:space="preserve"> </w:t>
      </w:r>
      <w:r w:rsidR="00395CF1">
        <w:rPr>
          <w:rFonts w:asciiTheme="minorHAnsi" w:hAnsiTheme="minorHAnsi" w:cs="Calibri"/>
          <w:sz w:val="18"/>
          <w:szCs w:val="18"/>
        </w:rPr>
        <w:t>07</w:t>
      </w:r>
      <w:r w:rsidR="00C62BBE" w:rsidRPr="00867687">
        <w:rPr>
          <w:rFonts w:asciiTheme="minorHAnsi" w:hAnsiTheme="minorHAnsi" w:cs="Calibri"/>
          <w:sz w:val="18"/>
          <w:szCs w:val="18"/>
        </w:rPr>
        <w:t xml:space="preserve"> </w:t>
      </w:r>
      <w:r w:rsidR="00713C2C" w:rsidRPr="00867687">
        <w:rPr>
          <w:rFonts w:asciiTheme="minorHAnsi" w:hAnsiTheme="minorHAnsi" w:cs="Calibri"/>
          <w:sz w:val="18"/>
          <w:szCs w:val="18"/>
        </w:rPr>
        <w:t xml:space="preserve">juillet </w:t>
      </w:r>
      <w:r w:rsidR="00C62BBE" w:rsidRPr="00867687">
        <w:rPr>
          <w:rFonts w:asciiTheme="minorHAnsi" w:hAnsiTheme="minorHAnsi" w:cs="Calibri"/>
          <w:sz w:val="18"/>
          <w:szCs w:val="18"/>
        </w:rPr>
        <w:t>202</w:t>
      </w:r>
      <w:r w:rsidR="00713C2C" w:rsidRPr="00867687">
        <w:rPr>
          <w:rFonts w:asciiTheme="minorHAnsi" w:hAnsiTheme="minorHAnsi" w:cs="Calibri"/>
          <w:sz w:val="18"/>
          <w:szCs w:val="18"/>
        </w:rPr>
        <w:t>3</w:t>
      </w:r>
    </w:p>
    <w:p w:rsidR="003114C6" w:rsidRPr="00867687" w:rsidRDefault="003114C6" w:rsidP="003114C6">
      <w:pPr>
        <w:kinsoku w:val="0"/>
        <w:overflowPunct w:val="0"/>
        <w:autoSpaceDE/>
        <w:autoSpaceDN/>
        <w:adjustRightInd/>
        <w:ind w:left="720" w:hanging="720"/>
        <w:jc w:val="both"/>
        <w:textAlignment w:val="baseline"/>
        <w:rPr>
          <w:rFonts w:asciiTheme="minorHAnsi" w:hAnsiTheme="minorHAnsi" w:cs="Calibri"/>
          <w:sz w:val="18"/>
          <w:szCs w:val="18"/>
        </w:rPr>
      </w:pPr>
    </w:p>
    <w:p w:rsidR="00E2106F" w:rsidRPr="00867687" w:rsidRDefault="003114C6" w:rsidP="00E2106F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b/>
          <w:iCs/>
          <w:spacing w:val="3"/>
          <w:sz w:val="18"/>
          <w:szCs w:val="18"/>
        </w:rPr>
      </w:pPr>
      <w:r w:rsidRPr="00867687">
        <w:rPr>
          <w:rFonts w:asciiTheme="minorHAnsi" w:hAnsiTheme="minorHAnsi" w:cs="Calibri"/>
          <w:b/>
          <w:iCs/>
          <w:spacing w:val="3"/>
          <w:sz w:val="18"/>
          <w:szCs w:val="18"/>
          <w:u w:val="single"/>
        </w:rPr>
        <w:t>Article 1</w:t>
      </w:r>
      <w:r w:rsidRPr="00867687">
        <w:rPr>
          <w:rFonts w:asciiTheme="minorHAnsi" w:hAnsiTheme="minorHAnsi" w:cs="Calibri"/>
          <w:iCs/>
          <w:spacing w:val="3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b/>
          <w:iCs/>
          <w:spacing w:val="3"/>
          <w:sz w:val="18"/>
          <w:szCs w:val="18"/>
        </w:rPr>
        <w:t>:</w:t>
      </w:r>
    </w:p>
    <w:p w:rsidR="003114C6" w:rsidRPr="00867687" w:rsidRDefault="003114C6" w:rsidP="003114C6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b/>
          <w:iCs/>
          <w:spacing w:val="3"/>
          <w:sz w:val="18"/>
          <w:szCs w:val="18"/>
        </w:rPr>
      </w:pPr>
      <w:r w:rsidRPr="00867687">
        <w:rPr>
          <w:rFonts w:asciiTheme="minorHAnsi" w:hAnsiTheme="minorHAnsi" w:cs="Calibri"/>
          <w:spacing w:val="3"/>
          <w:sz w:val="18"/>
          <w:szCs w:val="18"/>
        </w:rPr>
        <w:t>L'article</w:t>
      </w:r>
      <w:r w:rsidR="00C62BBE" w:rsidRPr="00867687">
        <w:rPr>
          <w:rFonts w:asciiTheme="minorHAnsi" w:hAnsiTheme="minorHAnsi" w:cs="Calibri"/>
          <w:spacing w:val="3"/>
          <w:sz w:val="18"/>
          <w:szCs w:val="18"/>
        </w:rPr>
        <w:t xml:space="preserve"> </w:t>
      </w:r>
      <w:r w:rsidR="005929F0">
        <w:rPr>
          <w:rFonts w:asciiTheme="minorHAnsi" w:hAnsiTheme="minorHAnsi" w:cs="Calibri"/>
          <w:spacing w:val="3"/>
          <w:sz w:val="18"/>
          <w:szCs w:val="18"/>
        </w:rPr>
        <w:t>4</w:t>
      </w:r>
      <w:r w:rsidR="00E2106F" w:rsidRPr="00867687">
        <w:rPr>
          <w:rFonts w:asciiTheme="minorHAnsi" w:hAnsiTheme="minorHAnsi" w:cs="Calibri"/>
          <w:spacing w:val="3"/>
          <w:sz w:val="18"/>
          <w:szCs w:val="18"/>
        </w:rPr>
        <w:t>,</w:t>
      </w:r>
      <w:r w:rsidR="00C62BBE" w:rsidRPr="00867687">
        <w:rPr>
          <w:rFonts w:asciiTheme="minorHAnsi" w:hAnsiTheme="minorHAnsi" w:cs="Calibri"/>
          <w:spacing w:val="3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spacing w:val="3"/>
          <w:sz w:val="18"/>
          <w:szCs w:val="18"/>
        </w:rPr>
        <w:t>relatif à la rémunération</w:t>
      </w:r>
      <w:r w:rsidR="00E2106F" w:rsidRPr="00867687">
        <w:rPr>
          <w:rFonts w:asciiTheme="minorHAnsi" w:hAnsiTheme="minorHAnsi" w:cs="Calibri"/>
          <w:spacing w:val="3"/>
          <w:sz w:val="18"/>
          <w:szCs w:val="18"/>
        </w:rPr>
        <w:t>,</w:t>
      </w:r>
      <w:r w:rsidRPr="00867687">
        <w:rPr>
          <w:rFonts w:asciiTheme="minorHAnsi" w:hAnsiTheme="minorHAnsi" w:cs="Calibri"/>
          <w:spacing w:val="3"/>
          <w:sz w:val="18"/>
          <w:szCs w:val="18"/>
        </w:rPr>
        <w:t xml:space="preserve"> est modifié comme suit :</w:t>
      </w:r>
    </w:p>
    <w:p w:rsidR="003114C6" w:rsidRPr="00867687" w:rsidRDefault="003114C6" w:rsidP="00395CF1">
      <w:pPr>
        <w:jc w:val="both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spacing w:val="3"/>
          <w:sz w:val="18"/>
          <w:szCs w:val="18"/>
        </w:rPr>
        <w:t>«</w:t>
      </w:r>
      <w:r w:rsidR="005929F0" w:rsidRPr="00BD4F84">
        <w:rPr>
          <w:rFonts w:asciiTheme="minorHAnsi" w:hAnsiTheme="minorHAnsi" w:cs="Calibri"/>
          <w:sz w:val="18"/>
          <w:szCs w:val="18"/>
        </w:rPr>
        <w:t>Pour l'exécution du présent contrat, Mme LE CORNEUR Madalena reçoit une rémunération sur la base de l'indice brut 3</w:t>
      </w:r>
      <w:r w:rsidR="00BD4F84">
        <w:rPr>
          <w:rFonts w:asciiTheme="minorHAnsi" w:hAnsiTheme="minorHAnsi" w:cs="Calibri"/>
          <w:sz w:val="18"/>
          <w:szCs w:val="18"/>
        </w:rPr>
        <w:t>6</w:t>
      </w:r>
      <w:r w:rsidR="005929F0" w:rsidRPr="00BD4F84">
        <w:rPr>
          <w:rFonts w:asciiTheme="minorHAnsi" w:hAnsiTheme="minorHAnsi" w:cs="Calibri"/>
          <w:sz w:val="18"/>
          <w:szCs w:val="18"/>
        </w:rPr>
        <w:t>7, indice majoré 36</w:t>
      </w:r>
      <w:r w:rsidR="00BD4F84">
        <w:rPr>
          <w:rFonts w:asciiTheme="minorHAnsi" w:hAnsiTheme="minorHAnsi" w:cs="Calibri"/>
          <w:sz w:val="18"/>
          <w:szCs w:val="18"/>
        </w:rPr>
        <w:t>6</w:t>
      </w:r>
      <w:r w:rsidR="00867687" w:rsidRPr="00867687">
        <w:rPr>
          <w:rFonts w:ascii="Calibri" w:eastAsia="Calibri" w:hAnsi="Calibri" w:cs="Calibri"/>
          <w:sz w:val="18"/>
          <w:szCs w:val="18"/>
          <w:lang w:eastAsia="en-US"/>
        </w:rPr>
        <w:t>.</w:t>
      </w:r>
      <w:r w:rsidR="00C62BBE" w:rsidRPr="00867687">
        <w:rPr>
          <w:rFonts w:asciiTheme="minorHAnsi" w:hAnsiTheme="minorHAnsi" w:cs="Calibri"/>
          <w:sz w:val="18"/>
          <w:szCs w:val="18"/>
        </w:rPr>
        <w:t>»</w:t>
      </w:r>
    </w:p>
    <w:p w:rsidR="003114C6" w:rsidRPr="00867687" w:rsidRDefault="003114C6" w:rsidP="003114C6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z w:val="18"/>
          <w:szCs w:val="18"/>
        </w:rPr>
      </w:pPr>
    </w:p>
    <w:p w:rsidR="00E2106F" w:rsidRPr="00867687" w:rsidRDefault="003114C6" w:rsidP="00E2106F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iCs/>
          <w:spacing w:val="3"/>
          <w:sz w:val="18"/>
          <w:szCs w:val="18"/>
        </w:rPr>
      </w:pPr>
      <w:r w:rsidRPr="00867687">
        <w:rPr>
          <w:rFonts w:asciiTheme="minorHAnsi" w:hAnsiTheme="minorHAnsi" w:cs="Calibri"/>
          <w:b/>
          <w:iCs/>
          <w:spacing w:val="3"/>
          <w:sz w:val="18"/>
          <w:szCs w:val="18"/>
          <w:u w:val="single"/>
        </w:rPr>
        <w:t>Article 2</w:t>
      </w:r>
      <w:r w:rsidRPr="00867687">
        <w:rPr>
          <w:rFonts w:asciiTheme="minorHAnsi" w:hAnsiTheme="minorHAnsi" w:cs="Calibri"/>
          <w:iCs/>
          <w:spacing w:val="3"/>
          <w:sz w:val="18"/>
          <w:szCs w:val="18"/>
        </w:rPr>
        <w:t xml:space="preserve"> </w:t>
      </w:r>
      <w:r w:rsidRPr="00867687">
        <w:rPr>
          <w:rFonts w:asciiTheme="minorHAnsi" w:hAnsiTheme="minorHAnsi" w:cs="Calibri"/>
          <w:b/>
          <w:iCs/>
          <w:spacing w:val="3"/>
          <w:sz w:val="18"/>
          <w:szCs w:val="18"/>
        </w:rPr>
        <w:t>:</w:t>
      </w:r>
      <w:r w:rsidRPr="00867687">
        <w:rPr>
          <w:rFonts w:asciiTheme="minorHAnsi" w:hAnsiTheme="minorHAnsi" w:cs="Calibri"/>
          <w:iCs/>
          <w:spacing w:val="3"/>
          <w:sz w:val="18"/>
          <w:szCs w:val="18"/>
        </w:rPr>
        <w:t xml:space="preserve"> </w:t>
      </w:r>
    </w:p>
    <w:p w:rsidR="003114C6" w:rsidRPr="00867687" w:rsidRDefault="003114C6" w:rsidP="003114C6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spacing w:val="4"/>
          <w:sz w:val="18"/>
          <w:szCs w:val="18"/>
        </w:rPr>
      </w:pPr>
      <w:r w:rsidRPr="00867687">
        <w:rPr>
          <w:rFonts w:asciiTheme="minorHAnsi" w:hAnsiTheme="minorHAnsi" w:cs="Calibri"/>
          <w:spacing w:val="4"/>
          <w:sz w:val="18"/>
          <w:szCs w:val="18"/>
        </w:rPr>
        <w:t>Le présent avenant prend effet au 1</w:t>
      </w:r>
      <w:r w:rsidRPr="00867687">
        <w:rPr>
          <w:rFonts w:asciiTheme="minorHAnsi" w:hAnsiTheme="minorHAnsi" w:cs="Calibri"/>
          <w:spacing w:val="4"/>
          <w:sz w:val="18"/>
          <w:szCs w:val="18"/>
          <w:vertAlign w:val="superscript"/>
        </w:rPr>
        <w:t>er</w:t>
      </w:r>
      <w:r w:rsidRPr="00867687">
        <w:rPr>
          <w:rFonts w:asciiTheme="minorHAnsi" w:hAnsiTheme="minorHAnsi" w:cs="Calibri"/>
          <w:spacing w:val="4"/>
          <w:sz w:val="18"/>
          <w:szCs w:val="18"/>
        </w:rPr>
        <w:t xml:space="preserve"> </w:t>
      </w:r>
      <w:r w:rsidR="00867687" w:rsidRPr="00867687">
        <w:rPr>
          <w:rFonts w:asciiTheme="minorHAnsi" w:hAnsiTheme="minorHAnsi" w:cs="Calibri"/>
          <w:spacing w:val="4"/>
          <w:sz w:val="18"/>
          <w:szCs w:val="18"/>
        </w:rPr>
        <w:t>janvier 2024</w:t>
      </w:r>
      <w:r w:rsidRPr="00867687">
        <w:rPr>
          <w:rFonts w:asciiTheme="minorHAnsi" w:hAnsiTheme="minorHAnsi" w:cs="Calibri"/>
          <w:spacing w:val="4"/>
          <w:sz w:val="18"/>
          <w:szCs w:val="18"/>
        </w:rPr>
        <w:t>.</w:t>
      </w:r>
    </w:p>
    <w:p w:rsidR="003114C6" w:rsidRPr="00867687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18"/>
          <w:szCs w:val="18"/>
        </w:rPr>
      </w:pPr>
    </w:p>
    <w:p w:rsidR="00E2106F" w:rsidRPr="00867687" w:rsidRDefault="003114C6" w:rsidP="00E2106F">
      <w:pPr>
        <w:kinsoku w:val="0"/>
        <w:overflowPunct w:val="0"/>
        <w:autoSpaceDE/>
        <w:autoSpaceDN/>
        <w:adjustRightInd/>
        <w:ind w:left="1134" w:hanging="1134"/>
        <w:textAlignment w:val="baseline"/>
        <w:rPr>
          <w:rFonts w:asciiTheme="minorHAnsi" w:hAnsiTheme="minorHAnsi" w:cs="Calibri"/>
          <w:iCs/>
          <w:spacing w:val="3"/>
          <w:sz w:val="18"/>
          <w:szCs w:val="18"/>
        </w:rPr>
      </w:pPr>
      <w:r w:rsidRPr="00867687">
        <w:rPr>
          <w:rFonts w:asciiTheme="minorHAnsi" w:hAnsiTheme="minorHAnsi" w:cs="Calibri"/>
          <w:b/>
          <w:iCs/>
          <w:spacing w:val="3"/>
          <w:sz w:val="18"/>
          <w:szCs w:val="18"/>
          <w:u w:val="single"/>
        </w:rPr>
        <w:t>Article 3</w:t>
      </w:r>
      <w:r w:rsidRPr="00867687">
        <w:rPr>
          <w:rFonts w:asciiTheme="minorHAnsi" w:hAnsiTheme="minorHAnsi" w:cs="Calibri"/>
          <w:iCs/>
          <w:spacing w:val="3"/>
          <w:sz w:val="18"/>
          <w:szCs w:val="18"/>
        </w:rPr>
        <w:t> :</w:t>
      </w:r>
    </w:p>
    <w:p w:rsidR="003114C6" w:rsidRPr="00867687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18"/>
          <w:szCs w:val="18"/>
        </w:rPr>
      </w:pPr>
      <w:r w:rsidRPr="00867687">
        <w:rPr>
          <w:rFonts w:asciiTheme="minorHAnsi" w:hAnsiTheme="minorHAnsi" w:cs="Calibri"/>
          <w:spacing w:val="4"/>
          <w:sz w:val="18"/>
          <w:szCs w:val="18"/>
        </w:rPr>
        <w:t xml:space="preserve">Toutes les autres clauses du contrat demeurent inchangées. </w:t>
      </w:r>
    </w:p>
    <w:p w:rsidR="003114C6" w:rsidRPr="00867687" w:rsidRDefault="003114C6" w:rsidP="003114C6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pacing w:val="4"/>
          <w:sz w:val="18"/>
          <w:szCs w:val="18"/>
        </w:rPr>
      </w:pPr>
    </w:p>
    <w:p w:rsidR="003114C6" w:rsidRPr="00867687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18"/>
          <w:szCs w:val="18"/>
        </w:rPr>
      </w:pPr>
      <w:r w:rsidRPr="00867687">
        <w:rPr>
          <w:rFonts w:asciiTheme="minorHAnsi" w:hAnsiTheme="minorHAnsi" w:cs="Calibri"/>
          <w:spacing w:val="4"/>
          <w:sz w:val="18"/>
          <w:szCs w:val="18"/>
        </w:rPr>
        <w:t>Fait à</w:t>
      </w:r>
      <w:r w:rsidR="00E2106F" w:rsidRPr="00867687">
        <w:rPr>
          <w:rFonts w:asciiTheme="minorHAnsi" w:hAnsiTheme="minorHAnsi" w:cs="Calibri"/>
          <w:spacing w:val="4"/>
          <w:sz w:val="18"/>
          <w:szCs w:val="18"/>
        </w:rPr>
        <w:t xml:space="preserve"> Aussac-Vadalle </w:t>
      </w:r>
      <w:r w:rsidRPr="00867687">
        <w:rPr>
          <w:rFonts w:asciiTheme="minorHAnsi" w:hAnsiTheme="minorHAnsi" w:cs="Calibri"/>
          <w:spacing w:val="4"/>
          <w:sz w:val="18"/>
          <w:szCs w:val="18"/>
        </w:rPr>
        <w:t>le</w:t>
      </w:r>
      <w:r w:rsidR="00867687" w:rsidRPr="00867687">
        <w:rPr>
          <w:rFonts w:asciiTheme="minorHAnsi" w:hAnsiTheme="minorHAnsi" w:cs="Calibri"/>
          <w:spacing w:val="4"/>
          <w:sz w:val="18"/>
          <w:szCs w:val="18"/>
        </w:rPr>
        <w:t xml:space="preserve"> 05 janvier 2024.</w:t>
      </w:r>
    </w:p>
    <w:p w:rsidR="003114C6" w:rsidRPr="00867687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18"/>
          <w:szCs w:val="18"/>
        </w:rPr>
      </w:pPr>
    </w:p>
    <w:tbl>
      <w:tblPr>
        <w:tblW w:w="9502" w:type="dxa"/>
        <w:tblLook w:val="04A0"/>
      </w:tblPr>
      <w:tblGrid>
        <w:gridCol w:w="4751"/>
        <w:gridCol w:w="4751"/>
      </w:tblGrid>
      <w:tr w:rsidR="003114C6" w:rsidRPr="00867687" w:rsidTr="00E2106F">
        <w:trPr>
          <w:trHeight w:val="1765"/>
        </w:trPr>
        <w:tc>
          <w:tcPr>
            <w:tcW w:w="4751" w:type="dxa"/>
          </w:tcPr>
          <w:p w:rsidR="003114C6" w:rsidRPr="00867687" w:rsidRDefault="003114C6" w:rsidP="00DF47B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867687">
              <w:rPr>
                <w:rFonts w:asciiTheme="minorHAnsi" w:hAnsiTheme="minorHAnsi" w:cs="Calibri"/>
                <w:sz w:val="18"/>
                <w:szCs w:val="18"/>
              </w:rPr>
              <w:t xml:space="preserve">Le </w:t>
            </w:r>
            <w:proofErr w:type="spellStart"/>
            <w:r w:rsidRPr="00867687">
              <w:rPr>
                <w:rFonts w:asciiTheme="minorHAnsi" w:hAnsiTheme="minorHAnsi" w:cs="Calibri"/>
                <w:sz w:val="18"/>
                <w:szCs w:val="18"/>
              </w:rPr>
              <w:t>Co</w:t>
            </w:r>
            <w:r w:rsidR="00E2106F" w:rsidRPr="00867687">
              <w:rPr>
                <w:rFonts w:asciiTheme="minorHAnsi" w:hAnsiTheme="minorHAnsi" w:cs="Calibri"/>
                <w:sz w:val="18"/>
                <w:szCs w:val="18"/>
              </w:rPr>
              <w:t>-</w:t>
            </w:r>
            <w:r w:rsidRPr="00867687">
              <w:rPr>
                <w:rFonts w:asciiTheme="minorHAnsi" w:hAnsiTheme="minorHAnsi" w:cs="Calibri"/>
                <w:sz w:val="18"/>
                <w:szCs w:val="18"/>
              </w:rPr>
              <w:t>contractant</w:t>
            </w:r>
            <w:proofErr w:type="spellEnd"/>
            <w:r w:rsidRPr="00867687">
              <w:rPr>
                <w:rFonts w:asciiTheme="minorHAnsi" w:hAnsiTheme="minorHAnsi" w:cs="Calibri"/>
                <w:sz w:val="18"/>
                <w:szCs w:val="18"/>
              </w:rPr>
              <w:t>,</w:t>
            </w:r>
          </w:p>
          <w:p w:rsidR="003114C6" w:rsidRPr="00867687" w:rsidRDefault="00BD4F84" w:rsidP="00DF47B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Madalena LE CORNEUR</w:t>
            </w:r>
          </w:p>
          <w:p w:rsidR="003114C6" w:rsidRPr="00867687" w:rsidRDefault="003114C6" w:rsidP="00DF47B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867687">
              <w:rPr>
                <w:rFonts w:asciiTheme="minorHAnsi" w:hAnsiTheme="minorHAnsi" w:cs="Calibri"/>
                <w:sz w:val="18"/>
                <w:szCs w:val="18"/>
              </w:rPr>
              <w:t>(Signature précédée de la mention « lu et approuvé »)</w:t>
            </w:r>
          </w:p>
        </w:tc>
        <w:tc>
          <w:tcPr>
            <w:tcW w:w="4751" w:type="dxa"/>
          </w:tcPr>
          <w:p w:rsidR="003114C6" w:rsidRPr="00867687" w:rsidRDefault="003114C6" w:rsidP="00DF47B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867687">
              <w:rPr>
                <w:rFonts w:asciiTheme="minorHAnsi" w:hAnsiTheme="minorHAnsi" w:cs="Calibri"/>
                <w:sz w:val="18"/>
                <w:szCs w:val="18"/>
              </w:rPr>
              <w:t>Le Maire,</w:t>
            </w:r>
          </w:p>
          <w:p w:rsidR="003114C6" w:rsidRPr="00867687" w:rsidRDefault="00E2106F" w:rsidP="00DF47B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867687">
              <w:rPr>
                <w:rFonts w:asciiTheme="minorHAnsi" w:hAnsiTheme="minorHAnsi" w:cs="Calibri"/>
                <w:sz w:val="18"/>
                <w:szCs w:val="18"/>
              </w:rPr>
              <w:t>Gérard LIOT</w:t>
            </w:r>
          </w:p>
          <w:p w:rsidR="003114C6" w:rsidRPr="00867687" w:rsidRDefault="003114C6" w:rsidP="00DF47B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3114C6" w:rsidRPr="00867687" w:rsidRDefault="003114C6" w:rsidP="00DF47B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3114C6" w:rsidRPr="00867687" w:rsidRDefault="003114C6" w:rsidP="00DF47BF">
            <w:pPr>
              <w:pStyle w:val="VuConsidrant"/>
              <w:tabs>
                <w:tab w:val="left" w:pos="4140"/>
              </w:tabs>
              <w:spacing w:after="0"/>
              <w:ind w:left="4253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3114C6" w:rsidRPr="00867687" w:rsidRDefault="003114C6" w:rsidP="00DF47B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3114C6" w:rsidRPr="00867687" w:rsidRDefault="00E2106F" w:rsidP="003114C6">
      <w:pPr>
        <w:pStyle w:val="recours"/>
        <w:ind w:left="0" w:right="5245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sz w:val="18"/>
          <w:szCs w:val="18"/>
        </w:rPr>
        <w:t>L</w:t>
      </w:r>
      <w:r w:rsidR="003114C6" w:rsidRPr="00867687">
        <w:rPr>
          <w:rFonts w:asciiTheme="minorHAnsi" w:hAnsiTheme="minorHAnsi" w:cs="Calibri"/>
          <w:sz w:val="18"/>
          <w:szCs w:val="18"/>
        </w:rPr>
        <w:t>e Maire,</w:t>
      </w:r>
    </w:p>
    <w:p w:rsidR="003114C6" w:rsidRPr="00867687" w:rsidRDefault="003114C6" w:rsidP="003114C6">
      <w:pPr>
        <w:pStyle w:val="recours"/>
        <w:ind w:left="0" w:right="5245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sz w:val="18"/>
          <w:szCs w:val="18"/>
        </w:rPr>
        <w:t>- certifie sous sa responsabilité le caractère exécutoire de cet acte,</w:t>
      </w:r>
    </w:p>
    <w:p w:rsidR="003114C6" w:rsidRPr="00867687" w:rsidRDefault="003114C6" w:rsidP="003114C6">
      <w:pPr>
        <w:pStyle w:val="recours"/>
        <w:ind w:left="0" w:right="5245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sz w:val="18"/>
          <w:szCs w:val="18"/>
        </w:rPr>
        <w:t>- informe qu’en application des dispositions du décret</w:t>
      </w:r>
    </w:p>
    <w:p w:rsidR="003114C6" w:rsidRPr="00867687" w:rsidRDefault="003114C6" w:rsidP="003114C6">
      <w:pPr>
        <w:pStyle w:val="recours"/>
        <w:ind w:left="0" w:right="5245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sz w:val="18"/>
          <w:szCs w:val="18"/>
        </w:rPr>
        <w:t xml:space="preserve">N° 65-29 du 11 Janvier 1965 modifié, le présent arrêté peut faire l’objet d’un recours, pour excès de pouvoir, devant le Tribunal Administratif de Poitiers dans un délai de deux mois à compter de la présente notification. Ce recours peut être déposé sur l’application internet </w:t>
      </w:r>
      <w:proofErr w:type="spellStart"/>
      <w:r w:rsidRPr="00867687">
        <w:rPr>
          <w:rFonts w:asciiTheme="minorHAnsi" w:hAnsiTheme="minorHAnsi" w:cs="Calibri"/>
          <w:sz w:val="18"/>
          <w:szCs w:val="18"/>
        </w:rPr>
        <w:t>Télérecours</w:t>
      </w:r>
      <w:proofErr w:type="spellEnd"/>
      <w:r w:rsidRPr="00867687">
        <w:rPr>
          <w:rFonts w:asciiTheme="minorHAnsi" w:hAnsiTheme="minorHAnsi" w:cs="Calibri"/>
          <w:sz w:val="18"/>
          <w:szCs w:val="18"/>
        </w:rPr>
        <w:t xml:space="preserve"> citoyens, en suivant les instructions disponibles à l’adresse suivante </w:t>
      </w:r>
      <w:r w:rsidRPr="00867687">
        <w:rPr>
          <w:rFonts w:asciiTheme="minorHAnsi" w:hAnsiTheme="minorHAnsi" w:cs="Calibri"/>
          <w:sz w:val="18"/>
          <w:szCs w:val="18"/>
          <w:u w:val="single"/>
        </w:rPr>
        <w:t xml:space="preserve">: </w:t>
      </w:r>
      <w:hyperlink r:id="rId4" w:history="1">
        <w:r w:rsidRPr="00867687">
          <w:rPr>
            <w:rStyle w:val="Lienhypertexte"/>
            <w:rFonts w:asciiTheme="minorHAnsi" w:hAnsiTheme="minorHAnsi" w:cs="Calibri"/>
            <w:sz w:val="18"/>
            <w:szCs w:val="18"/>
          </w:rPr>
          <w:t>www.telerecours.fr</w:t>
        </w:r>
      </w:hyperlink>
    </w:p>
    <w:p w:rsidR="003114C6" w:rsidRPr="00867687" w:rsidRDefault="003114C6" w:rsidP="003114C6">
      <w:pPr>
        <w:pStyle w:val="recours"/>
        <w:ind w:left="0" w:right="5245"/>
        <w:rPr>
          <w:rFonts w:asciiTheme="minorHAnsi" w:hAnsiTheme="minorHAnsi" w:cs="Calibri"/>
          <w:sz w:val="18"/>
          <w:szCs w:val="18"/>
        </w:rPr>
      </w:pPr>
    </w:p>
    <w:p w:rsidR="003114C6" w:rsidRPr="00867687" w:rsidRDefault="003114C6" w:rsidP="003114C6">
      <w:pPr>
        <w:pStyle w:val="recours"/>
        <w:ind w:left="0" w:right="5245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sz w:val="18"/>
          <w:szCs w:val="18"/>
        </w:rPr>
        <w:t>Notifié le : ...................</w:t>
      </w:r>
    </w:p>
    <w:p w:rsidR="003114C6" w:rsidRPr="00867687" w:rsidRDefault="003114C6" w:rsidP="003114C6">
      <w:pPr>
        <w:pStyle w:val="recours"/>
        <w:ind w:left="0" w:right="5245"/>
        <w:rPr>
          <w:rFonts w:asciiTheme="minorHAnsi" w:hAnsiTheme="minorHAnsi" w:cs="Calibri"/>
          <w:sz w:val="18"/>
          <w:szCs w:val="18"/>
        </w:rPr>
      </w:pPr>
      <w:r w:rsidRPr="00867687">
        <w:rPr>
          <w:rFonts w:asciiTheme="minorHAnsi" w:hAnsiTheme="minorHAnsi" w:cs="Calibri"/>
          <w:sz w:val="18"/>
          <w:szCs w:val="18"/>
        </w:rPr>
        <w:t>Signature de l’agent :</w:t>
      </w:r>
    </w:p>
    <w:p w:rsidR="007B16AA" w:rsidRPr="00867687" w:rsidRDefault="007B16AA">
      <w:pPr>
        <w:rPr>
          <w:sz w:val="18"/>
          <w:szCs w:val="18"/>
        </w:rPr>
      </w:pPr>
    </w:p>
    <w:sectPr w:rsidR="007B16AA" w:rsidRPr="00867687" w:rsidSect="008D3D32">
      <w:pgSz w:w="11909" w:h="16843"/>
      <w:pgMar w:top="567" w:right="1418" w:bottom="567" w:left="1418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14C6"/>
    <w:rsid w:val="003114C6"/>
    <w:rsid w:val="00395CF1"/>
    <w:rsid w:val="004B67F0"/>
    <w:rsid w:val="005929F0"/>
    <w:rsid w:val="00700ABF"/>
    <w:rsid w:val="00713C2C"/>
    <w:rsid w:val="007B16AA"/>
    <w:rsid w:val="00867687"/>
    <w:rsid w:val="00A83F63"/>
    <w:rsid w:val="00BD4F84"/>
    <w:rsid w:val="00C62BBE"/>
    <w:rsid w:val="00E2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link w:val="Titre1Car"/>
    <w:uiPriority w:val="9"/>
    <w:qFormat/>
    <w:rsid w:val="00713C2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3114C6"/>
    <w:pPr>
      <w:widowControl/>
      <w:adjustRightInd/>
      <w:ind w:left="284" w:right="6095"/>
      <w:jc w:val="both"/>
    </w:pPr>
    <w:rPr>
      <w:rFonts w:ascii="Arial" w:hAnsi="Arial" w:cs="Arial"/>
      <w:sz w:val="16"/>
      <w:szCs w:val="16"/>
    </w:rPr>
  </w:style>
  <w:style w:type="character" w:styleId="Lienhypertexte">
    <w:name w:val="Hyperlink"/>
    <w:basedOn w:val="Policepardfaut"/>
    <w:uiPriority w:val="99"/>
    <w:rsid w:val="003114C6"/>
    <w:rPr>
      <w:rFonts w:cs="Times New Roman"/>
      <w:color w:val="0000FF"/>
      <w:u w:val="single"/>
    </w:rPr>
  </w:style>
  <w:style w:type="paragraph" w:customStyle="1" w:styleId="VuConsidrant">
    <w:name w:val="Vu.Considérant"/>
    <w:basedOn w:val="Normal"/>
    <w:rsid w:val="003114C6"/>
    <w:pPr>
      <w:widowControl/>
      <w:adjustRightInd/>
      <w:spacing w:after="140"/>
      <w:jc w:val="both"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713C2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2024-01-05T09:01:00Z</cp:lastPrinted>
  <dcterms:created xsi:type="dcterms:W3CDTF">2024-01-05T09:04:00Z</dcterms:created>
  <dcterms:modified xsi:type="dcterms:W3CDTF">2024-01-05T09:04:00Z</dcterms:modified>
</cp:coreProperties>
</file>