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57" w:rsidRPr="008D3D32" w:rsidRDefault="006B4757" w:rsidP="008D3D32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AVENANT N°</w:t>
      </w:r>
      <w:r w:rsidR="00C618E4">
        <w:rPr>
          <w:rFonts w:asciiTheme="minorHAnsi" w:hAnsiTheme="minorHAnsi" w:cs="Calibri"/>
          <w:sz w:val="21"/>
          <w:szCs w:val="21"/>
        </w:rPr>
        <w:t>1</w:t>
      </w:r>
    </w:p>
    <w:p w:rsidR="006B4757" w:rsidRPr="008D3D32" w:rsidRDefault="006B4757" w:rsidP="00131937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 xml:space="preserve">AU CONTRAT A DUREE </w:t>
      </w:r>
      <w:r w:rsidR="00F23DD5" w:rsidRPr="008D3D32">
        <w:rPr>
          <w:rFonts w:asciiTheme="minorHAnsi" w:hAnsiTheme="minorHAnsi" w:cs="Calibri"/>
          <w:sz w:val="21"/>
          <w:szCs w:val="21"/>
        </w:rPr>
        <w:t>DETERMINEE</w:t>
      </w:r>
      <w:r w:rsidR="00131937">
        <w:rPr>
          <w:rFonts w:asciiTheme="minorHAnsi" w:hAnsiTheme="minorHAnsi" w:cs="Calibri"/>
          <w:sz w:val="21"/>
          <w:szCs w:val="21"/>
        </w:rPr>
        <w:t xml:space="preserve"> </w:t>
      </w:r>
      <w:r w:rsidR="00CA0B18" w:rsidRPr="008D3D32">
        <w:rPr>
          <w:rFonts w:asciiTheme="minorHAnsi" w:hAnsiTheme="minorHAnsi" w:cs="Calibri"/>
          <w:sz w:val="21"/>
          <w:szCs w:val="21"/>
        </w:rPr>
        <w:t>SIGNE LE</w:t>
      </w:r>
      <w:r w:rsidR="0036564A">
        <w:rPr>
          <w:rFonts w:asciiTheme="minorHAnsi" w:hAnsiTheme="minorHAnsi" w:cs="Calibri"/>
          <w:sz w:val="21"/>
          <w:szCs w:val="21"/>
        </w:rPr>
        <w:t xml:space="preserve"> </w:t>
      </w:r>
      <w:r w:rsidR="00C618E4">
        <w:rPr>
          <w:rFonts w:asciiTheme="minorHAnsi" w:hAnsiTheme="minorHAnsi" w:cs="Calibri"/>
          <w:sz w:val="21"/>
          <w:szCs w:val="21"/>
        </w:rPr>
        <w:t>24/09/2024</w:t>
      </w:r>
    </w:p>
    <w:p w:rsidR="00CA0B18" w:rsidRPr="008D3D32" w:rsidRDefault="00CA0B18" w:rsidP="008D3D32">
      <w:pPr>
        <w:kinsoku w:val="0"/>
        <w:overflowPunct w:val="0"/>
        <w:autoSpaceDE/>
        <w:autoSpaceDN/>
        <w:adjustRightInd/>
        <w:ind w:right="3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</w:p>
    <w:p w:rsidR="00142740" w:rsidRDefault="00142740" w:rsidP="008D3D32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</w:p>
    <w:p w:rsidR="006B4757" w:rsidRPr="008D3D32" w:rsidRDefault="006B4757" w:rsidP="008D3D32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ENTR</w:t>
      </w:r>
      <w:r w:rsidR="00941265" w:rsidRPr="008D3D32">
        <w:rPr>
          <w:rFonts w:asciiTheme="minorHAnsi" w:hAnsiTheme="minorHAnsi" w:cs="Calibri"/>
          <w:sz w:val="21"/>
          <w:szCs w:val="21"/>
        </w:rPr>
        <w:t>E</w:t>
      </w:r>
    </w:p>
    <w:p w:rsidR="00CA0B18" w:rsidRPr="00131937" w:rsidRDefault="00CA0B18" w:rsidP="008D3D32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12"/>
          <w:szCs w:val="12"/>
        </w:rPr>
      </w:pPr>
    </w:p>
    <w:p w:rsidR="006B4757" w:rsidRPr="00131937" w:rsidRDefault="0036564A" w:rsidP="008D3D32">
      <w:pPr>
        <w:kinsoku w:val="0"/>
        <w:overflowPunct w:val="0"/>
        <w:autoSpaceDE/>
        <w:autoSpaceDN/>
        <w:adjustRightInd/>
        <w:ind w:right="3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131937">
        <w:rPr>
          <w:rFonts w:asciiTheme="minorHAnsi" w:hAnsiTheme="minorHAnsi" w:cs="Calibri"/>
          <w:sz w:val="21"/>
          <w:szCs w:val="21"/>
        </w:rPr>
        <w:t>La commune d’Aussac-Vadalle représentée par son</w:t>
      </w:r>
      <w:r w:rsidR="00CA0B18" w:rsidRPr="00131937">
        <w:rPr>
          <w:rFonts w:asciiTheme="minorHAnsi" w:hAnsiTheme="minorHAnsi" w:cs="Calibri"/>
          <w:sz w:val="21"/>
          <w:szCs w:val="21"/>
        </w:rPr>
        <w:t xml:space="preserve"> Maire</w:t>
      </w:r>
      <w:r w:rsidRPr="00131937">
        <w:rPr>
          <w:rFonts w:asciiTheme="minorHAnsi" w:hAnsiTheme="minorHAnsi" w:cs="Calibri"/>
          <w:sz w:val="21"/>
          <w:szCs w:val="21"/>
        </w:rPr>
        <w:t xml:space="preserve"> et</w:t>
      </w:r>
      <w:r w:rsidR="006B4757" w:rsidRPr="00131937">
        <w:rPr>
          <w:rFonts w:asciiTheme="minorHAnsi" w:hAnsiTheme="minorHAnsi" w:cs="Calibri"/>
          <w:sz w:val="21"/>
          <w:szCs w:val="21"/>
        </w:rPr>
        <w:t>, dûment habilité</w:t>
      </w:r>
      <w:r w:rsidR="00F23DD5" w:rsidRPr="00131937">
        <w:rPr>
          <w:rFonts w:asciiTheme="minorHAnsi" w:hAnsiTheme="minorHAnsi" w:cs="Calibri"/>
          <w:sz w:val="21"/>
          <w:szCs w:val="21"/>
        </w:rPr>
        <w:t xml:space="preserve"> </w:t>
      </w:r>
      <w:r w:rsidR="006B4757" w:rsidRPr="00131937">
        <w:rPr>
          <w:rFonts w:asciiTheme="minorHAnsi" w:hAnsiTheme="minorHAnsi" w:cs="Calibri"/>
          <w:sz w:val="21"/>
          <w:szCs w:val="21"/>
        </w:rPr>
        <w:t>par délibération du</w:t>
      </w:r>
      <w:r w:rsidR="008D3D32" w:rsidRPr="00131937">
        <w:rPr>
          <w:rFonts w:asciiTheme="minorHAnsi" w:hAnsiTheme="minorHAnsi" w:cs="Calibri"/>
          <w:sz w:val="21"/>
          <w:szCs w:val="21"/>
        </w:rPr>
        <w:t xml:space="preserve"> </w:t>
      </w:r>
      <w:r w:rsidRPr="00131937">
        <w:rPr>
          <w:rFonts w:asciiTheme="minorHAnsi" w:hAnsiTheme="minorHAnsi" w:cs="Calibri"/>
          <w:sz w:val="21"/>
          <w:szCs w:val="21"/>
        </w:rPr>
        <w:t>Conseil Municipal,</w:t>
      </w:r>
    </w:p>
    <w:p w:rsidR="006B4757" w:rsidRPr="008D3D32" w:rsidRDefault="006B4757" w:rsidP="008D3D32">
      <w:pPr>
        <w:kinsoku w:val="0"/>
        <w:overflowPunct w:val="0"/>
        <w:autoSpaceDE/>
        <w:autoSpaceDN/>
        <w:adjustRightInd/>
        <w:jc w:val="right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D'une part,</w:t>
      </w:r>
    </w:p>
    <w:p w:rsidR="006B4757" w:rsidRPr="008D3D32" w:rsidRDefault="006B4757" w:rsidP="008D3D32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ET</w:t>
      </w:r>
    </w:p>
    <w:p w:rsidR="00CA0B18" w:rsidRPr="00131937" w:rsidRDefault="00CA0B18" w:rsidP="008D3D32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12"/>
          <w:szCs w:val="12"/>
        </w:rPr>
      </w:pPr>
    </w:p>
    <w:p w:rsidR="006B4757" w:rsidRPr="008D3D32" w:rsidRDefault="006B4757" w:rsidP="008D3D32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Madame</w:t>
      </w:r>
      <w:r w:rsidR="0036564A">
        <w:rPr>
          <w:rFonts w:asciiTheme="minorHAnsi" w:hAnsiTheme="minorHAnsi" w:cs="Calibri"/>
          <w:sz w:val="21"/>
          <w:szCs w:val="21"/>
        </w:rPr>
        <w:t xml:space="preserve"> </w:t>
      </w:r>
      <w:r w:rsidR="00C618E4">
        <w:rPr>
          <w:rFonts w:asciiTheme="minorHAnsi" w:hAnsiTheme="minorHAnsi" w:cs="Calibri"/>
          <w:sz w:val="21"/>
          <w:szCs w:val="21"/>
        </w:rPr>
        <w:t>SOENEN Samantha</w:t>
      </w:r>
      <w:r w:rsidR="0036564A">
        <w:rPr>
          <w:rFonts w:asciiTheme="minorHAnsi" w:hAnsiTheme="minorHAnsi" w:cs="Calibri"/>
          <w:sz w:val="21"/>
          <w:szCs w:val="21"/>
        </w:rPr>
        <w:t>, le « </w:t>
      </w:r>
      <w:proofErr w:type="spellStart"/>
      <w:r w:rsidR="0036564A">
        <w:rPr>
          <w:rFonts w:asciiTheme="minorHAnsi" w:hAnsiTheme="minorHAnsi" w:cs="Calibri"/>
          <w:sz w:val="21"/>
          <w:szCs w:val="21"/>
        </w:rPr>
        <w:t>co-contractant</w:t>
      </w:r>
      <w:proofErr w:type="spellEnd"/>
      <w:r w:rsidR="0036564A">
        <w:rPr>
          <w:rFonts w:asciiTheme="minorHAnsi" w:hAnsiTheme="minorHAnsi" w:cs="Calibri"/>
          <w:sz w:val="21"/>
          <w:szCs w:val="21"/>
        </w:rPr>
        <w:t> »</w:t>
      </w:r>
      <w:r w:rsidR="008D3D32" w:rsidRPr="008D3D32">
        <w:rPr>
          <w:rFonts w:ascii="Calibri" w:hAnsi="Calibri" w:cs="Calibri"/>
          <w:sz w:val="21"/>
          <w:szCs w:val="21"/>
        </w:rPr>
        <w:t>,</w:t>
      </w:r>
    </w:p>
    <w:p w:rsidR="006B4757" w:rsidRPr="008D3D32" w:rsidRDefault="006B4757" w:rsidP="008D3D32">
      <w:pPr>
        <w:kinsoku w:val="0"/>
        <w:overflowPunct w:val="0"/>
        <w:autoSpaceDE/>
        <w:autoSpaceDN/>
        <w:adjustRightInd/>
        <w:jc w:val="right"/>
        <w:textAlignment w:val="baseline"/>
        <w:rPr>
          <w:rFonts w:asciiTheme="minorHAnsi" w:hAnsiTheme="minorHAnsi" w:cs="Calibri"/>
          <w:b/>
          <w:bCs/>
          <w:spacing w:val="-3"/>
          <w:sz w:val="21"/>
          <w:szCs w:val="21"/>
        </w:rPr>
      </w:pPr>
      <w:r w:rsidRPr="008D3D32">
        <w:rPr>
          <w:rFonts w:asciiTheme="minorHAnsi" w:hAnsiTheme="minorHAnsi" w:cs="Calibri"/>
          <w:spacing w:val="-3"/>
          <w:sz w:val="21"/>
          <w:szCs w:val="21"/>
        </w:rPr>
        <w:t>D'autre part</w:t>
      </w:r>
      <w:r w:rsidRPr="008D3D32">
        <w:rPr>
          <w:rFonts w:asciiTheme="minorHAnsi" w:hAnsiTheme="minorHAnsi" w:cs="Calibri"/>
          <w:b/>
          <w:bCs/>
          <w:spacing w:val="-3"/>
          <w:sz w:val="21"/>
          <w:szCs w:val="21"/>
        </w:rPr>
        <w:t>,</w:t>
      </w:r>
    </w:p>
    <w:p w:rsidR="008D3D32" w:rsidRPr="008D3D32" w:rsidRDefault="008D3D32" w:rsidP="008D3D32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b/>
          <w:bCs/>
          <w:spacing w:val="-2"/>
          <w:sz w:val="14"/>
          <w:szCs w:val="14"/>
        </w:rPr>
      </w:pPr>
    </w:p>
    <w:p w:rsidR="005100A9" w:rsidRPr="008D3D32" w:rsidRDefault="005100A9" w:rsidP="005100A9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  <w:r w:rsidRPr="008D3D32">
        <w:rPr>
          <w:rFonts w:asciiTheme="minorHAnsi" w:hAnsiTheme="minorHAnsi" w:cs="Calibri"/>
          <w:spacing w:val="4"/>
          <w:sz w:val="21"/>
          <w:szCs w:val="21"/>
        </w:rPr>
        <w:t xml:space="preserve">Le présent avenant prend effet au </w:t>
      </w:r>
      <w:r>
        <w:rPr>
          <w:rFonts w:asciiTheme="minorHAnsi" w:hAnsiTheme="minorHAnsi" w:cs="Calibri"/>
          <w:spacing w:val="4"/>
          <w:sz w:val="21"/>
          <w:szCs w:val="21"/>
        </w:rPr>
        <w:t>23 septembre 2025</w:t>
      </w:r>
      <w:r w:rsidRPr="008D3D32">
        <w:rPr>
          <w:rFonts w:asciiTheme="minorHAnsi" w:hAnsiTheme="minorHAnsi" w:cs="Calibri"/>
          <w:spacing w:val="4"/>
          <w:sz w:val="21"/>
          <w:szCs w:val="21"/>
        </w:rPr>
        <w:t>.</w:t>
      </w:r>
    </w:p>
    <w:p w:rsidR="00695F23" w:rsidRDefault="00695F23" w:rsidP="008D3D32">
      <w:pPr>
        <w:kinsoku w:val="0"/>
        <w:overflowPunct w:val="0"/>
        <w:autoSpaceDE/>
        <w:autoSpaceDN/>
        <w:adjustRightInd/>
        <w:ind w:left="720" w:hanging="720"/>
        <w:jc w:val="both"/>
        <w:textAlignment w:val="baseline"/>
        <w:rPr>
          <w:rFonts w:asciiTheme="minorHAnsi" w:hAnsiTheme="minorHAnsi" w:cs="Calibri"/>
          <w:b/>
          <w:bCs/>
          <w:sz w:val="21"/>
          <w:szCs w:val="21"/>
        </w:rPr>
      </w:pPr>
    </w:p>
    <w:p w:rsidR="00C618E4" w:rsidRDefault="00803C7A" w:rsidP="008D3D32">
      <w:pPr>
        <w:kinsoku w:val="0"/>
        <w:overflowPunct w:val="0"/>
        <w:autoSpaceDE/>
        <w:autoSpaceDN/>
        <w:adjustRightInd/>
        <w:ind w:left="720" w:hanging="720"/>
        <w:jc w:val="both"/>
        <w:textAlignment w:val="baseline"/>
        <w:rPr>
          <w:rFonts w:asciiTheme="minorHAnsi" w:hAnsiTheme="minorHAnsi" w:cs="Calibri"/>
          <w:b/>
          <w:bCs/>
          <w:sz w:val="21"/>
          <w:szCs w:val="21"/>
        </w:rPr>
      </w:pPr>
      <w:r>
        <w:rPr>
          <w:rFonts w:asciiTheme="minorHAnsi" w:hAnsiTheme="minorHAnsi" w:cs="Calibri"/>
          <w:b/>
          <w:bCs/>
          <w:sz w:val="21"/>
          <w:szCs w:val="21"/>
        </w:rPr>
        <w:t>Les articles ci-dessous sont modifiés comme suit :</w:t>
      </w:r>
    </w:p>
    <w:p w:rsidR="00C618E4" w:rsidRPr="008D3D32" w:rsidRDefault="00C618E4" w:rsidP="008D3D32">
      <w:pPr>
        <w:kinsoku w:val="0"/>
        <w:overflowPunct w:val="0"/>
        <w:autoSpaceDE/>
        <w:autoSpaceDN/>
        <w:adjustRightInd/>
        <w:ind w:left="720" w:hanging="720"/>
        <w:jc w:val="both"/>
        <w:textAlignment w:val="baseline"/>
        <w:rPr>
          <w:rFonts w:asciiTheme="minorHAnsi" w:hAnsiTheme="minorHAnsi" w:cs="Calibri"/>
          <w:sz w:val="21"/>
          <w:szCs w:val="21"/>
        </w:rPr>
      </w:pPr>
    </w:p>
    <w:p w:rsidR="00093E30" w:rsidRDefault="006B4757" w:rsidP="00093E30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21"/>
          <w:szCs w:val="21"/>
        </w:rPr>
      </w:pPr>
      <w:r w:rsidRPr="008D3D32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 xml:space="preserve">Article </w:t>
      </w:r>
      <w:r w:rsidR="008D3D32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>1</w:t>
      </w:r>
      <w:r w:rsidR="00BC7925" w:rsidRPr="008D3D32">
        <w:rPr>
          <w:rFonts w:asciiTheme="minorHAnsi" w:hAnsiTheme="minorHAnsi" w:cs="Calibri"/>
          <w:iCs/>
          <w:spacing w:val="3"/>
          <w:sz w:val="21"/>
          <w:szCs w:val="21"/>
        </w:rPr>
        <w:t xml:space="preserve"> </w:t>
      </w:r>
      <w:r w:rsidR="00093E30">
        <w:rPr>
          <w:rFonts w:asciiTheme="minorHAnsi" w:hAnsiTheme="minorHAnsi" w:cs="Calibri"/>
          <w:b/>
          <w:iCs/>
          <w:spacing w:val="3"/>
          <w:sz w:val="21"/>
          <w:szCs w:val="21"/>
        </w:rPr>
        <w:t>:</w:t>
      </w:r>
    </w:p>
    <w:p w:rsidR="00F44FA7" w:rsidRPr="00F44FA7" w:rsidRDefault="00F44FA7" w:rsidP="00093E30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16"/>
          <w:szCs w:val="16"/>
        </w:rPr>
      </w:pPr>
    </w:p>
    <w:p w:rsidR="00C618E4" w:rsidRDefault="00C618E4" w:rsidP="00C618E4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pacing w:val="3"/>
          <w:sz w:val="21"/>
          <w:szCs w:val="21"/>
        </w:rPr>
      </w:pPr>
      <w:r>
        <w:rPr>
          <w:rFonts w:asciiTheme="minorHAnsi" w:hAnsiTheme="minorHAnsi" w:cs="Calibri"/>
          <w:spacing w:val="3"/>
          <w:sz w:val="21"/>
          <w:szCs w:val="21"/>
        </w:rPr>
        <w:t xml:space="preserve">Mme SOENEN Samantha née le 05/10/1975 à Roubaix (59), domiciliée à 5, rue du Perat 16560 Aussac-Vadalle, est recrutée en qualité d’agent contractuel à temps non complet pour une durée de service hebdomadaire de </w:t>
      </w:r>
      <w:r w:rsidRPr="00C618E4">
        <w:rPr>
          <w:rFonts w:asciiTheme="minorHAnsi" w:hAnsiTheme="minorHAnsi" w:cs="Calibri"/>
          <w:b/>
          <w:spacing w:val="3"/>
          <w:sz w:val="21"/>
          <w:szCs w:val="21"/>
        </w:rPr>
        <w:t>7 heures 42 minutes</w:t>
      </w:r>
      <w:r>
        <w:rPr>
          <w:rFonts w:asciiTheme="minorHAnsi" w:hAnsiTheme="minorHAnsi" w:cs="Calibri"/>
          <w:spacing w:val="3"/>
          <w:sz w:val="21"/>
          <w:szCs w:val="21"/>
        </w:rPr>
        <w:t xml:space="preserve"> pour assurer les fonctions suivantes : adjoint technique territorial, dans la catégorie C.</w:t>
      </w:r>
    </w:p>
    <w:p w:rsidR="00C618E4" w:rsidRDefault="00C618E4" w:rsidP="00093E30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spacing w:val="3"/>
          <w:sz w:val="21"/>
          <w:szCs w:val="21"/>
        </w:rPr>
      </w:pPr>
    </w:p>
    <w:p w:rsidR="006B4757" w:rsidRDefault="00803C7A" w:rsidP="00093E30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</w:pPr>
      <w:r w:rsidRPr="005100A9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>Article 2 :</w:t>
      </w:r>
    </w:p>
    <w:p w:rsidR="00F44FA7" w:rsidRPr="00F44FA7" w:rsidRDefault="00F44FA7" w:rsidP="00093E30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16"/>
          <w:szCs w:val="16"/>
        </w:rPr>
      </w:pPr>
    </w:p>
    <w:p w:rsidR="006B4757" w:rsidRDefault="00C618E4" w:rsidP="00131937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pacing w:val="3"/>
          <w:sz w:val="21"/>
          <w:szCs w:val="21"/>
        </w:rPr>
        <w:t xml:space="preserve">Le contrat prendra effet au 23 septembre 2024 pour une durée de </w:t>
      </w:r>
      <w:r w:rsidRPr="00F44FA7">
        <w:rPr>
          <w:rFonts w:asciiTheme="minorHAnsi" w:hAnsiTheme="minorHAnsi" w:cs="Calibri"/>
          <w:b/>
          <w:spacing w:val="3"/>
          <w:sz w:val="21"/>
          <w:szCs w:val="21"/>
        </w:rPr>
        <w:t>36 mois</w:t>
      </w:r>
      <w:r>
        <w:rPr>
          <w:rFonts w:asciiTheme="minorHAnsi" w:hAnsiTheme="minorHAnsi" w:cs="Calibri"/>
          <w:spacing w:val="3"/>
          <w:sz w:val="21"/>
          <w:szCs w:val="21"/>
        </w:rPr>
        <w:t>, et prendra fin le 22 septembre 2027</w:t>
      </w:r>
      <w:r w:rsidR="008A1239" w:rsidRPr="00467F80">
        <w:rPr>
          <w:rFonts w:ascii="Calibri" w:eastAsia="Times New Roman" w:hAnsi="Calibri" w:cs="Calibri"/>
          <w:sz w:val="18"/>
          <w:szCs w:val="18"/>
          <w:lang w:eastAsia="en-US"/>
        </w:rPr>
        <w:t>.</w:t>
      </w:r>
    </w:p>
    <w:p w:rsidR="00C618E4" w:rsidRDefault="00C618E4" w:rsidP="00F44FA7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sz w:val="21"/>
          <w:szCs w:val="21"/>
        </w:rPr>
      </w:pPr>
    </w:p>
    <w:p w:rsidR="00C618E4" w:rsidRDefault="00803C7A" w:rsidP="005100A9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</w:pPr>
      <w:r w:rsidRPr="005100A9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>A</w:t>
      </w:r>
      <w:r w:rsidR="00C618E4" w:rsidRPr="005100A9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>rticle 3</w:t>
      </w:r>
      <w:r w:rsidRPr="005100A9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 xml:space="preserve"> </w:t>
      </w:r>
      <w:r w:rsidR="00C618E4" w:rsidRPr="005100A9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>:</w:t>
      </w:r>
    </w:p>
    <w:p w:rsidR="00F44FA7" w:rsidRPr="00F44FA7" w:rsidRDefault="00F44FA7" w:rsidP="005100A9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16"/>
          <w:szCs w:val="16"/>
        </w:rPr>
      </w:pPr>
    </w:p>
    <w:p w:rsidR="005100A9" w:rsidRDefault="005100A9" w:rsidP="00131937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 xml:space="preserve">Les fonctions à réaliser sont définies dans la fiche de poste </w:t>
      </w:r>
      <w:r w:rsidRPr="00695F23">
        <w:rPr>
          <w:rFonts w:asciiTheme="minorHAnsi" w:hAnsiTheme="minorHAnsi" w:cs="Calibri"/>
          <w:b/>
          <w:sz w:val="21"/>
          <w:szCs w:val="21"/>
        </w:rPr>
        <w:t>NSP 12-202</w:t>
      </w:r>
      <w:r w:rsidR="00385423">
        <w:rPr>
          <w:rFonts w:asciiTheme="minorHAnsi" w:hAnsiTheme="minorHAnsi" w:cs="Calibri"/>
          <w:b/>
          <w:sz w:val="21"/>
          <w:szCs w:val="21"/>
        </w:rPr>
        <w:t>5</w:t>
      </w:r>
      <w:r>
        <w:rPr>
          <w:rFonts w:asciiTheme="minorHAnsi" w:hAnsiTheme="minorHAnsi" w:cs="Calibri"/>
          <w:sz w:val="21"/>
          <w:szCs w:val="21"/>
        </w:rPr>
        <w:t xml:space="preserve"> pour les tâches prévues à l’alinéa B et la fiche de poste </w:t>
      </w:r>
      <w:r w:rsidRPr="00695F23">
        <w:rPr>
          <w:rFonts w:asciiTheme="minorHAnsi" w:hAnsiTheme="minorHAnsi" w:cs="Calibri"/>
          <w:b/>
          <w:sz w:val="21"/>
          <w:szCs w:val="21"/>
        </w:rPr>
        <w:t>NSP16-202</w:t>
      </w:r>
      <w:r w:rsidR="00385423">
        <w:rPr>
          <w:rFonts w:asciiTheme="minorHAnsi" w:hAnsiTheme="minorHAnsi" w:cs="Calibri"/>
          <w:b/>
          <w:sz w:val="21"/>
          <w:szCs w:val="21"/>
        </w:rPr>
        <w:t>5</w:t>
      </w:r>
      <w:r w:rsidR="00CC7A31">
        <w:rPr>
          <w:rFonts w:asciiTheme="minorHAnsi" w:hAnsiTheme="minorHAnsi" w:cs="Calibri"/>
          <w:sz w:val="21"/>
          <w:szCs w:val="21"/>
        </w:rPr>
        <w:t>.</w:t>
      </w:r>
    </w:p>
    <w:p w:rsidR="005100A9" w:rsidRDefault="005100A9" w:rsidP="00131937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</w:p>
    <w:p w:rsidR="00C618E4" w:rsidRDefault="00C618E4" w:rsidP="00131937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Conditions particulières de l’exercice des fonctions :</w:t>
      </w:r>
    </w:p>
    <w:p w:rsidR="00C618E4" w:rsidRPr="008D3D32" w:rsidRDefault="00C618E4" w:rsidP="00C618E4">
      <w:pPr>
        <w:numPr>
          <w:ilvl w:val="0"/>
          <w:numId w:val="6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 xml:space="preserve">Les horaires de travail </w:t>
      </w:r>
      <w:r w:rsidR="00803C7A" w:rsidRPr="00803C7A">
        <w:rPr>
          <w:rFonts w:asciiTheme="minorHAnsi" w:hAnsiTheme="minorHAnsi" w:cs="Calibri"/>
          <w:b/>
          <w:sz w:val="21"/>
          <w:szCs w:val="21"/>
        </w:rPr>
        <w:t>16h15 – 16h50</w:t>
      </w:r>
      <w:r w:rsidR="00803C7A">
        <w:rPr>
          <w:rFonts w:asciiTheme="minorHAnsi" w:hAnsiTheme="minorHAnsi" w:cs="Calibri"/>
          <w:sz w:val="21"/>
          <w:szCs w:val="21"/>
        </w:rPr>
        <w:t xml:space="preserve"> </w:t>
      </w:r>
      <w:r w:rsidR="005100A9">
        <w:rPr>
          <w:rFonts w:asciiTheme="minorHAnsi" w:hAnsiTheme="minorHAnsi" w:cs="Calibri"/>
          <w:sz w:val="21"/>
          <w:szCs w:val="21"/>
        </w:rPr>
        <w:t>(garderie</w:t>
      </w:r>
      <w:r w:rsidR="00803C7A">
        <w:rPr>
          <w:rFonts w:asciiTheme="minorHAnsi" w:hAnsiTheme="minorHAnsi" w:cs="Calibri"/>
          <w:sz w:val="21"/>
          <w:szCs w:val="21"/>
        </w:rPr>
        <w:t xml:space="preserve">) / </w:t>
      </w:r>
      <w:r w:rsidR="00803C7A" w:rsidRPr="00803C7A">
        <w:rPr>
          <w:rFonts w:asciiTheme="minorHAnsi" w:hAnsiTheme="minorHAnsi" w:cs="Calibri"/>
          <w:b/>
          <w:sz w:val="21"/>
          <w:szCs w:val="21"/>
        </w:rPr>
        <w:t>16h50 – 18h50</w:t>
      </w:r>
      <w:r w:rsidR="00803C7A">
        <w:rPr>
          <w:rFonts w:asciiTheme="minorHAnsi" w:hAnsiTheme="minorHAnsi" w:cs="Calibri"/>
          <w:sz w:val="21"/>
          <w:szCs w:val="21"/>
        </w:rPr>
        <w:t xml:space="preserve"> (entretien des locaux de l’école) sur le temps scolaire </w:t>
      </w:r>
    </w:p>
    <w:p w:rsidR="00093E30" w:rsidRPr="008D3D32" w:rsidRDefault="00093E30" w:rsidP="008D3D32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</w:p>
    <w:p w:rsidR="00093E30" w:rsidRDefault="00CC7A31" w:rsidP="00093E30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</w:pPr>
      <w:r w:rsidRPr="00CC7A31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 xml:space="preserve">Article 5 : </w:t>
      </w:r>
    </w:p>
    <w:p w:rsidR="00F44FA7" w:rsidRPr="00F44FA7" w:rsidRDefault="00F44FA7" w:rsidP="00093E30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16"/>
          <w:szCs w:val="16"/>
        </w:rPr>
      </w:pPr>
    </w:p>
    <w:p w:rsidR="00093E30" w:rsidRPr="008D3D32" w:rsidRDefault="009A1CB8" w:rsidP="008D3D32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  <w:r>
        <w:rPr>
          <w:rFonts w:asciiTheme="minorHAnsi" w:hAnsiTheme="minorHAnsi" w:cs="Calibri"/>
          <w:spacing w:val="4"/>
          <w:sz w:val="21"/>
          <w:szCs w:val="21"/>
        </w:rPr>
        <w:t>Conformément aux dispositions de la d</w:t>
      </w:r>
      <w:r w:rsidR="00695F23">
        <w:rPr>
          <w:rFonts w:asciiTheme="minorHAnsi" w:hAnsiTheme="minorHAnsi" w:cs="Calibri"/>
          <w:spacing w:val="4"/>
          <w:sz w:val="21"/>
          <w:szCs w:val="21"/>
        </w:rPr>
        <w:t xml:space="preserve">élibération du Conseil Municipal en date du 08 septembre 2020, Mme SOENEN Samantha reçoit une rémunération mensuelle d’un montant de 1 801,74€ à raison de </w:t>
      </w:r>
      <w:r w:rsidR="00695F23" w:rsidRPr="00F44FA7">
        <w:rPr>
          <w:rFonts w:asciiTheme="minorHAnsi" w:hAnsiTheme="minorHAnsi" w:cs="Calibri"/>
          <w:b/>
          <w:spacing w:val="4"/>
          <w:sz w:val="21"/>
          <w:szCs w:val="21"/>
        </w:rPr>
        <w:t>7,70</w:t>
      </w:r>
      <w:r w:rsidR="00695F23">
        <w:rPr>
          <w:rFonts w:asciiTheme="minorHAnsi" w:hAnsiTheme="minorHAnsi" w:cs="Calibri"/>
          <w:spacing w:val="4"/>
          <w:sz w:val="21"/>
          <w:szCs w:val="21"/>
        </w:rPr>
        <w:t>/35</w:t>
      </w:r>
      <w:r w:rsidR="00695F23" w:rsidRPr="00695F23">
        <w:rPr>
          <w:rFonts w:asciiTheme="minorHAnsi" w:hAnsiTheme="minorHAnsi" w:cs="Calibri"/>
          <w:spacing w:val="4"/>
          <w:sz w:val="21"/>
          <w:szCs w:val="21"/>
          <w:vertAlign w:val="superscript"/>
        </w:rPr>
        <w:t>ème</w:t>
      </w:r>
      <w:r w:rsidR="00695F23">
        <w:rPr>
          <w:rFonts w:asciiTheme="minorHAnsi" w:hAnsiTheme="minorHAnsi" w:cs="Calibri"/>
          <w:spacing w:val="4"/>
          <w:sz w:val="21"/>
          <w:szCs w:val="21"/>
        </w:rPr>
        <w:t xml:space="preserve">, sur la base de l’indice brut 367 et indice majoré 366 soit </w:t>
      </w:r>
      <w:r w:rsidR="00142740">
        <w:rPr>
          <w:rFonts w:asciiTheme="minorHAnsi" w:hAnsiTheme="minorHAnsi" w:cs="Calibri"/>
          <w:spacing w:val="4"/>
          <w:sz w:val="21"/>
          <w:szCs w:val="21"/>
        </w:rPr>
        <w:t>396,38</w:t>
      </w:r>
      <w:r w:rsidR="00695F23">
        <w:rPr>
          <w:rFonts w:asciiTheme="minorHAnsi" w:hAnsiTheme="minorHAnsi" w:cs="Calibri"/>
          <w:spacing w:val="4"/>
          <w:sz w:val="21"/>
          <w:szCs w:val="21"/>
        </w:rPr>
        <w:t>€.</w:t>
      </w:r>
    </w:p>
    <w:p w:rsidR="00093E30" w:rsidRDefault="00093E30" w:rsidP="008D3D32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</w:p>
    <w:p w:rsidR="00AD565D" w:rsidRDefault="00AD565D" w:rsidP="008D3D32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  <w:r w:rsidRPr="008D3D32">
        <w:rPr>
          <w:rFonts w:asciiTheme="minorHAnsi" w:hAnsiTheme="minorHAnsi" w:cs="Calibri"/>
          <w:spacing w:val="4"/>
          <w:sz w:val="21"/>
          <w:szCs w:val="21"/>
        </w:rPr>
        <w:t>Fait à</w:t>
      </w:r>
      <w:r w:rsidR="00941E89">
        <w:rPr>
          <w:rFonts w:asciiTheme="minorHAnsi" w:hAnsiTheme="minorHAnsi" w:cs="Calibri"/>
          <w:spacing w:val="4"/>
          <w:sz w:val="21"/>
          <w:szCs w:val="21"/>
        </w:rPr>
        <w:t xml:space="preserve"> Aussac-Vadalle</w:t>
      </w:r>
      <w:r w:rsidR="008D3D32">
        <w:rPr>
          <w:rFonts w:asciiTheme="minorHAnsi" w:hAnsiTheme="minorHAnsi" w:cs="Calibri"/>
          <w:spacing w:val="4"/>
          <w:sz w:val="21"/>
          <w:szCs w:val="21"/>
        </w:rPr>
        <w:t xml:space="preserve">, </w:t>
      </w:r>
      <w:r w:rsidRPr="008D3D32">
        <w:rPr>
          <w:rFonts w:asciiTheme="minorHAnsi" w:hAnsiTheme="minorHAnsi" w:cs="Calibri"/>
          <w:spacing w:val="4"/>
          <w:sz w:val="21"/>
          <w:szCs w:val="21"/>
        </w:rPr>
        <w:t>le</w:t>
      </w:r>
      <w:r w:rsidR="00941E89">
        <w:rPr>
          <w:rFonts w:asciiTheme="minorHAnsi" w:hAnsiTheme="minorHAnsi" w:cs="Calibri"/>
          <w:spacing w:val="4"/>
          <w:sz w:val="21"/>
          <w:szCs w:val="21"/>
        </w:rPr>
        <w:t xml:space="preserve"> </w:t>
      </w:r>
      <w:r w:rsidR="00695F23">
        <w:rPr>
          <w:rFonts w:asciiTheme="minorHAnsi" w:hAnsiTheme="minorHAnsi" w:cs="Calibri"/>
          <w:spacing w:val="4"/>
          <w:sz w:val="21"/>
          <w:szCs w:val="21"/>
        </w:rPr>
        <w:t>16 septembre 2025.</w:t>
      </w:r>
    </w:p>
    <w:p w:rsidR="00941E89" w:rsidRDefault="00941E89" w:rsidP="008D3D32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</w:p>
    <w:tbl>
      <w:tblPr>
        <w:tblW w:w="9606" w:type="dxa"/>
        <w:tblLook w:val="04A0"/>
      </w:tblPr>
      <w:tblGrid>
        <w:gridCol w:w="4803"/>
        <w:gridCol w:w="4803"/>
      </w:tblGrid>
      <w:tr w:rsidR="00724FB3" w:rsidRPr="008D3D32" w:rsidTr="00131937">
        <w:trPr>
          <w:trHeight w:val="1326"/>
        </w:trPr>
        <w:tc>
          <w:tcPr>
            <w:tcW w:w="4803" w:type="dxa"/>
          </w:tcPr>
          <w:p w:rsidR="00941E89" w:rsidRDefault="00941E89" w:rsidP="008D3D32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724FB3" w:rsidRPr="008D3D32" w:rsidRDefault="00724FB3" w:rsidP="008D3D32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 w:rsidRPr="008D3D32">
              <w:rPr>
                <w:rFonts w:asciiTheme="minorHAnsi" w:hAnsiTheme="minorHAnsi" w:cs="Calibri"/>
                <w:sz w:val="21"/>
                <w:szCs w:val="21"/>
              </w:rPr>
              <w:t>Le Cocontractant,</w:t>
            </w:r>
          </w:p>
          <w:p w:rsidR="00635A05" w:rsidRPr="008D3D32" w:rsidRDefault="00695F23" w:rsidP="008D3D32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Samantha SOENEN</w:t>
            </w:r>
          </w:p>
          <w:p w:rsidR="00635A05" w:rsidRPr="008D3D32" w:rsidRDefault="00635A05" w:rsidP="008D3D32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941E89" w:rsidRDefault="00941E89" w:rsidP="00131937">
            <w:pPr>
              <w:tabs>
                <w:tab w:val="left" w:pos="1141"/>
              </w:tabs>
              <w:rPr>
                <w:rFonts w:asciiTheme="minorHAnsi" w:hAnsiTheme="minorHAnsi" w:cs="Calibri"/>
                <w:sz w:val="21"/>
                <w:szCs w:val="21"/>
              </w:rPr>
            </w:pPr>
          </w:p>
          <w:p w:rsidR="00131937" w:rsidRPr="00131937" w:rsidRDefault="00131937" w:rsidP="00131937">
            <w:pPr>
              <w:tabs>
                <w:tab w:val="left" w:pos="1141"/>
              </w:tabs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4803" w:type="dxa"/>
          </w:tcPr>
          <w:p w:rsidR="00941E89" w:rsidRDefault="00941E89" w:rsidP="008D3D32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724FB3" w:rsidRPr="008D3D32" w:rsidRDefault="00724FB3" w:rsidP="008D3D32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 w:rsidRPr="008D3D32">
              <w:rPr>
                <w:rFonts w:asciiTheme="minorHAnsi" w:hAnsiTheme="minorHAnsi" w:cs="Calibri"/>
                <w:sz w:val="21"/>
                <w:szCs w:val="21"/>
              </w:rPr>
              <w:t>Le Maire,</w:t>
            </w:r>
          </w:p>
          <w:p w:rsidR="00EB520C" w:rsidRPr="008D3D32" w:rsidRDefault="00941E89" w:rsidP="008D3D32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Gérard Liot</w:t>
            </w:r>
          </w:p>
          <w:p w:rsidR="00635A05" w:rsidRPr="008D3D32" w:rsidRDefault="00635A05" w:rsidP="008D3D32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635A05" w:rsidRPr="008D3D32" w:rsidRDefault="00635A05" w:rsidP="008D3D32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</w:tbl>
    <w:p w:rsidR="00EB520C" w:rsidRPr="008D3D32" w:rsidRDefault="00EB520C" w:rsidP="00093E30">
      <w:pPr>
        <w:pStyle w:val="recours"/>
        <w:ind w:left="0" w:right="5245"/>
        <w:rPr>
          <w:rFonts w:asciiTheme="minorHAnsi" w:hAnsiTheme="minorHAnsi" w:cs="Calibri"/>
        </w:rPr>
      </w:pPr>
      <w:r w:rsidRPr="008D3D32">
        <w:rPr>
          <w:rFonts w:asciiTheme="minorHAnsi" w:hAnsiTheme="minorHAnsi" w:cs="Calibri"/>
        </w:rPr>
        <w:t>Le Maire,</w:t>
      </w:r>
    </w:p>
    <w:p w:rsidR="00EB520C" w:rsidRPr="008D3D32" w:rsidRDefault="00EB520C" w:rsidP="00093E30">
      <w:pPr>
        <w:pStyle w:val="recours"/>
        <w:ind w:left="0" w:right="5245"/>
        <w:rPr>
          <w:rFonts w:asciiTheme="minorHAnsi" w:hAnsiTheme="minorHAnsi" w:cs="Calibri"/>
        </w:rPr>
      </w:pPr>
      <w:r w:rsidRPr="008D3D32">
        <w:rPr>
          <w:rFonts w:asciiTheme="minorHAnsi" w:hAnsiTheme="minorHAnsi" w:cs="Calibri"/>
        </w:rPr>
        <w:t>- certifie sous sa responsabilité le caractère exécutoire de cet acte,</w:t>
      </w:r>
    </w:p>
    <w:p w:rsidR="00EB520C" w:rsidRPr="008D3D32" w:rsidRDefault="00EB520C" w:rsidP="00093E30">
      <w:pPr>
        <w:pStyle w:val="recours"/>
        <w:ind w:left="0" w:right="5245"/>
        <w:rPr>
          <w:rFonts w:asciiTheme="minorHAnsi" w:hAnsiTheme="minorHAnsi" w:cs="Calibri"/>
        </w:rPr>
      </w:pPr>
      <w:r w:rsidRPr="008D3D32">
        <w:rPr>
          <w:rFonts w:asciiTheme="minorHAnsi" w:hAnsiTheme="minorHAnsi" w:cs="Calibri"/>
        </w:rPr>
        <w:t>- informe qu’en application des dispositions du décret</w:t>
      </w:r>
    </w:p>
    <w:p w:rsidR="00EB520C" w:rsidRPr="008D3D32" w:rsidRDefault="00EB520C" w:rsidP="00093E30">
      <w:pPr>
        <w:pStyle w:val="recours"/>
        <w:ind w:left="0" w:right="5245"/>
        <w:rPr>
          <w:rFonts w:asciiTheme="minorHAnsi" w:hAnsiTheme="minorHAnsi" w:cs="Calibri"/>
        </w:rPr>
      </w:pPr>
      <w:r w:rsidRPr="008D3D32">
        <w:rPr>
          <w:rFonts w:asciiTheme="minorHAnsi" w:hAnsiTheme="minorHAnsi" w:cs="Calibri"/>
        </w:rPr>
        <w:t>N° 65-29 du 11 Janvier 1965 modifié, le présent arrêté peut faire l’objet</w:t>
      </w:r>
      <w:r w:rsidR="00093E30">
        <w:rPr>
          <w:rFonts w:asciiTheme="minorHAnsi" w:hAnsiTheme="minorHAnsi" w:cs="Calibri"/>
        </w:rPr>
        <w:t xml:space="preserve"> </w:t>
      </w:r>
      <w:r w:rsidRPr="008D3D32">
        <w:rPr>
          <w:rFonts w:asciiTheme="minorHAnsi" w:hAnsiTheme="minorHAnsi" w:cs="Calibri"/>
        </w:rPr>
        <w:t xml:space="preserve">d’un recours, pour excès de pouvoir, devant le Tribunal Administratif de Poitiers dans un délai de deux mois à compter de la présente notification. Ce recours peut être déposé sur l’application internet </w:t>
      </w:r>
      <w:proofErr w:type="spellStart"/>
      <w:r w:rsidRPr="008D3D32">
        <w:rPr>
          <w:rFonts w:asciiTheme="minorHAnsi" w:hAnsiTheme="minorHAnsi" w:cs="Calibri"/>
        </w:rPr>
        <w:t>Télérecours</w:t>
      </w:r>
      <w:proofErr w:type="spellEnd"/>
      <w:r w:rsidRPr="008D3D32">
        <w:rPr>
          <w:rFonts w:asciiTheme="minorHAnsi" w:hAnsiTheme="minorHAnsi" w:cs="Calibri"/>
        </w:rPr>
        <w:t xml:space="preserve"> citoyens, en suivant les instructions disponibles à l’adresse suivante </w:t>
      </w:r>
      <w:r w:rsidRPr="008D3D32">
        <w:rPr>
          <w:rFonts w:asciiTheme="minorHAnsi" w:hAnsiTheme="minorHAnsi" w:cs="Calibri"/>
          <w:u w:val="single"/>
        </w:rPr>
        <w:t xml:space="preserve">: </w:t>
      </w:r>
      <w:hyperlink r:id="rId5" w:history="1">
        <w:r w:rsidRPr="008D3D32">
          <w:rPr>
            <w:rStyle w:val="Lienhypertexte"/>
            <w:rFonts w:asciiTheme="minorHAnsi" w:hAnsiTheme="minorHAnsi" w:cs="Calibri"/>
          </w:rPr>
          <w:t>www.telerecours.fr</w:t>
        </w:r>
      </w:hyperlink>
    </w:p>
    <w:p w:rsidR="00EB520C" w:rsidRPr="008D3D32" w:rsidRDefault="00EB520C" w:rsidP="008D3D32">
      <w:pPr>
        <w:pStyle w:val="recours"/>
        <w:ind w:left="0" w:right="5245"/>
        <w:rPr>
          <w:rFonts w:asciiTheme="minorHAnsi" w:hAnsiTheme="minorHAnsi" w:cs="Calibri"/>
          <w:sz w:val="21"/>
          <w:szCs w:val="21"/>
        </w:rPr>
      </w:pPr>
    </w:p>
    <w:p w:rsidR="00EB520C" w:rsidRPr="008D3D32" w:rsidRDefault="00EB520C" w:rsidP="008D3D32">
      <w:pPr>
        <w:pStyle w:val="recours"/>
        <w:ind w:left="0" w:right="5245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Notifié le : ...................</w:t>
      </w:r>
    </w:p>
    <w:p w:rsidR="006B4757" w:rsidRPr="008D3D32" w:rsidRDefault="00093E30" w:rsidP="00093E30">
      <w:pPr>
        <w:pStyle w:val="recours"/>
        <w:ind w:left="0" w:right="5245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Signature de l’agent :</w:t>
      </w:r>
    </w:p>
    <w:sectPr w:rsidR="006B4757" w:rsidRPr="008D3D32" w:rsidSect="00131937">
      <w:pgSz w:w="11909" w:h="16843"/>
      <w:pgMar w:top="567" w:right="710" w:bottom="567" w:left="85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4ADB"/>
    <w:multiLevelType w:val="singleLevel"/>
    <w:tmpl w:val="163C0B68"/>
    <w:lvl w:ilvl="0">
      <w:numFmt w:val="bullet"/>
      <w:lvlText w:val="-"/>
      <w:lvlJc w:val="left"/>
      <w:pPr>
        <w:ind w:left="720" w:hanging="360"/>
      </w:pPr>
      <w:rPr>
        <w:rFonts w:ascii="Symbol" w:hAnsi="Symbol"/>
        <w:snapToGrid/>
        <w:sz w:val="19"/>
      </w:rPr>
    </w:lvl>
  </w:abstractNum>
  <w:abstractNum w:abstractNumId="1">
    <w:nsid w:val="1BB47DEB"/>
    <w:multiLevelType w:val="hybridMultilevel"/>
    <w:tmpl w:val="C628806C"/>
    <w:lvl w:ilvl="0" w:tplc="108E56F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904E5"/>
    <w:multiLevelType w:val="hybridMultilevel"/>
    <w:tmpl w:val="B82A9416"/>
    <w:lvl w:ilvl="0" w:tplc="1D6C0D8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70AAA"/>
    <w:multiLevelType w:val="hybridMultilevel"/>
    <w:tmpl w:val="09C407DA"/>
    <w:lvl w:ilvl="0" w:tplc="D5326B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F30E5"/>
    <w:multiLevelType w:val="hybridMultilevel"/>
    <w:tmpl w:val="15FEF064"/>
    <w:lvl w:ilvl="0" w:tplc="5AB0A680">
      <w:numFmt w:val="bullet"/>
      <w:lvlText w:val="-"/>
      <w:lvlJc w:val="left"/>
      <w:pPr>
        <w:ind w:left="492" w:hanging="360"/>
      </w:pPr>
      <w:rPr>
        <w:rFonts w:ascii="Times New Roman" w:eastAsiaTheme="minorEastAsia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-"/>
        <w:lvlJc w:val="left"/>
        <w:pPr>
          <w:tabs>
            <w:tab w:val="num" w:pos="1440"/>
          </w:tabs>
          <w:ind w:left="1440" w:hanging="288"/>
        </w:pPr>
        <w:rPr>
          <w:rFonts w:ascii="Symbol" w:hAnsi="Symbol"/>
          <w:snapToGrid/>
          <w:sz w:val="20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</w:compat>
  <w:rsids>
    <w:rsidRoot w:val="00F23DD5"/>
    <w:rsid w:val="0002276A"/>
    <w:rsid w:val="0002308A"/>
    <w:rsid w:val="00056E38"/>
    <w:rsid w:val="00093E30"/>
    <w:rsid w:val="000A0773"/>
    <w:rsid w:val="000F67A3"/>
    <w:rsid w:val="001216BA"/>
    <w:rsid w:val="00131937"/>
    <w:rsid w:val="00142740"/>
    <w:rsid w:val="00144B67"/>
    <w:rsid w:val="001B25A5"/>
    <w:rsid w:val="002113E2"/>
    <w:rsid w:val="00286BE6"/>
    <w:rsid w:val="0030376D"/>
    <w:rsid w:val="0036564A"/>
    <w:rsid w:val="00385423"/>
    <w:rsid w:val="004323FE"/>
    <w:rsid w:val="00467F80"/>
    <w:rsid w:val="00473CED"/>
    <w:rsid w:val="005100A9"/>
    <w:rsid w:val="00521353"/>
    <w:rsid w:val="00550382"/>
    <w:rsid w:val="00583E84"/>
    <w:rsid w:val="00635A05"/>
    <w:rsid w:val="00695F23"/>
    <w:rsid w:val="006B4757"/>
    <w:rsid w:val="00707C46"/>
    <w:rsid w:val="00724FB3"/>
    <w:rsid w:val="0073443C"/>
    <w:rsid w:val="007A4871"/>
    <w:rsid w:val="007F027C"/>
    <w:rsid w:val="00803C7A"/>
    <w:rsid w:val="00875E4A"/>
    <w:rsid w:val="008A1239"/>
    <w:rsid w:val="008C1D23"/>
    <w:rsid w:val="008D3D32"/>
    <w:rsid w:val="00922B95"/>
    <w:rsid w:val="00941265"/>
    <w:rsid w:val="00941E89"/>
    <w:rsid w:val="00950880"/>
    <w:rsid w:val="009A1CB8"/>
    <w:rsid w:val="009E396F"/>
    <w:rsid w:val="00A11291"/>
    <w:rsid w:val="00A46490"/>
    <w:rsid w:val="00A47C4A"/>
    <w:rsid w:val="00A5518C"/>
    <w:rsid w:val="00AD565D"/>
    <w:rsid w:val="00B317B6"/>
    <w:rsid w:val="00B661C5"/>
    <w:rsid w:val="00BA0977"/>
    <w:rsid w:val="00BC7925"/>
    <w:rsid w:val="00C618E4"/>
    <w:rsid w:val="00CA0B18"/>
    <w:rsid w:val="00CB06F9"/>
    <w:rsid w:val="00CC7A31"/>
    <w:rsid w:val="00DA77E6"/>
    <w:rsid w:val="00DE2077"/>
    <w:rsid w:val="00E34F92"/>
    <w:rsid w:val="00E8356F"/>
    <w:rsid w:val="00EB520C"/>
    <w:rsid w:val="00EC5CF2"/>
    <w:rsid w:val="00F043FF"/>
    <w:rsid w:val="00F23DD5"/>
    <w:rsid w:val="00F44FA7"/>
    <w:rsid w:val="00FD124B"/>
    <w:rsid w:val="00FD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B520C"/>
    <w:pPr>
      <w:widowControl/>
      <w:adjustRightInd/>
      <w:ind w:left="284" w:right="6095"/>
      <w:jc w:val="both"/>
    </w:pPr>
    <w:rPr>
      <w:rFonts w:ascii="Arial" w:hAnsi="Arial" w:cs="Arial"/>
      <w:sz w:val="16"/>
      <w:szCs w:val="16"/>
    </w:rPr>
  </w:style>
  <w:style w:type="character" w:styleId="Lienhypertexte">
    <w:name w:val="Hyperlink"/>
    <w:basedOn w:val="Policepardfaut"/>
    <w:uiPriority w:val="99"/>
    <w:rsid w:val="00EB520C"/>
    <w:rPr>
      <w:rFonts w:cs="Times New Roman"/>
      <w:color w:val="0000FF"/>
      <w:u w:val="single"/>
    </w:rPr>
  </w:style>
  <w:style w:type="paragraph" w:customStyle="1" w:styleId="VuConsidrant">
    <w:name w:val="Vu.Considérant"/>
    <w:basedOn w:val="Normal"/>
    <w:rsid w:val="00635A05"/>
    <w:pPr>
      <w:widowControl/>
      <w:adjustRightInd/>
      <w:spacing w:after="14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4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Utilisateur</cp:lastModifiedBy>
  <cp:revision>5</cp:revision>
  <cp:lastPrinted>2025-09-16T12:52:00Z</cp:lastPrinted>
  <dcterms:created xsi:type="dcterms:W3CDTF">2025-09-16T10:35:00Z</dcterms:created>
  <dcterms:modified xsi:type="dcterms:W3CDTF">2025-09-16T14:11:00Z</dcterms:modified>
</cp:coreProperties>
</file>