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670"/>
        <w:gridCol w:w="3538"/>
      </w:tblGrid>
      <w:tr w:rsidR="0096159A" w:rsidTr="00CF4BD1">
        <w:tc>
          <w:tcPr>
            <w:tcW w:w="5670" w:type="dxa"/>
          </w:tcPr>
          <w:p w:rsidR="0096159A" w:rsidRDefault="0096159A">
            <w:pPr>
              <w:spacing w:after="0" w:line="240" w:lineRule="auto"/>
            </w:pPr>
          </w:p>
        </w:tc>
        <w:tc>
          <w:tcPr>
            <w:tcW w:w="3538" w:type="dxa"/>
            <w:hideMark/>
          </w:tcPr>
          <w:p w:rsidR="0096159A" w:rsidRDefault="0096159A">
            <w:pPr>
              <w:spacing w:after="0" w:line="240" w:lineRule="auto"/>
              <w:rPr>
                <w:rFonts w:ascii="Calibri" w:hAnsi="Calibri"/>
              </w:rPr>
            </w:pPr>
          </w:p>
          <w:p w:rsidR="00034527" w:rsidRDefault="00034527">
            <w:pPr>
              <w:spacing w:after="0" w:line="240" w:lineRule="auto"/>
              <w:rPr>
                <w:rFonts w:ascii="Calibri" w:hAnsi="Calibri"/>
              </w:rPr>
            </w:pPr>
          </w:p>
          <w:p w:rsidR="00034527" w:rsidRDefault="00034527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6159A" w:rsidTr="00CF4BD1">
        <w:tc>
          <w:tcPr>
            <w:tcW w:w="5670" w:type="dxa"/>
          </w:tcPr>
          <w:p w:rsidR="0096159A" w:rsidRDefault="0096159A">
            <w:pPr>
              <w:spacing w:after="0" w:line="240" w:lineRule="auto"/>
            </w:pPr>
          </w:p>
        </w:tc>
        <w:tc>
          <w:tcPr>
            <w:tcW w:w="3538" w:type="dxa"/>
          </w:tcPr>
          <w:p w:rsidR="0096159A" w:rsidRDefault="009615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6159A" w:rsidRPr="00097FFB" w:rsidRDefault="0096159A" w:rsidP="00097FFB">
      <w:pPr>
        <w:spacing w:after="0"/>
        <w:jc w:val="center"/>
        <w:rPr>
          <w:b/>
          <w:caps/>
          <w:sz w:val="24"/>
          <w:szCs w:val="24"/>
          <w:u w:val="single"/>
        </w:rPr>
      </w:pPr>
      <w:r w:rsidRPr="00097FFB">
        <w:rPr>
          <w:b/>
          <w:caps/>
          <w:sz w:val="24"/>
          <w:szCs w:val="24"/>
          <w:u w:val="single"/>
        </w:rPr>
        <w:t xml:space="preserve">ARRÊTÉ DE REVALORISATION INDICIAIRE </w:t>
      </w:r>
    </w:p>
    <w:p w:rsidR="0096159A" w:rsidRPr="00097FFB" w:rsidRDefault="0096159A" w:rsidP="00097FFB">
      <w:pPr>
        <w:spacing w:after="0"/>
        <w:jc w:val="center"/>
        <w:rPr>
          <w:b/>
          <w:caps/>
          <w:sz w:val="24"/>
          <w:szCs w:val="24"/>
          <w:u w:val="single"/>
        </w:rPr>
      </w:pPr>
      <w:r w:rsidRPr="00097FFB">
        <w:rPr>
          <w:b/>
          <w:caps/>
          <w:sz w:val="24"/>
          <w:szCs w:val="24"/>
          <w:u w:val="single"/>
        </w:rPr>
        <w:t>CONCERNANT</w:t>
      </w:r>
      <w:r w:rsidR="000C50C9">
        <w:rPr>
          <w:b/>
          <w:caps/>
          <w:sz w:val="24"/>
          <w:szCs w:val="24"/>
          <w:u w:val="single"/>
        </w:rPr>
        <w:t xml:space="preserve"> </w:t>
      </w:r>
      <w:r w:rsidRPr="00E01E89">
        <w:rPr>
          <w:b/>
          <w:caps/>
          <w:noProof/>
          <w:sz w:val="24"/>
          <w:szCs w:val="24"/>
          <w:u w:val="single"/>
        </w:rPr>
        <w:t>Madame</w:t>
      </w:r>
      <w:r w:rsidR="000C50C9">
        <w:rPr>
          <w:b/>
          <w:caps/>
          <w:noProof/>
          <w:sz w:val="24"/>
          <w:szCs w:val="24"/>
          <w:u w:val="single"/>
        </w:rPr>
        <w:t xml:space="preserve"> </w:t>
      </w:r>
      <w:r w:rsidRPr="00E01E89">
        <w:rPr>
          <w:b/>
          <w:caps/>
          <w:noProof/>
          <w:sz w:val="24"/>
          <w:szCs w:val="24"/>
          <w:u w:val="single"/>
        </w:rPr>
        <w:t>COTE</w:t>
      </w:r>
      <w:r w:rsidR="000C50C9">
        <w:rPr>
          <w:b/>
          <w:caps/>
          <w:noProof/>
          <w:sz w:val="24"/>
          <w:szCs w:val="24"/>
          <w:u w:val="single"/>
        </w:rPr>
        <w:t xml:space="preserve"> </w:t>
      </w:r>
      <w:r w:rsidRPr="00E01E89">
        <w:rPr>
          <w:b/>
          <w:caps/>
          <w:noProof/>
          <w:sz w:val="24"/>
          <w:szCs w:val="24"/>
          <w:u w:val="single"/>
        </w:rPr>
        <w:t>MARINE</w:t>
      </w:r>
      <w:r w:rsidRPr="00097FFB">
        <w:rPr>
          <w:b/>
          <w:caps/>
          <w:sz w:val="24"/>
          <w:szCs w:val="24"/>
          <w:u w:val="single"/>
        </w:rPr>
        <w:t xml:space="preserve">, </w:t>
      </w:r>
      <w:r w:rsidRPr="00E01E89">
        <w:rPr>
          <w:b/>
          <w:caps/>
          <w:noProof/>
          <w:sz w:val="24"/>
          <w:szCs w:val="24"/>
          <w:u w:val="single"/>
        </w:rPr>
        <w:t>Adjoint technique territorial</w:t>
      </w:r>
    </w:p>
    <w:p w:rsidR="0096159A" w:rsidRDefault="0096159A" w:rsidP="00097FFB">
      <w:pPr>
        <w:spacing w:after="0"/>
        <w:jc w:val="center"/>
        <w:rPr>
          <w:b/>
          <w:caps/>
          <w:sz w:val="20"/>
          <w:szCs w:val="20"/>
          <w:u w:val="single"/>
        </w:rPr>
      </w:pPr>
      <w:r w:rsidRPr="00097FFB">
        <w:rPr>
          <w:b/>
          <w:caps/>
          <w:sz w:val="24"/>
          <w:szCs w:val="24"/>
          <w:u w:val="single"/>
        </w:rPr>
        <w:t>À COMPTER DU 1er AVRIL 2021</w:t>
      </w:r>
    </w:p>
    <w:p w:rsidR="0096159A" w:rsidRDefault="0096159A" w:rsidP="00CF4BD1">
      <w:pPr>
        <w:spacing w:after="0"/>
        <w:rPr>
          <w:sz w:val="16"/>
          <w:szCs w:val="16"/>
        </w:rPr>
      </w:pPr>
    </w:p>
    <w:p w:rsidR="0096159A" w:rsidRDefault="0096159A" w:rsidP="00CF4BD1">
      <w:pPr>
        <w:spacing w:after="0"/>
        <w:jc w:val="both"/>
        <w:rPr>
          <w:rFonts w:cs="Tahoma"/>
          <w:sz w:val="16"/>
          <w:szCs w:val="16"/>
        </w:rPr>
      </w:pPr>
    </w:p>
    <w:p w:rsidR="0096159A" w:rsidRDefault="0096159A" w:rsidP="006056AF">
      <w:pPr>
        <w:pStyle w:val="MARGECORPS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 Maire de la </w:t>
      </w:r>
      <w:r w:rsidRPr="00E01E89">
        <w:rPr>
          <w:rFonts w:ascii="Calibri" w:hAnsi="Calibri" w:cs="Arial"/>
        </w:rPr>
        <w:t>COMMUNE D'AUSSAC VADALLE</w:t>
      </w:r>
      <w:r>
        <w:rPr>
          <w:rFonts w:asciiTheme="minorHAnsi" w:hAnsiTheme="minorHAnsi" w:cs="Arial"/>
        </w:rPr>
        <w:t>,</w:t>
      </w:r>
    </w:p>
    <w:p w:rsidR="0096159A" w:rsidRPr="00097FFB" w:rsidRDefault="0096159A" w:rsidP="00C37F43">
      <w:pPr>
        <w:spacing w:after="0"/>
        <w:jc w:val="both"/>
        <w:rPr>
          <w:rFonts w:cs="Tahoma"/>
          <w:sz w:val="20"/>
          <w:szCs w:val="20"/>
        </w:rPr>
      </w:pPr>
      <w:r w:rsidRPr="00097FFB">
        <w:rPr>
          <w:rFonts w:cs="Tahoma"/>
          <w:sz w:val="20"/>
          <w:szCs w:val="20"/>
        </w:rPr>
        <w:t>Vu la loi n° 83-634 du 13 juillet 1983 modifiée portant droits et obligations des fonctionnaires,</w:t>
      </w:r>
    </w:p>
    <w:p w:rsidR="0096159A" w:rsidRPr="00097FFB" w:rsidRDefault="0096159A" w:rsidP="00C37F43">
      <w:pPr>
        <w:spacing w:after="0"/>
        <w:jc w:val="both"/>
        <w:rPr>
          <w:rFonts w:cs="Tahoma"/>
          <w:sz w:val="20"/>
          <w:szCs w:val="20"/>
        </w:rPr>
      </w:pPr>
      <w:r w:rsidRPr="00097FFB">
        <w:rPr>
          <w:rFonts w:cs="Tahoma"/>
          <w:sz w:val="20"/>
          <w:szCs w:val="20"/>
        </w:rPr>
        <w:t>Vu la loi n° 84-53 du 26 janvier 1984 modifiée portant dispositions statutaires relatives à la fonction publique territoriale,</w:t>
      </w:r>
    </w:p>
    <w:p w:rsidR="0096159A" w:rsidRPr="00097FFB" w:rsidRDefault="0096159A" w:rsidP="00C37F43">
      <w:pPr>
        <w:spacing w:after="0"/>
        <w:jc w:val="both"/>
        <w:rPr>
          <w:rFonts w:cs="Tahoma"/>
          <w:sz w:val="20"/>
          <w:szCs w:val="20"/>
        </w:rPr>
      </w:pPr>
      <w:r w:rsidRPr="00097FFB">
        <w:rPr>
          <w:rFonts w:cs="Tahoma"/>
          <w:sz w:val="20"/>
          <w:szCs w:val="20"/>
        </w:rPr>
        <w:t>Vu le décret n° 82-1105 du 23 décembre 1982 modifié relatif aux indices de la fonction publique,</w:t>
      </w:r>
    </w:p>
    <w:p w:rsidR="0096159A" w:rsidRDefault="0096159A" w:rsidP="00C37F43">
      <w:pPr>
        <w:spacing w:after="0"/>
        <w:jc w:val="both"/>
        <w:rPr>
          <w:rFonts w:cs="Tahoma"/>
          <w:sz w:val="20"/>
          <w:szCs w:val="20"/>
        </w:rPr>
      </w:pPr>
      <w:r w:rsidRPr="00097FFB">
        <w:rPr>
          <w:rFonts w:cs="Tahoma"/>
          <w:sz w:val="20"/>
          <w:szCs w:val="20"/>
        </w:rPr>
        <w:t>Vu le décret n° 2021-406 du 8 avril 2021 portant attribution de points d'indice majoré à certains personnels civils et militaires de l'Etat, personnels des collectivités territoriales et des établissements publics de santé,</w:t>
      </w:r>
    </w:p>
    <w:p w:rsidR="0096159A" w:rsidRDefault="0096159A" w:rsidP="00097FFB">
      <w:pPr>
        <w:spacing w:after="0"/>
        <w:jc w:val="both"/>
        <w:rPr>
          <w:rFonts w:cs="Tahoma"/>
          <w:sz w:val="20"/>
          <w:szCs w:val="20"/>
        </w:rPr>
      </w:pPr>
    </w:p>
    <w:p w:rsidR="0096159A" w:rsidRDefault="0096159A" w:rsidP="00CF4BD1">
      <w:pPr>
        <w:spacing w:after="0"/>
        <w:rPr>
          <w:rFonts w:cs="Times New Roman"/>
          <w:sz w:val="10"/>
          <w:szCs w:val="10"/>
        </w:rPr>
      </w:pPr>
    </w:p>
    <w:p w:rsidR="0096159A" w:rsidRDefault="0096159A" w:rsidP="00CF4BD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ARRETE</w:t>
      </w:r>
    </w:p>
    <w:p w:rsidR="0096159A" w:rsidRDefault="0096159A" w:rsidP="00CF4BD1">
      <w:pPr>
        <w:spacing w:after="0"/>
        <w:rPr>
          <w:sz w:val="16"/>
          <w:szCs w:val="16"/>
        </w:rPr>
      </w:pPr>
    </w:p>
    <w:p w:rsidR="0096159A" w:rsidRPr="00097FFB" w:rsidRDefault="0096159A" w:rsidP="00097FFB">
      <w:pPr>
        <w:spacing w:after="100" w:afterAutospacing="1"/>
        <w:jc w:val="both"/>
        <w:rPr>
          <w:rFonts w:ascii="Calibri" w:hAnsi="Calibri" w:cs="Arial"/>
          <w:sz w:val="20"/>
        </w:rPr>
      </w:pPr>
      <w:r w:rsidRPr="00097FFB">
        <w:rPr>
          <w:rFonts w:ascii="Calibri" w:hAnsi="Calibri" w:cs="Arial"/>
          <w:b/>
          <w:sz w:val="20"/>
        </w:rPr>
        <w:t>Article 1</w:t>
      </w:r>
      <w:r w:rsidRPr="00097FFB">
        <w:rPr>
          <w:rFonts w:ascii="Calibri" w:hAnsi="Calibri" w:cs="Arial"/>
          <w:b/>
          <w:sz w:val="20"/>
          <w:vertAlign w:val="superscript"/>
        </w:rPr>
        <w:t>er</w:t>
      </w:r>
      <w:r w:rsidRPr="00097FFB">
        <w:rPr>
          <w:rFonts w:ascii="Calibri" w:hAnsi="Calibri" w:cs="Arial"/>
          <w:sz w:val="20"/>
        </w:rPr>
        <w:t xml:space="preserve"> : </w:t>
      </w:r>
      <w:r w:rsidRPr="00097FFB">
        <w:rPr>
          <w:rFonts w:ascii="Calibri" w:hAnsi="Calibri" w:cs="Calibri"/>
          <w:sz w:val="20"/>
        </w:rPr>
        <w:t>À</w:t>
      </w:r>
      <w:r w:rsidRPr="00097FFB">
        <w:rPr>
          <w:rFonts w:ascii="Calibri" w:hAnsi="Calibri" w:cs="Arial"/>
          <w:sz w:val="20"/>
        </w:rPr>
        <w:t xml:space="preserve"> compter du 1</w:t>
      </w:r>
      <w:r w:rsidRPr="00097FFB">
        <w:rPr>
          <w:rFonts w:ascii="Calibri" w:hAnsi="Calibri" w:cs="Arial"/>
          <w:sz w:val="20"/>
          <w:vertAlign w:val="superscript"/>
        </w:rPr>
        <w:t>er</w:t>
      </w:r>
      <w:r w:rsidRPr="00097FFB">
        <w:rPr>
          <w:rFonts w:ascii="Calibri" w:hAnsi="Calibri" w:cs="Arial"/>
          <w:sz w:val="20"/>
        </w:rPr>
        <w:t xml:space="preserve"> avril 2021, le classement indiciaire de</w:t>
      </w:r>
      <w:r w:rsidR="006F5B60">
        <w:rPr>
          <w:rFonts w:ascii="Calibri" w:hAnsi="Calibri" w:cs="Arial"/>
          <w:sz w:val="20"/>
        </w:rPr>
        <w:t xml:space="preserve"> </w:t>
      </w:r>
      <w:r w:rsidRPr="00E01E89">
        <w:rPr>
          <w:rFonts w:ascii="Calibri" w:hAnsi="Calibri" w:cs="Arial"/>
          <w:noProof/>
          <w:sz w:val="20"/>
        </w:rPr>
        <w:t>Madame</w:t>
      </w:r>
      <w:r w:rsidR="006F5B60">
        <w:rPr>
          <w:rFonts w:ascii="Calibri" w:hAnsi="Calibri" w:cs="Arial"/>
          <w:noProof/>
          <w:sz w:val="20"/>
        </w:rPr>
        <w:t xml:space="preserve"> </w:t>
      </w:r>
      <w:r w:rsidRPr="00E01E89">
        <w:rPr>
          <w:rFonts w:ascii="Calibri" w:hAnsi="Calibri" w:cs="Arial"/>
          <w:noProof/>
          <w:sz w:val="20"/>
        </w:rPr>
        <w:t>COTE</w:t>
      </w:r>
      <w:r w:rsidR="006F5B60">
        <w:rPr>
          <w:rFonts w:ascii="Calibri" w:hAnsi="Calibri" w:cs="Arial"/>
          <w:noProof/>
          <w:sz w:val="20"/>
        </w:rPr>
        <w:t xml:space="preserve"> </w:t>
      </w:r>
      <w:r w:rsidRPr="00E01E89">
        <w:rPr>
          <w:rFonts w:ascii="Calibri" w:hAnsi="Calibri" w:cs="Arial"/>
          <w:noProof/>
          <w:sz w:val="20"/>
        </w:rPr>
        <w:t>MARINE</w:t>
      </w:r>
      <w:r w:rsidRPr="00097FFB">
        <w:rPr>
          <w:rFonts w:ascii="Calibri" w:hAnsi="Calibri" w:cs="Arial"/>
          <w:sz w:val="20"/>
        </w:rPr>
        <w:t>, est modifié comme suit :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850"/>
        <w:gridCol w:w="850"/>
        <w:gridCol w:w="988"/>
        <w:gridCol w:w="992"/>
      </w:tblGrid>
      <w:tr w:rsidR="0096159A" w:rsidRPr="00097FFB" w:rsidTr="00B903A4">
        <w:trPr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 w:rsidRPr="00097FFB">
              <w:rPr>
                <w:rFonts w:ascii="Calibri" w:hAnsi="Calibri" w:cs="Arial"/>
                <w:b/>
                <w:sz w:val="16"/>
                <w:szCs w:val="18"/>
              </w:rPr>
              <w:t>Grade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 w:rsidRPr="00097FFB">
              <w:rPr>
                <w:rFonts w:ascii="Calibri" w:hAnsi="Calibri" w:cs="Arial"/>
                <w:b/>
                <w:sz w:val="16"/>
                <w:szCs w:val="18"/>
              </w:rPr>
              <w:t>Echelon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Indice brut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Indice majoré</w:t>
            </w:r>
          </w:p>
        </w:tc>
      </w:tr>
      <w:tr w:rsidR="0096159A" w:rsidRPr="00097FFB" w:rsidTr="00B903A4">
        <w:trPr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00" w:afterAutospacing="1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Avant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Après</w:t>
            </w:r>
          </w:p>
        </w:tc>
      </w:tr>
      <w:tr w:rsidR="0096159A" w:rsidRPr="00097FFB" w:rsidTr="00B903A4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20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Adjoint technique territorial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Default="0096159A" w:rsidP="00F9125D">
            <w:pPr>
              <w:spacing w:after="120"/>
              <w:jc w:val="center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20"/>
              <w:jc w:val="center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358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20"/>
              <w:jc w:val="center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20"/>
              <w:jc w:val="center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335</w:t>
            </w:r>
          </w:p>
        </w:tc>
      </w:tr>
    </w:tbl>
    <w:p w:rsidR="0096159A" w:rsidRDefault="0096159A" w:rsidP="00B903A4">
      <w:pPr>
        <w:pStyle w:val="Sansinterligne"/>
      </w:pPr>
    </w:p>
    <w:p w:rsidR="0096159A" w:rsidRPr="00097FFB" w:rsidRDefault="0096159A" w:rsidP="00C37F43">
      <w:pPr>
        <w:spacing w:after="100" w:afterAutospacing="1"/>
        <w:jc w:val="both"/>
        <w:rPr>
          <w:rFonts w:ascii="Calibri" w:hAnsi="Calibri" w:cs="Arial"/>
          <w:sz w:val="20"/>
        </w:rPr>
      </w:pPr>
      <w:r w:rsidRPr="00097FFB">
        <w:rPr>
          <w:rFonts w:ascii="Calibri" w:hAnsi="Calibri" w:cs="Arial"/>
          <w:b/>
          <w:i/>
          <w:sz w:val="20"/>
        </w:rPr>
        <w:t>Le cas échéant</w:t>
      </w:r>
      <w:r w:rsidRPr="00097FFB">
        <w:rPr>
          <w:rFonts w:ascii="Calibri" w:hAnsi="Calibri" w:cs="Arial"/>
          <w:sz w:val="20"/>
        </w:rPr>
        <w:t> : L’agent conserve à titre personnel un traitement correspondant à l’indice brut</w:t>
      </w:r>
      <w:r w:rsidR="00034527">
        <w:rPr>
          <w:rFonts w:ascii="Calibri" w:hAnsi="Calibri" w:cs="Arial"/>
          <w:sz w:val="20"/>
        </w:rPr>
        <w:t xml:space="preserve"> </w:t>
      </w:r>
      <w:r w:rsidRPr="00E01E89">
        <w:rPr>
          <w:rFonts w:ascii="Calibri" w:hAnsi="Calibri" w:cs="Arial"/>
          <w:noProof/>
          <w:sz w:val="20"/>
        </w:rPr>
        <w:t>358</w:t>
      </w:r>
      <w:r w:rsidRPr="00097FFB">
        <w:rPr>
          <w:rFonts w:ascii="Calibri" w:hAnsi="Calibri" w:cs="Arial"/>
          <w:sz w:val="20"/>
        </w:rPr>
        <w:t xml:space="preserve"> – majoré (au 1</w:t>
      </w:r>
      <w:r w:rsidRPr="00097FFB">
        <w:rPr>
          <w:rFonts w:ascii="Calibri" w:hAnsi="Calibri" w:cs="Arial"/>
          <w:sz w:val="20"/>
          <w:vertAlign w:val="superscript"/>
        </w:rPr>
        <w:t>er</w:t>
      </w:r>
      <w:r w:rsidRPr="00097FFB">
        <w:rPr>
          <w:rFonts w:ascii="Calibri" w:hAnsi="Calibri" w:cs="Arial"/>
          <w:sz w:val="20"/>
        </w:rPr>
        <w:t xml:space="preserve"> avril 2021) </w:t>
      </w:r>
      <w:r w:rsidRPr="00E01E89">
        <w:rPr>
          <w:rFonts w:ascii="Calibri" w:hAnsi="Calibri" w:cs="Arial"/>
          <w:noProof/>
          <w:sz w:val="20"/>
        </w:rPr>
        <w:t>335</w:t>
      </w:r>
      <w:r>
        <w:rPr>
          <w:rFonts w:ascii="Calibri" w:hAnsi="Calibri" w:cs="Arial"/>
          <w:sz w:val="20"/>
        </w:rPr>
        <w:t>.</w:t>
      </w:r>
    </w:p>
    <w:p w:rsidR="0096159A" w:rsidRPr="00097FFB" w:rsidRDefault="0096159A" w:rsidP="00C37F43">
      <w:pPr>
        <w:spacing w:after="100" w:afterAutospacing="1"/>
        <w:ind w:right="-86"/>
        <w:jc w:val="both"/>
        <w:rPr>
          <w:rFonts w:ascii="Calibri" w:hAnsi="Calibri" w:cs="Arial"/>
          <w:sz w:val="20"/>
        </w:rPr>
      </w:pPr>
      <w:r w:rsidRPr="00097FFB">
        <w:rPr>
          <w:rFonts w:ascii="Calibri" w:hAnsi="Calibri" w:cs="Arial"/>
          <w:b/>
          <w:sz w:val="20"/>
        </w:rPr>
        <w:t>Article 2</w:t>
      </w:r>
      <w:r w:rsidRPr="00097FFB">
        <w:rPr>
          <w:rFonts w:ascii="Calibri" w:hAnsi="Calibri" w:cs="Arial"/>
          <w:b/>
          <w:sz w:val="20"/>
          <w:vertAlign w:val="superscript"/>
        </w:rPr>
        <w:t>ème</w:t>
      </w:r>
      <w:r w:rsidRPr="00097FFB">
        <w:rPr>
          <w:rFonts w:ascii="Calibri" w:hAnsi="Calibri" w:cs="Arial"/>
          <w:b/>
          <w:sz w:val="20"/>
        </w:rPr>
        <w:t> </w:t>
      </w:r>
      <w:r w:rsidRPr="00097FFB">
        <w:rPr>
          <w:rFonts w:ascii="Calibri" w:hAnsi="Calibri" w:cs="Arial"/>
          <w:sz w:val="20"/>
        </w:rPr>
        <w:t xml:space="preserve">: </w:t>
      </w:r>
      <w:r w:rsidRPr="00097FFB">
        <w:rPr>
          <w:rFonts w:ascii="Calibri" w:hAnsi="Calibri"/>
          <w:color w:val="000000"/>
          <w:sz w:val="20"/>
        </w:rPr>
        <w:t xml:space="preserve">En application des dispositions de l’article R 421-1 du Code de Justice Administrative, cette décision peut faire l'objet d'un recours en annulation devant le Tribunal Administratif dans le délai de 2 mois à compter de la notification à l'intéressé(e). </w:t>
      </w:r>
      <w:r w:rsidRPr="00097FFB">
        <w:rPr>
          <w:rFonts w:ascii="Calibri" w:hAnsi="Calibri"/>
          <w:snapToGrid w:val="0"/>
          <w:color w:val="000000"/>
          <w:sz w:val="20"/>
        </w:rPr>
        <w:t xml:space="preserve">La requête peut être déposée sur le site </w:t>
      </w:r>
      <w:hyperlink r:id="rId6" w:history="1">
        <w:r w:rsidRPr="00097FFB">
          <w:rPr>
            <w:rStyle w:val="Lienhypertexte"/>
            <w:rFonts w:ascii="Calibri" w:hAnsi="Calibri"/>
            <w:snapToGrid w:val="0"/>
            <w:color w:val="000000"/>
            <w:sz w:val="20"/>
          </w:rPr>
          <w:t>www.telerecours.fr</w:t>
        </w:r>
      </w:hyperlink>
      <w:r w:rsidRPr="00097FFB">
        <w:rPr>
          <w:rFonts w:ascii="Calibri" w:hAnsi="Calibri" w:cs="Arial"/>
          <w:snapToGrid w:val="0"/>
          <w:color w:val="000000"/>
          <w:sz w:val="20"/>
        </w:rPr>
        <w:t>.</w:t>
      </w:r>
    </w:p>
    <w:p w:rsidR="0096159A" w:rsidRPr="00097FFB" w:rsidRDefault="0096159A" w:rsidP="00C37F43">
      <w:pPr>
        <w:spacing w:after="100" w:afterAutospacing="1"/>
        <w:ind w:right="-86"/>
        <w:jc w:val="both"/>
        <w:rPr>
          <w:rFonts w:ascii="Calibri" w:hAnsi="Calibri" w:cs="Arial"/>
          <w:sz w:val="20"/>
        </w:rPr>
      </w:pPr>
      <w:r w:rsidRPr="00097FFB">
        <w:rPr>
          <w:rFonts w:ascii="Calibri" w:hAnsi="Calibri" w:cs="Arial"/>
          <w:b/>
          <w:sz w:val="20"/>
        </w:rPr>
        <w:t>Article 3</w:t>
      </w:r>
      <w:r w:rsidRPr="00097FFB">
        <w:rPr>
          <w:rFonts w:ascii="Calibri" w:hAnsi="Calibri" w:cs="Arial"/>
          <w:b/>
          <w:sz w:val="20"/>
          <w:vertAlign w:val="superscript"/>
        </w:rPr>
        <w:t>ème</w:t>
      </w:r>
      <w:r w:rsidRPr="00097FFB">
        <w:rPr>
          <w:rFonts w:ascii="Calibri" w:hAnsi="Calibri" w:cs="Arial"/>
          <w:b/>
          <w:sz w:val="20"/>
        </w:rPr>
        <w:t> </w:t>
      </w:r>
      <w:r w:rsidRPr="00097FFB">
        <w:rPr>
          <w:rFonts w:ascii="Calibri" w:hAnsi="Calibri" w:cs="Arial"/>
          <w:sz w:val="20"/>
        </w:rPr>
        <w:t>: Ampliation du présent arrêté, qui sera notifié à l'intéressée, sera transmise à Monsieur le Président du Centre de Gestion de la Fonction Publique Territoriale.</w:t>
      </w:r>
    </w:p>
    <w:p w:rsidR="0096159A" w:rsidRDefault="0096159A" w:rsidP="00CF4BD1">
      <w:pPr>
        <w:spacing w:after="0" w:line="240" w:lineRule="exact"/>
        <w:jc w:val="both"/>
        <w:rPr>
          <w:sz w:val="16"/>
          <w:szCs w:val="16"/>
        </w:rPr>
      </w:pPr>
    </w:p>
    <w:p w:rsidR="0096159A" w:rsidRDefault="0096159A" w:rsidP="00CF4BD1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Pr="00E01E89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96159A" w:rsidRDefault="0096159A" w:rsidP="00CF4BD1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E01E89">
        <w:rPr>
          <w:noProof/>
          <w:sz w:val="20"/>
          <w:szCs w:val="20"/>
        </w:rPr>
        <w:t>18/05/2021</w:t>
      </w:r>
    </w:p>
    <w:p w:rsidR="0096159A" w:rsidRDefault="0096159A" w:rsidP="00CF4BD1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96159A" w:rsidRDefault="0096159A" w:rsidP="00CF4BD1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6159A" w:rsidRDefault="0096159A" w:rsidP="00CF4BD1">
      <w:pPr>
        <w:sectPr w:rsidR="0096159A" w:rsidSect="0096159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tblLayout w:type="fixed"/>
        <w:tblLook w:val="04A0"/>
      </w:tblPr>
      <w:tblGrid>
        <w:gridCol w:w="5670"/>
        <w:gridCol w:w="3538"/>
      </w:tblGrid>
      <w:tr w:rsidR="0096159A" w:rsidTr="00CF4BD1">
        <w:tc>
          <w:tcPr>
            <w:tcW w:w="5670" w:type="dxa"/>
          </w:tcPr>
          <w:p w:rsidR="0096159A" w:rsidRDefault="0096159A">
            <w:pPr>
              <w:spacing w:after="0" w:line="240" w:lineRule="auto"/>
            </w:pPr>
          </w:p>
        </w:tc>
        <w:tc>
          <w:tcPr>
            <w:tcW w:w="3538" w:type="dxa"/>
            <w:hideMark/>
          </w:tcPr>
          <w:p w:rsidR="0096159A" w:rsidRDefault="0096159A">
            <w:pPr>
              <w:spacing w:after="0" w:line="240" w:lineRule="auto"/>
              <w:rPr>
                <w:rFonts w:ascii="Calibri" w:hAnsi="Calibri"/>
              </w:rPr>
            </w:pPr>
          </w:p>
          <w:p w:rsidR="00034527" w:rsidRDefault="00034527">
            <w:pPr>
              <w:spacing w:after="0" w:line="240" w:lineRule="auto"/>
              <w:rPr>
                <w:rFonts w:ascii="Calibri" w:hAnsi="Calibri"/>
              </w:rPr>
            </w:pPr>
          </w:p>
          <w:p w:rsidR="00034527" w:rsidRDefault="00034527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6159A" w:rsidTr="00CF4BD1">
        <w:tc>
          <w:tcPr>
            <w:tcW w:w="5670" w:type="dxa"/>
          </w:tcPr>
          <w:p w:rsidR="0096159A" w:rsidRDefault="0096159A">
            <w:pPr>
              <w:spacing w:after="0" w:line="240" w:lineRule="auto"/>
            </w:pPr>
          </w:p>
        </w:tc>
        <w:tc>
          <w:tcPr>
            <w:tcW w:w="3538" w:type="dxa"/>
          </w:tcPr>
          <w:p w:rsidR="0096159A" w:rsidRDefault="009615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6159A" w:rsidRPr="00097FFB" w:rsidRDefault="0096159A" w:rsidP="00097FFB">
      <w:pPr>
        <w:spacing w:after="0"/>
        <w:jc w:val="center"/>
        <w:rPr>
          <w:b/>
          <w:caps/>
          <w:sz w:val="24"/>
          <w:szCs w:val="24"/>
          <w:u w:val="single"/>
        </w:rPr>
      </w:pPr>
      <w:r w:rsidRPr="00097FFB">
        <w:rPr>
          <w:b/>
          <w:caps/>
          <w:sz w:val="24"/>
          <w:szCs w:val="24"/>
          <w:u w:val="single"/>
        </w:rPr>
        <w:t xml:space="preserve">ARRÊTÉ DE REVALORISATION INDICIAIRE </w:t>
      </w:r>
    </w:p>
    <w:p w:rsidR="0096159A" w:rsidRPr="00097FFB" w:rsidRDefault="0096159A" w:rsidP="00097FFB">
      <w:pPr>
        <w:spacing w:after="0"/>
        <w:jc w:val="center"/>
        <w:rPr>
          <w:b/>
          <w:caps/>
          <w:sz w:val="24"/>
          <w:szCs w:val="24"/>
          <w:u w:val="single"/>
        </w:rPr>
      </w:pPr>
      <w:r w:rsidRPr="00097FFB">
        <w:rPr>
          <w:b/>
          <w:caps/>
          <w:sz w:val="24"/>
          <w:szCs w:val="24"/>
          <w:u w:val="single"/>
        </w:rPr>
        <w:t>CONCERNANT</w:t>
      </w:r>
      <w:r w:rsidR="006F5B60">
        <w:rPr>
          <w:b/>
          <w:caps/>
          <w:sz w:val="24"/>
          <w:szCs w:val="24"/>
          <w:u w:val="single"/>
        </w:rPr>
        <w:t xml:space="preserve"> </w:t>
      </w:r>
      <w:r w:rsidRPr="00E01E89">
        <w:rPr>
          <w:b/>
          <w:caps/>
          <w:noProof/>
          <w:sz w:val="24"/>
          <w:szCs w:val="24"/>
          <w:u w:val="single"/>
        </w:rPr>
        <w:t>Madame</w:t>
      </w:r>
      <w:r w:rsidR="006F5B60">
        <w:rPr>
          <w:b/>
          <w:caps/>
          <w:noProof/>
          <w:sz w:val="24"/>
          <w:szCs w:val="24"/>
          <w:u w:val="single"/>
        </w:rPr>
        <w:t xml:space="preserve"> </w:t>
      </w:r>
      <w:r w:rsidRPr="00E01E89">
        <w:rPr>
          <w:b/>
          <w:caps/>
          <w:noProof/>
          <w:sz w:val="24"/>
          <w:szCs w:val="24"/>
          <w:u w:val="single"/>
        </w:rPr>
        <w:t>CROIZARD</w:t>
      </w:r>
      <w:r w:rsidR="006F5B60">
        <w:rPr>
          <w:b/>
          <w:caps/>
          <w:noProof/>
          <w:sz w:val="24"/>
          <w:szCs w:val="24"/>
          <w:u w:val="single"/>
        </w:rPr>
        <w:t xml:space="preserve"> </w:t>
      </w:r>
      <w:r w:rsidRPr="00E01E89">
        <w:rPr>
          <w:b/>
          <w:caps/>
          <w:noProof/>
          <w:sz w:val="24"/>
          <w:szCs w:val="24"/>
          <w:u w:val="single"/>
        </w:rPr>
        <w:t>Céline</w:t>
      </w:r>
      <w:r w:rsidRPr="00097FFB">
        <w:rPr>
          <w:b/>
          <w:caps/>
          <w:sz w:val="24"/>
          <w:szCs w:val="24"/>
          <w:u w:val="single"/>
        </w:rPr>
        <w:t xml:space="preserve">, </w:t>
      </w:r>
      <w:r w:rsidRPr="00E01E89">
        <w:rPr>
          <w:b/>
          <w:caps/>
          <w:noProof/>
          <w:sz w:val="24"/>
          <w:szCs w:val="24"/>
          <w:u w:val="single"/>
        </w:rPr>
        <w:t>Adjoint administratif territorial</w:t>
      </w:r>
    </w:p>
    <w:p w:rsidR="0096159A" w:rsidRDefault="0096159A" w:rsidP="00097FFB">
      <w:pPr>
        <w:spacing w:after="0"/>
        <w:jc w:val="center"/>
        <w:rPr>
          <w:b/>
          <w:caps/>
          <w:sz w:val="20"/>
          <w:szCs w:val="20"/>
          <w:u w:val="single"/>
        </w:rPr>
      </w:pPr>
      <w:r w:rsidRPr="00097FFB">
        <w:rPr>
          <w:b/>
          <w:caps/>
          <w:sz w:val="24"/>
          <w:szCs w:val="24"/>
          <w:u w:val="single"/>
        </w:rPr>
        <w:t>À COMPTER DU 1er AVRIL 2021</w:t>
      </w:r>
    </w:p>
    <w:p w:rsidR="0096159A" w:rsidRDefault="0096159A" w:rsidP="00CF4BD1">
      <w:pPr>
        <w:spacing w:after="0"/>
        <w:rPr>
          <w:sz w:val="16"/>
          <w:szCs w:val="16"/>
        </w:rPr>
      </w:pPr>
    </w:p>
    <w:p w:rsidR="0096159A" w:rsidRDefault="0096159A" w:rsidP="00CF4BD1">
      <w:pPr>
        <w:spacing w:after="0"/>
        <w:jc w:val="both"/>
        <w:rPr>
          <w:rFonts w:cs="Tahoma"/>
          <w:sz w:val="16"/>
          <w:szCs w:val="16"/>
        </w:rPr>
      </w:pPr>
    </w:p>
    <w:p w:rsidR="0096159A" w:rsidRDefault="006F5B60" w:rsidP="006056AF">
      <w:pPr>
        <w:pStyle w:val="MARGECORPS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Le Maire </w:t>
      </w:r>
      <w:r w:rsidR="0096159A">
        <w:rPr>
          <w:rFonts w:asciiTheme="minorHAnsi" w:hAnsiTheme="minorHAnsi" w:cs="Arial"/>
        </w:rPr>
        <w:t xml:space="preserve">de la </w:t>
      </w:r>
      <w:r w:rsidR="0096159A" w:rsidRPr="00E01E89">
        <w:rPr>
          <w:rFonts w:ascii="Calibri" w:hAnsi="Calibri" w:cs="Arial"/>
        </w:rPr>
        <w:t>COMMUNE D'AUSSAC VADALLE</w:t>
      </w:r>
      <w:r w:rsidR="0096159A">
        <w:rPr>
          <w:rFonts w:asciiTheme="minorHAnsi" w:hAnsiTheme="minorHAnsi" w:cs="Arial"/>
        </w:rPr>
        <w:t>,</w:t>
      </w:r>
    </w:p>
    <w:p w:rsidR="0096159A" w:rsidRPr="00097FFB" w:rsidRDefault="0096159A" w:rsidP="00C37F43">
      <w:pPr>
        <w:spacing w:after="0"/>
        <w:jc w:val="both"/>
        <w:rPr>
          <w:rFonts w:cs="Tahoma"/>
          <w:sz w:val="20"/>
          <w:szCs w:val="20"/>
        </w:rPr>
      </w:pPr>
      <w:r w:rsidRPr="00097FFB">
        <w:rPr>
          <w:rFonts w:cs="Tahoma"/>
          <w:sz w:val="20"/>
          <w:szCs w:val="20"/>
        </w:rPr>
        <w:t>Vu la loi n° 83-634 du 13 juillet 1983 modifiée portant droits et obligations des fonctionnaires,</w:t>
      </w:r>
    </w:p>
    <w:p w:rsidR="0096159A" w:rsidRPr="00097FFB" w:rsidRDefault="0096159A" w:rsidP="00C37F43">
      <w:pPr>
        <w:spacing w:after="0"/>
        <w:jc w:val="both"/>
        <w:rPr>
          <w:rFonts w:cs="Tahoma"/>
          <w:sz w:val="20"/>
          <w:szCs w:val="20"/>
        </w:rPr>
      </w:pPr>
      <w:r w:rsidRPr="00097FFB">
        <w:rPr>
          <w:rFonts w:cs="Tahoma"/>
          <w:sz w:val="20"/>
          <w:szCs w:val="20"/>
        </w:rPr>
        <w:t>Vu la loi n° 84-53 du 26 janvier 1984 modifiée portant dispositions statutaires relatives à la fonction publique territoriale,</w:t>
      </w:r>
    </w:p>
    <w:p w:rsidR="0096159A" w:rsidRPr="00097FFB" w:rsidRDefault="0096159A" w:rsidP="00C37F43">
      <w:pPr>
        <w:spacing w:after="0"/>
        <w:jc w:val="both"/>
        <w:rPr>
          <w:rFonts w:cs="Tahoma"/>
          <w:sz w:val="20"/>
          <w:szCs w:val="20"/>
        </w:rPr>
      </w:pPr>
      <w:r w:rsidRPr="00097FFB">
        <w:rPr>
          <w:rFonts w:cs="Tahoma"/>
          <w:sz w:val="20"/>
          <w:szCs w:val="20"/>
        </w:rPr>
        <w:t>Vu le décret n° 82-1105 du 23 décembre 1982 modifié relatif aux indices de la fonction publique,</w:t>
      </w:r>
    </w:p>
    <w:p w:rsidR="0096159A" w:rsidRDefault="0096159A" w:rsidP="00C37F43">
      <w:pPr>
        <w:spacing w:after="0"/>
        <w:jc w:val="both"/>
        <w:rPr>
          <w:rFonts w:cs="Tahoma"/>
          <w:sz w:val="20"/>
          <w:szCs w:val="20"/>
        </w:rPr>
      </w:pPr>
      <w:r w:rsidRPr="00097FFB">
        <w:rPr>
          <w:rFonts w:cs="Tahoma"/>
          <w:sz w:val="20"/>
          <w:szCs w:val="20"/>
        </w:rPr>
        <w:t>Vu le décret n° 2021-406 du 8 avril 2021 portant attribution de points d'indice majoré à certains personnels civils et militaires de l'Etat, personnels des collectivités territoriales et des établissements publics de santé,</w:t>
      </w:r>
    </w:p>
    <w:p w:rsidR="0096159A" w:rsidRDefault="0096159A" w:rsidP="00097FFB">
      <w:pPr>
        <w:spacing w:after="0"/>
        <w:jc w:val="both"/>
        <w:rPr>
          <w:rFonts w:cs="Tahoma"/>
          <w:sz w:val="20"/>
          <w:szCs w:val="20"/>
        </w:rPr>
      </w:pPr>
    </w:p>
    <w:p w:rsidR="0096159A" w:rsidRDefault="0096159A" w:rsidP="00CF4BD1">
      <w:pPr>
        <w:spacing w:after="0"/>
        <w:rPr>
          <w:rFonts w:cs="Times New Roman"/>
          <w:sz w:val="10"/>
          <w:szCs w:val="10"/>
        </w:rPr>
      </w:pPr>
    </w:p>
    <w:p w:rsidR="0096159A" w:rsidRDefault="0096159A" w:rsidP="00CF4BD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ARRETE</w:t>
      </w:r>
    </w:p>
    <w:p w:rsidR="0096159A" w:rsidRDefault="0096159A" w:rsidP="00CF4BD1">
      <w:pPr>
        <w:spacing w:after="0"/>
        <w:rPr>
          <w:sz w:val="16"/>
          <w:szCs w:val="16"/>
        </w:rPr>
      </w:pPr>
    </w:p>
    <w:p w:rsidR="0096159A" w:rsidRPr="00097FFB" w:rsidRDefault="0096159A" w:rsidP="00097FFB">
      <w:pPr>
        <w:spacing w:after="100" w:afterAutospacing="1"/>
        <w:jc w:val="both"/>
        <w:rPr>
          <w:rFonts w:ascii="Calibri" w:hAnsi="Calibri" w:cs="Arial"/>
          <w:sz w:val="20"/>
        </w:rPr>
      </w:pPr>
      <w:r w:rsidRPr="00097FFB">
        <w:rPr>
          <w:rFonts w:ascii="Calibri" w:hAnsi="Calibri" w:cs="Arial"/>
          <w:b/>
          <w:sz w:val="20"/>
        </w:rPr>
        <w:t>Article 1</w:t>
      </w:r>
      <w:r w:rsidRPr="00097FFB">
        <w:rPr>
          <w:rFonts w:ascii="Calibri" w:hAnsi="Calibri" w:cs="Arial"/>
          <w:b/>
          <w:sz w:val="20"/>
          <w:vertAlign w:val="superscript"/>
        </w:rPr>
        <w:t>er</w:t>
      </w:r>
      <w:r w:rsidRPr="00097FFB">
        <w:rPr>
          <w:rFonts w:ascii="Calibri" w:hAnsi="Calibri" w:cs="Arial"/>
          <w:sz w:val="20"/>
        </w:rPr>
        <w:t xml:space="preserve"> : </w:t>
      </w:r>
      <w:r w:rsidRPr="00097FFB">
        <w:rPr>
          <w:rFonts w:ascii="Calibri" w:hAnsi="Calibri" w:cs="Calibri"/>
          <w:sz w:val="20"/>
        </w:rPr>
        <w:t>À</w:t>
      </w:r>
      <w:r w:rsidRPr="00097FFB">
        <w:rPr>
          <w:rFonts w:ascii="Calibri" w:hAnsi="Calibri" w:cs="Arial"/>
          <w:sz w:val="20"/>
        </w:rPr>
        <w:t xml:space="preserve"> compter du 1</w:t>
      </w:r>
      <w:r w:rsidRPr="00097FFB">
        <w:rPr>
          <w:rFonts w:ascii="Calibri" w:hAnsi="Calibri" w:cs="Arial"/>
          <w:sz w:val="20"/>
          <w:vertAlign w:val="superscript"/>
        </w:rPr>
        <w:t>er</w:t>
      </w:r>
      <w:r w:rsidRPr="00097FFB">
        <w:rPr>
          <w:rFonts w:ascii="Calibri" w:hAnsi="Calibri" w:cs="Arial"/>
          <w:sz w:val="20"/>
        </w:rPr>
        <w:t xml:space="preserve"> avril 2021, le classement indiciaire de</w:t>
      </w:r>
      <w:r w:rsidR="006F5B60">
        <w:rPr>
          <w:rFonts w:ascii="Calibri" w:hAnsi="Calibri" w:cs="Arial"/>
          <w:sz w:val="20"/>
        </w:rPr>
        <w:t xml:space="preserve"> </w:t>
      </w:r>
      <w:r w:rsidRPr="00E01E89">
        <w:rPr>
          <w:rFonts w:ascii="Calibri" w:hAnsi="Calibri" w:cs="Arial"/>
          <w:noProof/>
          <w:sz w:val="20"/>
        </w:rPr>
        <w:t>Madame</w:t>
      </w:r>
      <w:r w:rsidR="006F5B60">
        <w:rPr>
          <w:rFonts w:ascii="Calibri" w:hAnsi="Calibri" w:cs="Arial"/>
          <w:noProof/>
          <w:sz w:val="20"/>
        </w:rPr>
        <w:t xml:space="preserve"> </w:t>
      </w:r>
      <w:r w:rsidRPr="00E01E89">
        <w:rPr>
          <w:rFonts w:ascii="Calibri" w:hAnsi="Calibri" w:cs="Arial"/>
          <w:noProof/>
          <w:sz w:val="20"/>
        </w:rPr>
        <w:t>CROIZARD</w:t>
      </w:r>
      <w:r w:rsidR="006F5B60">
        <w:rPr>
          <w:rFonts w:ascii="Calibri" w:hAnsi="Calibri" w:cs="Arial"/>
          <w:noProof/>
          <w:sz w:val="20"/>
        </w:rPr>
        <w:t xml:space="preserve"> </w:t>
      </w:r>
      <w:r w:rsidRPr="00E01E89">
        <w:rPr>
          <w:rFonts w:ascii="Calibri" w:hAnsi="Calibri" w:cs="Arial"/>
          <w:noProof/>
          <w:sz w:val="20"/>
        </w:rPr>
        <w:t>Céline</w:t>
      </w:r>
      <w:r w:rsidRPr="00097FFB">
        <w:rPr>
          <w:rFonts w:ascii="Calibri" w:hAnsi="Calibri" w:cs="Arial"/>
          <w:sz w:val="20"/>
        </w:rPr>
        <w:t>, est modifié comme suit :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850"/>
        <w:gridCol w:w="850"/>
        <w:gridCol w:w="988"/>
        <w:gridCol w:w="992"/>
      </w:tblGrid>
      <w:tr w:rsidR="0096159A" w:rsidRPr="00097FFB" w:rsidTr="00B903A4">
        <w:trPr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 w:rsidRPr="00097FFB">
              <w:rPr>
                <w:rFonts w:ascii="Calibri" w:hAnsi="Calibri" w:cs="Arial"/>
                <w:b/>
                <w:sz w:val="16"/>
                <w:szCs w:val="18"/>
              </w:rPr>
              <w:t>Grade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 w:rsidRPr="00097FFB">
              <w:rPr>
                <w:rFonts w:ascii="Calibri" w:hAnsi="Calibri" w:cs="Arial"/>
                <w:b/>
                <w:sz w:val="16"/>
                <w:szCs w:val="18"/>
              </w:rPr>
              <w:t>Echelon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Indice brut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Indice majoré</w:t>
            </w:r>
          </w:p>
        </w:tc>
      </w:tr>
      <w:tr w:rsidR="0096159A" w:rsidRPr="00097FFB" w:rsidTr="00B903A4">
        <w:trPr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00" w:afterAutospacing="1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rPr>
                <w:rFonts w:ascii="Calibri" w:hAnsi="Calibri" w:cs="Arial"/>
                <w:b/>
                <w:sz w:val="16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Avant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59A" w:rsidRPr="00097FFB" w:rsidRDefault="0096159A" w:rsidP="00F9125D">
            <w:pPr>
              <w:spacing w:after="100" w:afterAutospacing="1"/>
              <w:jc w:val="center"/>
              <w:rPr>
                <w:rFonts w:ascii="Calibri" w:hAnsi="Calibri" w:cs="Arial"/>
                <w:b/>
                <w:sz w:val="16"/>
                <w:szCs w:val="18"/>
              </w:rPr>
            </w:pPr>
            <w:r>
              <w:rPr>
                <w:rFonts w:ascii="Calibri" w:hAnsi="Calibri" w:cs="Arial"/>
                <w:b/>
                <w:sz w:val="16"/>
                <w:szCs w:val="18"/>
              </w:rPr>
              <w:t>Après</w:t>
            </w:r>
          </w:p>
        </w:tc>
      </w:tr>
      <w:tr w:rsidR="0096159A" w:rsidRPr="00097FFB" w:rsidTr="00B903A4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20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Adjoint administratif territorial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Default="0096159A" w:rsidP="00F9125D">
            <w:pPr>
              <w:spacing w:after="120"/>
              <w:jc w:val="center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20"/>
              <w:jc w:val="center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356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20"/>
              <w:jc w:val="center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9A" w:rsidRPr="00097FFB" w:rsidRDefault="0096159A" w:rsidP="00F9125D">
            <w:pPr>
              <w:spacing w:after="120"/>
              <w:jc w:val="center"/>
              <w:rPr>
                <w:rFonts w:ascii="Calibri" w:hAnsi="Calibri" w:cs="Arial"/>
                <w:sz w:val="16"/>
                <w:szCs w:val="18"/>
              </w:rPr>
            </w:pPr>
            <w:r w:rsidRPr="00E01E89">
              <w:rPr>
                <w:rFonts w:ascii="Calibri" w:hAnsi="Calibri" w:cs="Arial"/>
                <w:noProof/>
                <w:sz w:val="16"/>
                <w:szCs w:val="18"/>
              </w:rPr>
              <w:t>336</w:t>
            </w:r>
          </w:p>
        </w:tc>
      </w:tr>
    </w:tbl>
    <w:p w:rsidR="0096159A" w:rsidRDefault="0096159A" w:rsidP="00B903A4">
      <w:pPr>
        <w:pStyle w:val="Sansinterligne"/>
      </w:pPr>
    </w:p>
    <w:p w:rsidR="0096159A" w:rsidRPr="00097FFB" w:rsidRDefault="0096159A" w:rsidP="00C37F43">
      <w:pPr>
        <w:spacing w:after="100" w:afterAutospacing="1"/>
        <w:jc w:val="both"/>
        <w:rPr>
          <w:rFonts w:ascii="Calibri" w:hAnsi="Calibri" w:cs="Arial"/>
          <w:sz w:val="20"/>
        </w:rPr>
      </w:pPr>
      <w:r w:rsidRPr="00097FFB">
        <w:rPr>
          <w:rFonts w:ascii="Calibri" w:hAnsi="Calibri" w:cs="Arial"/>
          <w:b/>
          <w:i/>
          <w:sz w:val="20"/>
        </w:rPr>
        <w:t>Le cas échéant</w:t>
      </w:r>
      <w:r w:rsidRPr="00097FFB">
        <w:rPr>
          <w:rFonts w:ascii="Calibri" w:hAnsi="Calibri" w:cs="Arial"/>
          <w:sz w:val="20"/>
        </w:rPr>
        <w:t> : L’agent conserve à titre personnel un traitement correspondant à l’indice brut</w:t>
      </w:r>
      <w:r w:rsidR="00034527">
        <w:rPr>
          <w:rFonts w:ascii="Calibri" w:hAnsi="Calibri" w:cs="Arial"/>
          <w:sz w:val="20"/>
        </w:rPr>
        <w:t xml:space="preserve"> </w:t>
      </w:r>
      <w:r w:rsidRPr="00E01E89">
        <w:rPr>
          <w:rFonts w:ascii="Calibri" w:hAnsi="Calibri" w:cs="Arial"/>
          <w:noProof/>
          <w:sz w:val="20"/>
        </w:rPr>
        <w:t>361</w:t>
      </w:r>
      <w:r w:rsidRPr="00097FFB">
        <w:rPr>
          <w:rFonts w:ascii="Calibri" w:hAnsi="Calibri" w:cs="Arial"/>
          <w:sz w:val="20"/>
        </w:rPr>
        <w:t xml:space="preserve"> – majoré (au 1</w:t>
      </w:r>
      <w:r w:rsidRPr="00097FFB">
        <w:rPr>
          <w:rFonts w:ascii="Calibri" w:hAnsi="Calibri" w:cs="Arial"/>
          <w:sz w:val="20"/>
          <w:vertAlign w:val="superscript"/>
        </w:rPr>
        <w:t>er</w:t>
      </w:r>
      <w:r w:rsidRPr="00097FFB">
        <w:rPr>
          <w:rFonts w:ascii="Calibri" w:hAnsi="Calibri" w:cs="Arial"/>
          <w:sz w:val="20"/>
        </w:rPr>
        <w:t xml:space="preserve"> avril 2021) </w:t>
      </w:r>
      <w:r w:rsidRPr="00E01E89">
        <w:rPr>
          <w:rFonts w:ascii="Calibri" w:hAnsi="Calibri" w:cs="Arial"/>
          <w:noProof/>
          <w:sz w:val="20"/>
        </w:rPr>
        <w:t>336</w:t>
      </w:r>
      <w:r>
        <w:rPr>
          <w:rFonts w:ascii="Calibri" w:hAnsi="Calibri" w:cs="Arial"/>
          <w:sz w:val="20"/>
        </w:rPr>
        <w:t>.</w:t>
      </w:r>
    </w:p>
    <w:p w:rsidR="0096159A" w:rsidRPr="00097FFB" w:rsidRDefault="0096159A" w:rsidP="00C37F43">
      <w:pPr>
        <w:spacing w:after="100" w:afterAutospacing="1"/>
        <w:ind w:right="-86"/>
        <w:jc w:val="both"/>
        <w:rPr>
          <w:rFonts w:ascii="Calibri" w:hAnsi="Calibri" w:cs="Arial"/>
          <w:sz w:val="20"/>
        </w:rPr>
      </w:pPr>
      <w:r w:rsidRPr="00097FFB">
        <w:rPr>
          <w:rFonts w:ascii="Calibri" w:hAnsi="Calibri" w:cs="Arial"/>
          <w:b/>
          <w:sz w:val="20"/>
        </w:rPr>
        <w:t>Article 2</w:t>
      </w:r>
      <w:r w:rsidRPr="00097FFB">
        <w:rPr>
          <w:rFonts w:ascii="Calibri" w:hAnsi="Calibri" w:cs="Arial"/>
          <w:b/>
          <w:sz w:val="20"/>
          <w:vertAlign w:val="superscript"/>
        </w:rPr>
        <w:t>ème</w:t>
      </w:r>
      <w:r w:rsidRPr="00097FFB">
        <w:rPr>
          <w:rFonts w:ascii="Calibri" w:hAnsi="Calibri" w:cs="Arial"/>
          <w:b/>
          <w:sz w:val="20"/>
        </w:rPr>
        <w:t> </w:t>
      </w:r>
      <w:r w:rsidRPr="00097FFB">
        <w:rPr>
          <w:rFonts w:ascii="Calibri" w:hAnsi="Calibri" w:cs="Arial"/>
          <w:sz w:val="20"/>
        </w:rPr>
        <w:t xml:space="preserve">: </w:t>
      </w:r>
      <w:r w:rsidRPr="00097FFB">
        <w:rPr>
          <w:rFonts w:ascii="Calibri" w:hAnsi="Calibri"/>
          <w:color w:val="000000"/>
          <w:sz w:val="20"/>
        </w:rPr>
        <w:t xml:space="preserve">En application des dispositions de l’article R 421-1 du Code de Justice Administrative, cette décision peut faire l'objet d'un recours en annulation devant le Tribunal Administratif dans le délai de 2 mois à compter de la notification à l'intéressé(e). </w:t>
      </w:r>
      <w:r w:rsidRPr="00097FFB">
        <w:rPr>
          <w:rFonts w:ascii="Calibri" w:hAnsi="Calibri"/>
          <w:snapToGrid w:val="0"/>
          <w:color w:val="000000"/>
          <w:sz w:val="20"/>
        </w:rPr>
        <w:t xml:space="preserve">La requête peut être déposée sur le site </w:t>
      </w:r>
      <w:hyperlink r:id="rId7" w:history="1">
        <w:r w:rsidRPr="00097FFB">
          <w:rPr>
            <w:rStyle w:val="Lienhypertexte"/>
            <w:rFonts w:ascii="Calibri" w:hAnsi="Calibri"/>
            <w:snapToGrid w:val="0"/>
            <w:color w:val="000000"/>
            <w:sz w:val="20"/>
          </w:rPr>
          <w:t>www.telerecours.fr</w:t>
        </w:r>
      </w:hyperlink>
      <w:r w:rsidRPr="00097FFB">
        <w:rPr>
          <w:rFonts w:ascii="Calibri" w:hAnsi="Calibri" w:cs="Arial"/>
          <w:snapToGrid w:val="0"/>
          <w:color w:val="000000"/>
          <w:sz w:val="20"/>
        </w:rPr>
        <w:t>.</w:t>
      </w:r>
    </w:p>
    <w:p w:rsidR="0096159A" w:rsidRPr="00097FFB" w:rsidRDefault="0096159A" w:rsidP="00C37F43">
      <w:pPr>
        <w:spacing w:after="100" w:afterAutospacing="1"/>
        <w:ind w:right="-86"/>
        <w:jc w:val="both"/>
        <w:rPr>
          <w:rFonts w:ascii="Calibri" w:hAnsi="Calibri" w:cs="Arial"/>
          <w:sz w:val="20"/>
        </w:rPr>
      </w:pPr>
      <w:r w:rsidRPr="00097FFB">
        <w:rPr>
          <w:rFonts w:ascii="Calibri" w:hAnsi="Calibri" w:cs="Arial"/>
          <w:b/>
          <w:sz w:val="20"/>
        </w:rPr>
        <w:t>Article 3</w:t>
      </w:r>
      <w:r w:rsidRPr="00097FFB">
        <w:rPr>
          <w:rFonts w:ascii="Calibri" w:hAnsi="Calibri" w:cs="Arial"/>
          <w:b/>
          <w:sz w:val="20"/>
          <w:vertAlign w:val="superscript"/>
        </w:rPr>
        <w:t>ème</w:t>
      </w:r>
      <w:r w:rsidRPr="00097FFB">
        <w:rPr>
          <w:rFonts w:ascii="Calibri" w:hAnsi="Calibri" w:cs="Arial"/>
          <w:b/>
          <w:sz w:val="20"/>
        </w:rPr>
        <w:t> </w:t>
      </w:r>
      <w:r w:rsidRPr="00097FFB">
        <w:rPr>
          <w:rFonts w:ascii="Calibri" w:hAnsi="Calibri" w:cs="Arial"/>
          <w:sz w:val="20"/>
        </w:rPr>
        <w:t>: Ampliation du présent arrêté, qui sera notifié à l'intéressée, sera transmise à Monsieur le Président du Centre de Gestion de la Fonction Publique Territoriale.</w:t>
      </w:r>
    </w:p>
    <w:p w:rsidR="0096159A" w:rsidRDefault="0096159A" w:rsidP="00CF4BD1">
      <w:pPr>
        <w:spacing w:after="0" w:line="240" w:lineRule="exact"/>
        <w:jc w:val="both"/>
        <w:rPr>
          <w:sz w:val="16"/>
          <w:szCs w:val="16"/>
        </w:rPr>
      </w:pPr>
    </w:p>
    <w:p w:rsidR="0096159A" w:rsidRDefault="0096159A" w:rsidP="00CF4BD1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Fait à </w:t>
      </w:r>
      <w:r w:rsidRPr="00E01E89">
        <w:rPr>
          <w:noProof/>
          <w:sz w:val="20"/>
          <w:szCs w:val="20"/>
        </w:rPr>
        <w:t>Aussac-Vadalle</w:t>
      </w:r>
      <w:r>
        <w:rPr>
          <w:sz w:val="20"/>
          <w:szCs w:val="20"/>
        </w:rPr>
        <w:t>,</w:t>
      </w:r>
    </w:p>
    <w:p w:rsidR="0096159A" w:rsidRDefault="0096159A" w:rsidP="00CF4BD1">
      <w:pPr>
        <w:tabs>
          <w:tab w:val="left" w:pos="4500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Le </w:t>
      </w:r>
      <w:r w:rsidRPr="00E01E89">
        <w:rPr>
          <w:noProof/>
          <w:sz w:val="20"/>
          <w:szCs w:val="20"/>
        </w:rPr>
        <w:t>18/05/2021</w:t>
      </w:r>
    </w:p>
    <w:p w:rsidR="0096159A" w:rsidRDefault="0096159A" w:rsidP="00CF4BD1">
      <w:pPr>
        <w:tabs>
          <w:tab w:val="left" w:pos="4500"/>
        </w:tabs>
        <w:spacing w:after="0" w:line="240" w:lineRule="exact"/>
        <w:rPr>
          <w:sz w:val="16"/>
          <w:szCs w:val="16"/>
        </w:rPr>
      </w:pPr>
    </w:p>
    <w:p w:rsidR="0096159A" w:rsidRDefault="0096159A" w:rsidP="00CF4BD1">
      <w:pPr>
        <w:tabs>
          <w:tab w:val="left" w:pos="4500"/>
        </w:tabs>
        <w:spacing w:after="0" w:line="240" w:lineRule="exac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6159A" w:rsidRDefault="0096159A" w:rsidP="00CF4BD1">
      <w:pPr>
        <w:sectPr w:rsidR="0096159A" w:rsidSect="0096159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6159A" w:rsidRPr="00E406E1" w:rsidRDefault="0096159A" w:rsidP="00CF4BD1"/>
    <w:sectPr w:rsidR="0096159A" w:rsidRPr="00E406E1" w:rsidSect="009615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856" w:rsidRDefault="00EF5856" w:rsidP="00CF4BD1">
      <w:pPr>
        <w:spacing w:after="0" w:line="240" w:lineRule="auto"/>
      </w:pPr>
      <w:r>
        <w:separator/>
      </w:r>
    </w:p>
  </w:endnote>
  <w:endnote w:type="continuationSeparator" w:id="1">
    <w:p w:rsidR="00EF5856" w:rsidRDefault="00EF5856" w:rsidP="00CF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856" w:rsidRDefault="00EF5856" w:rsidP="00CF4BD1">
      <w:pPr>
        <w:spacing w:after="0" w:line="240" w:lineRule="auto"/>
      </w:pPr>
      <w:r>
        <w:separator/>
      </w:r>
    </w:p>
  </w:footnote>
  <w:footnote w:type="continuationSeparator" w:id="1">
    <w:p w:rsidR="00EF5856" w:rsidRDefault="00EF5856" w:rsidP="00CF4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11D"/>
    <w:rsid w:val="00034527"/>
    <w:rsid w:val="00097FFB"/>
    <w:rsid w:val="000B40CD"/>
    <w:rsid w:val="000C50C9"/>
    <w:rsid w:val="001718E2"/>
    <w:rsid w:val="003804B8"/>
    <w:rsid w:val="004C5AB9"/>
    <w:rsid w:val="00501A9A"/>
    <w:rsid w:val="006056AF"/>
    <w:rsid w:val="006F5B60"/>
    <w:rsid w:val="0096159A"/>
    <w:rsid w:val="00972555"/>
    <w:rsid w:val="00A9322E"/>
    <w:rsid w:val="00B04223"/>
    <w:rsid w:val="00B903A4"/>
    <w:rsid w:val="00C37F43"/>
    <w:rsid w:val="00CA311D"/>
    <w:rsid w:val="00CD7B49"/>
    <w:rsid w:val="00CF4BD1"/>
    <w:rsid w:val="00D5729F"/>
    <w:rsid w:val="00E0032B"/>
    <w:rsid w:val="00EF5856"/>
    <w:rsid w:val="00F02958"/>
    <w:rsid w:val="00F64DDB"/>
    <w:rsid w:val="00F91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TE">
    <w:name w:val="EN TETE"/>
    <w:basedOn w:val="Normal"/>
    <w:rsid w:val="00CF4BD1"/>
    <w:pPr>
      <w:tabs>
        <w:tab w:val="right" w:pos="9015"/>
      </w:tabs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F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4BD1"/>
  </w:style>
  <w:style w:type="paragraph" w:styleId="Pieddepage">
    <w:name w:val="footer"/>
    <w:basedOn w:val="Normal"/>
    <w:link w:val="PieddepageCar"/>
    <w:uiPriority w:val="99"/>
    <w:unhideWhenUsed/>
    <w:rsid w:val="00CF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4BD1"/>
  </w:style>
  <w:style w:type="character" w:styleId="Lienhypertexte">
    <w:name w:val="Hyperlink"/>
    <w:basedOn w:val="Policepardfaut"/>
    <w:uiPriority w:val="99"/>
    <w:semiHidden/>
    <w:unhideWhenUsed/>
    <w:rsid w:val="00097FFB"/>
    <w:rPr>
      <w:color w:val="0000FF"/>
      <w:u w:val="single"/>
    </w:rPr>
  </w:style>
  <w:style w:type="paragraph" w:styleId="Sansinterligne">
    <w:name w:val="No Spacing"/>
    <w:uiPriority w:val="1"/>
    <w:qFormat/>
    <w:rsid w:val="00B903A4"/>
    <w:pPr>
      <w:spacing w:after="0" w:line="240" w:lineRule="auto"/>
    </w:pPr>
  </w:style>
  <w:style w:type="paragraph" w:customStyle="1" w:styleId="MARGECORPS">
    <w:name w:val="MARGE CORPS"/>
    <w:basedOn w:val="Normal"/>
    <w:rsid w:val="006056AF"/>
    <w:pPr>
      <w:spacing w:after="0" w:line="240" w:lineRule="auto"/>
      <w:ind w:left="1191"/>
      <w:jc w:val="both"/>
    </w:pPr>
    <w:rPr>
      <w:rFonts w:ascii="Arial" w:eastAsia="Times New Roman" w:hAnsi="Arial" w:cs="Times New Roman"/>
      <w:noProof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Carriere</dc:subject>
  <dc:creator>JVS-MAIRISTEM</dc:creator>
  <cp:lastModifiedBy>Utilisateur</cp:lastModifiedBy>
  <cp:revision>2</cp:revision>
  <cp:lastPrinted>2021-05-18T12:42:00Z</cp:lastPrinted>
  <dcterms:created xsi:type="dcterms:W3CDTF">2021-05-18T12:48:00Z</dcterms:created>
  <dcterms:modified xsi:type="dcterms:W3CDTF">2021-05-18T12:48:00Z</dcterms:modified>
  <cp:category>HOL_GP</cp:category>
</cp:coreProperties>
</file>