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D2" w:rsidRPr="008856D2" w:rsidRDefault="00C65FD0" w:rsidP="008856D2">
      <w:pPr>
        <w:spacing w:after="0" w:line="240" w:lineRule="auto"/>
        <w:jc w:val="right"/>
        <w:rPr>
          <w:i/>
          <w:iCs/>
          <w:sz w:val="21"/>
          <w:szCs w:val="21"/>
        </w:rPr>
      </w:pPr>
      <w:r>
        <w:rPr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-547370</wp:posOffset>
            </wp:positionV>
            <wp:extent cx="2970000" cy="1080000"/>
            <wp:effectExtent l="0" t="0" r="190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6D2" w:rsidRPr="008856D2">
        <w:rPr>
          <w:i/>
          <w:iCs/>
          <w:sz w:val="21"/>
          <w:szCs w:val="21"/>
        </w:rPr>
        <w:t xml:space="preserve">v. </w:t>
      </w:r>
      <w:r w:rsidR="008F05B4">
        <w:rPr>
          <w:i/>
          <w:iCs/>
          <w:sz w:val="21"/>
          <w:szCs w:val="21"/>
        </w:rPr>
        <w:t>2</w:t>
      </w:r>
      <w:r w:rsidR="006019FC">
        <w:rPr>
          <w:i/>
          <w:iCs/>
          <w:sz w:val="21"/>
          <w:szCs w:val="21"/>
        </w:rPr>
        <w:t>7</w:t>
      </w:r>
      <w:r w:rsidR="008856D2">
        <w:rPr>
          <w:i/>
          <w:iCs/>
          <w:sz w:val="21"/>
          <w:szCs w:val="21"/>
        </w:rPr>
        <w:t>/</w:t>
      </w:r>
      <w:r w:rsidR="008F05B4">
        <w:rPr>
          <w:i/>
          <w:iCs/>
          <w:sz w:val="21"/>
          <w:szCs w:val="21"/>
        </w:rPr>
        <w:t>11</w:t>
      </w:r>
      <w:r w:rsidR="008856D2">
        <w:rPr>
          <w:i/>
          <w:iCs/>
          <w:sz w:val="21"/>
          <w:szCs w:val="21"/>
        </w:rPr>
        <w:t>/202</w:t>
      </w:r>
      <w:r w:rsidR="008F05B4">
        <w:rPr>
          <w:i/>
          <w:iCs/>
          <w:sz w:val="21"/>
          <w:szCs w:val="21"/>
        </w:rPr>
        <w:t>3</w:t>
      </w:r>
    </w:p>
    <w:p w:rsidR="008856D2" w:rsidRPr="008856D2" w:rsidRDefault="008856D2" w:rsidP="008856D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8856D2" w:rsidRDefault="008856D2" w:rsidP="008856D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C65FD0" w:rsidRPr="008856D2" w:rsidRDefault="00C65FD0" w:rsidP="008856D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F61C59" w:rsidRDefault="008F05B4" w:rsidP="00885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ASSURANCE DES RISQUES STATUTAIRES</w:t>
      </w:r>
    </w:p>
    <w:p w:rsidR="008F05B4" w:rsidRPr="008856D2" w:rsidRDefault="008F05B4" w:rsidP="00885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Mandat - Coupon réponse</w:t>
      </w:r>
    </w:p>
    <w:p w:rsidR="008856D2" w:rsidRDefault="008856D2" w:rsidP="008856D2">
      <w:pPr>
        <w:spacing w:after="0" w:line="240" w:lineRule="auto"/>
        <w:rPr>
          <w:sz w:val="21"/>
          <w:szCs w:val="21"/>
        </w:rPr>
      </w:pPr>
    </w:p>
    <w:p w:rsidR="008F05B4" w:rsidRPr="008F05B4" w:rsidRDefault="008F05B4" w:rsidP="008F05B4">
      <w:pPr>
        <w:ind w:left="1134"/>
        <w:jc w:val="both"/>
        <w:rPr>
          <w:rFonts w:cstheme="minorHAnsi"/>
          <w:sz w:val="21"/>
          <w:szCs w:val="21"/>
        </w:rPr>
      </w:pPr>
    </w:p>
    <w:p w:rsidR="008F05B4" w:rsidRPr="008F05B4" w:rsidRDefault="006644AF" w:rsidP="008F05B4">
      <w:pPr>
        <w:tabs>
          <w:tab w:val="right" w:leader="dot" w:pos="10064"/>
        </w:tabs>
        <w:jc w:val="both"/>
        <w:rPr>
          <w:rFonts w:cstheme="minorHAnsi"/>
          <w:sz w:val="21"/>
          <w:szCs w:val="21"/>
        </w:rPr>
      </w:pPr>
      <w:bookmarkStart w:id="0" w:name="_Hlk61339924"/>
      <w:r>
        <w:rPr>
          <w:rFonts w:cstheme="minorHAnsi"/>
          <w:sz w:val="21"/>
          <w:szCs w:val="21"/>
        </w:rPr>
        <w:t>Gérard LIOT, Maire d’Aussac-Vadalle</w:t>
      </w:r>
      <w:r w:rsidR="008F05B4" w:rsidRPr="008F05B4">
        <w:rPr>
          <w:rFonts w:cstheme="minorHAnsi"/>
          <w:sz w:val="21"/>
          <w:szCs w:val="21"/>
        </w:rPr>
        <w:tab/>
      </w:r>
    </w:p>
    <w:p w:rsidR="008F05B4" w:rsidRPr="008F05B4" w:rsidRDefault="008F05B4" w:rsidP="008F05B4">
      <w:pPr>
        <w:tabs>
          <w:tab w:val="right" w:leader="dot" w:pos="10064"/>
        </w:tabs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ab/>
      </w:r>
    </w:p>
    <w:p w:rsidR="008F05B4" w:rsidRPr="008F05B4" w:rsidRDefault="008F05B4" w:rsidP="008F05B4">
      <w:pPr>
        <w:tabs>
          <w:tab w:val="right" w:leader="dot" w:pos="10064"/>
        </w:tabs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 xml:space="preserve">atteste par la présente que </w:t>
      </w:r>
      <w:r w:rsidR="006644AF">
        <w:rPr>
          <w:rFonts w:cstheme="minorHAnsi"/>
          <w:sz w:val="21"/>
          <w:szCs w:val="21"/>
        </w:rPr>
        <w:t>la commune d’Aussac-Vadalle</w:t>
      </w:r>
      <w:r w:rsidRPr="008F05B4">
        <w:rPr>
          <w:rFonts w:cstheme="minorHAnsi"/>
          <w:sz w:val="21"/>
          <w:szCs w:val="21"/>
        </w:rPr>
        <w:t xml:space="preserve"> </w:t>
      </w:r>
      <w:r w:rsidRPr="008F05B4">
        <w:rPr>
          <w:rFonts w:cstheme="minorHAnsi"/>
          <w:sz w:val="21"/>
          <w:szCs w:val="21"/>
        </w:rPr>
        <w:tab/>
      </w:r>
    </w:p>
    <w:p w:rsidR="008F05B4" w:rsidRPr="008F05B4" w:rsidRDefault="008F05B4" w:rsidP="008F05B4">
      <w:pPr>
        <w:tabs>
          <w:tab w:val="right" w:leader="dot" w:pos="10064"/>
        </w:tabs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ab/>
      </w:r>
    </w:p>
    <w:p w:rsidR="008F05B4" w:rsidRPr="008F05B4" w:rsidRDefault="008F05B4" w:rsidP="008F05B4">
      <w:pPr>
        <w:tabs>
          <w:tab w:val="right" w:leader="dot" w:pos="10064"/>
        </w:tabs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ab/>
      </w:r>
    </w:p>
    <w:bookmarkEnd w:id="0"/>
    <w:p w:rsidR="008F05B4" w:rsidRPr="00077404" w:rsidRDefault="008732C1" w:rsidP="008F05B4">
      <w:pPr>
        <w:ind w:left="-851"/>
        <w:jc w:val="both"/>
        <w:rPr>
          <w:rFonts w:cstheme="minorHAnsi"/>
          <w:color w:val="4472C4" w:themeColor="accent1"/>
          <w:sz w:val="21"/>
          <w:szCs w:val="21"/>
        </w:rPr>
      </w:pPr>
      <w:r>
        <w:rPr>
          <w:rFonts w:cstheme="minorHAnsi"/>
          <w:noProof/>
          <w:color w:val="4472C4" w:themeColor="accent1"/>
          <w:sz w:val="21"/>
          <w:szCs w:val="21"/>
        </w:rPr>
        <w:pict>
          <v:rect id="Rectangle 1" o:spid="_x0000_s1026" style="position:absolute;left:0;text-align:left;margin-left:-34.15pt;margin-top:18.6pt;width:15.75pt;height:15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mbewIAAF4FAAAOAAAAZHJzL2Uyb0RvYy54bWysVE1v2zAMvQ/YfxB0X+0EbbcFdYqgRYcB&#10;RVusHXpWZCkWIIuapMTJfv1I+SNBN+ww7GKTIvlIPpG6ut63lu1UiAZcxWdnJWfKSaiN21T8+8vd&#10;h0+cxSRcLSw4VfGDivx6+f7dVecXag4N2FoFhiAuLjpf8SYlvyiKKBvVingGXjk0agitSKiGTVEH&#10;0SF6a4t5WV4WHYTaB5AqRjy97Y18mfG1VjI9ah1VYrbiWFvK35C/a/oWyyux2AThGyOHMsQ/VNEK&#10;4zDpBHUrkmDbYH6Dao0MEEGnMwltAVobqXIP2M2sfNPNcyO8yr0gOdFPNMX/Bysfds/+KSANnY+L&#10;iCJ1sdehpT/Wx/aZrMNEltonJvEQ2S/nF5xJNA0yohTHYB9i+qKgZSRUPOBdZIrE7j6m3nV0oVwO&#10;7oy1+T6so4MI1tR0lpWwWd/YwHaCLrKcl5f57jDdiRtqFFocW8lSOlhFGNZ9U5qZmorPleQpUxOs&#10;kFK5NOtNjahVn212gZ3SoFAymkuKyFoGJGSNVU7YA8Do2YOM2D3M4E+hKg/pFFz+rbA+eIrImcGl&#10;Kbg1DsKfACx2NWTu/UeSemqIpTXUh6fAAvQrEr28M3hv9yKmJxFwJ3B7cM/TI360ha7iMEicNRB+&#10;/umc/HFU0cpZhztW8fhjK4LizH51OMSfZ+fntJRZOb/4OEclnFrWpxa3bW8Ab3+GL4qXWST/ZEdR&#10;B2hf8TlYUVY0CScxd8VlCqNyk/rdxwdFqtUqu+EiepHu3bOXBE6s0ly+7F9F8MPwJpz6Bxj3USze&#10;zHDvS5EOVtsE2uQBP/I68I1LnAdneHDolTjVs9fxWVz+AgAA//8DAFBLAwQUAAYACAAAACEArk4A&#10;FtwAAAAJAQAADwAAAGRycy9kb3ducmV2LnhtbEyPwU7DMBBE70j8g7VI3FKbRErSEKcCJLi39MDR&#10;jZc4xV5HsduEv8ec4Ljap5k37W51ll1xDqMnCQ8bAQyp93qkQcLx/TWrgYWoSCvrCSV8Y4Bdd3vT&#10;qkb7hfZ4PcSBpRAKjZJgYpwazkNv0Kmw8RNS+n362amYznngelZLCneW50KU3KmRUoNRE74Y7L8O&#10;Fyfheek/RG7ftttzXM7VWBgnqr2U93fr0yOwiGv8g+FXP6lDl5xO/kI6MCshK+sioRKKKgeWgKwo&#10;05aThLKugHct/7+g+wEAAP//AwBQSwECLQAUAAYACAAAACEAtoM4kv4AAADhAQAAEwAAAAAAAAAA&#10;AAAAAAAAAAAAW0NvbnRlbnRfVHlwZXNdLnhtbFBLAQItABQABgAIAAAAIQA4/SH/1gAAAJQBAAAL&#10;AAAAAAAAAAAAAAAAAC8BAABfcmVscy8ucmVsc1BLAQItABQABgAIAAAAIQB9jhmbewIAAF4FAAAO&#10;AAAAAAAAAAAAAAAAAC4CAABkcnMvZTJvRG9jLnhtbFBLAQItABQABgAIAAAAIQCuTgAW3AAAAAkB&#10;AAAPAAAAAAAAAAAAAAAAANUEAABkcnMvZG93bnJldi54bWxQSwUGAAAAAAQABADzAAAA3gUAAAAA&#10;" filled="f" strokecolor="#002060" strokeweight="1pt"/>
        </w:pict>
      </w:r>
      <w:r w:rsidR="008F05B4" w:rsidRPr="00077404">
        <w:rPr>
          <w:rFonts w:cstheme="minorHAnsi"/>
          <w:color w:val="4472C4" w:themeColor="accent1"/>
          <w:sz w:val="21"/>
          <w:szCs w:val="21"/>
        </w:rPr>
        <w:t>Cocher</w:t>
      </w:r>
    </w:p>
    <w:p w:rsidR="008F05B4" w:rsidRDefault="008F05B4" w:rsidP="008F05B4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Ne souhaite pas donner mandat.</w:t>
      </w:r>
    </w:p>
    <w:p w:rsidR="008F05B4" w:rsidRPr="00077404" w:rsidRDefault="008732C1" w:rsidP="008F05B4">
      <w:pPr>
        <w:ind w:left="-709"/>
        <w:jc w:val="both"/>
        <w:rPr>
          <w:rFonts w:cstheme="minorHAnsi"/>
          <w:color w:val="4472C4" w:themeColor="accent1"/>
          <w:sz w:val="21"/>
          <w:szCs w:val="21"/>
        </w:rPr>
      </w:pPr>
      <w:r w:rsidRPr="006644AF">
        <w:rPr>
          <w:rFonts w:cstheme="minorHAnsi"/>
          <w:noProof/>
          <w:sz w:val="21"/>
          <w:szCs w:val="21"/>
        </w:rPr>
        <w:pict>
          <v:rect id="_x0000_s1027" style="position:absolute;left:0;text-align:left;margin-left:-34.15pt;margin-top:26.75pt;width:15.75pt;height:1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mbewIAAF4FAAAOAAAAZHJzL2Uyb0RvYy54bWysVE1v2zAMvQ/YfxB0X+0EbbcFdYqgRYcB&#10;RVusHXpWZCkWIIuapMTJfv1I+SNBN+ww7GKTIvlIPpG6ut63lu1UiAZcxWdnJWfKSaiN21T8+8vd&#10;h0+cxSRcLSw4VfGDivx6+f7dVecXag4N2FoFhiAuLjpf8SYlvyiKKBvVingGXjk0agitSKiGTVEH&#10;0SF6a4t5WV4WHYTaB5AqRjy97Y18mfG1VjI9ah1VYrbiWFvK35C/a/oWyyux2AThGyOHMsQ/VNEK&#10;4zDpBHUrkmDbYH6Dao0MEEGnMwltAVobqXIP2M2sfNPNcyO8yr0gOdFPNMX/Bysfds/+KSANnY+L&#10;iCJ1sdehpT/Wx/aZrMNEltonJvEQ2S/nF5xJNA0yohTHYB9i+qKgZSRUPOBdZIrE7j6m3nV0oVwO&#10;7oy1+T6so4MI1tR0lpWwWd/YwHaCLrKcl5f57jDdiRtqFFocW8lSOlhFGNZ9U5qZmorPleQpUxOs&#10;kFK5NOtNjahVn212gZ3SoFAymkuKyFoGJGSNVU7YA8Do2YOM2D3M4E+hKg/pFFz+rbA+eIrImcGl&#10;Kbg1DsKfACx2NWTu/UeSemqIpTXUh6fAAvQrEr28M3hv9yKmJxFwJ3B7cM/TI360ha7iMEicNRB+&#10;/umc/HFU0cpZhztW8fhjK4LizH51OMSfZ+fntJRZOb/4OEclnFrWpxa3bW8Ab3+GL4qXWST/ZEdR&#10;B2hf8TlYUVY0CScxd8VlCqNyk/rdxwdFqtUqu+EiepHu3bOXBE6s0ly+7F9F8MPwJpz6Bxj3USze&#10;zHDvS5EOVtsE2uQBP/I68I1LnAdneHDolTjVs9fxWVz+AgAA//8DAFBLAwQUAAYACAAAACEA4LqT&#10;kN0AAAAJAQAADwAAAGRycy9kb3ducmV2LnhtbEyPwU7DMBBE70j8g7VI3FKbRknTEKcCJLi35cDR&#10;jZc4xV5HsduEv8ec4Ljap5k3zW5xll1xCoMnCQ8rAQyp83qgXsL78TWrgIWoSCvrCSV8Y4Bde3vT&#10;qFr7mfZ4PcSepRAKtZJgYhxrzkNn0Kmw8iNS+n36yamYzqnnelJzCneWr4UouVMDpQajRnwx2H0d&#10;Lk7C89x9iLV9227PcT5vhtw4sdlLeX+3PD0Ci7jEPxh+9ZM6tMnp5C+kA7MSsrLKEyqhyAtgCcjy&#10;Mm05SagKAbxt+P8F7Q8AAAD//wMAUEsBAi0AFAAGAAgAAAAhALaDOJL+AAAA4QEAABMAAAAAAAAA&#10;AAAAAAAAAAAAAFtDb250ZW50X1R5cGVzXS54bWxQSwECLQAUAAYACAAAACEAOP0h/9YAAACUAQAA&#10;CwAAAAAAAAAAAAAAAAAvAQAAX3JlbHMvLnJlbHNQSwECLQAUAAYACAAAACEAfY4Zm3sCAABeBQAA&#10;DgAAAAAAAAAAAAAAAAAuAgAAZHJzL2Uyb0RvYy54bWxQSwECLQAUAAYACAAAACEA4LqTkN0AAAAJ&#10;AQAADwAAAAAAAAAAAAAAAADVBAAAZHJzL2Rvd25yZXYueG1sUEsFBgAAAAAEAAQA8wAAAN8FAAAA&#10;AA==&#10;" filled="f" strokecolor="#002060" strokeweight="1pt"/>
        </w:pict>
      </w:r>
      <w:r w:rsidR="008F05B4" w:rsidRPr="00077404">
        <w:rPr>
          <w:rFonts w:cstheme="minorHAnsi"/>
          <w:color w:val="4472C4" w:themeColor="accent1"/>
          <w:sz w:val="21"/>
          <w:szCs w:val="21"/>
        </w:rPr>
        <w:t>ou</w:t>
      </w:r>
    </w:p>
    <w:p w:rsidR="008F05B4" w:rsidRDefault="008F05B4" w:rsidP="008F05B4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Souhaite </w:t>
      </w:r>
      <w:r w:rsidRPr="008F05B4">
        <w:rPr>
          <w:rFonts w:cstheme="minorHAnsi"/>
          <w:sz w:val="21"/>
          <w:szCs w:val="21"/>
        </w:rPr>
        <w:t>donne</w:t>
      </w:r>
      <w:r>
        <w:rPr>
          <w:rFonts w:cstheme="minorHAnsi"/>
          <w:sz w:val="21"/>
          <w:szCs w:val="21"/>
        </w:rPr>
        <w:t>r</w:t>
      </w:r>
      <w:r w:rsidRPr="008F05B4">
        <w:rPr>
          <w:rFonts w:cstheme="minorHAnsi"/>
          <w:sz w:val="21"/>
          <w:szCs w:val="21"/>
        </w:rPr>
        <w:t xml:space="preserve"> mandat au Centre de </w:t>
      </w:r>
      <w:r>
        <w:rPr>
          <w:rFonts w:cstheme="minorHAnsi"/>
          <w:sz w:val="21"/>
          <w:szCs w:val="21"/>
        </w:rPr>
        <w:t>G</w:t>
      </w:r>
      <w:r w:rsidRPr="008F05B4">
        <w:rPr>
          <w:rFonts w:cstheme="minorHAnsi"/>
          <w:sz w:val="21"/>
          <w:szCs w:val="21"/>
        </w:rPr>
        <w:t xml:space="preserve">estion de la </w:t>
      </w:r>
      <w:r>
        <w:rPr>
          <w:rFonts w:cstheme="minorHAnsi"/>
          <w:sz w:val="21"/>
          <w:szCs w:val="21"/>
        </w:rPr>
        <w:t>F</w:t>
      </w:r>
      <w:r w:rsidRPr="008F05B4">
        <w:rPr>
          <w:rFonts w:cstheme="minorHAnsi"/>
          <w:sz w:val="21"/>
          <w:szCs w:val="21"/>
        </w:rPr>
        <w:t xml:space="preserve">onction </w:t>
      </w:r>
      <w:r>
        <w:rPr>
          <w:rFonts w:cstheme="minorHAnsi"/>
          <w:sz w:val="21"/>
          <w:szCs w:val="21"/>
        </w:rPr>
        <w:t>P</w:t>
      </w:r>
      <w:r w:rsidRPr="008F05B4">
        <w:rPr>
          <w:rFonts w:cstheme="minorHAnsi"/>
          <w:sz w:val="21"/>
          <w:szCs w:val="21"/>
        </w:rPr>
        <w:t xml:space="preserve">ublique </w:t>
      </w:r>
      <w:r>
        <w:rPr>
          <w:rFonts w:cstheme="minorHAnsi"/>
          <w:sz w:val="21"/>
          <w:szCs w:val="21"/>
        </w:rPr>
        <w:t>T</w:t>
      </w:r>
      <w:r w:rsidRPr="008F05B4">
        <w:rPr>
          <w:rFonts w:cstheme="minorHAnsi"/>
          <w:sz w:val="21"/>
          <w:szCs w:val="21"/>
        </w:rPr>
        <w:t xml:space="preserve">erritoriale de la Charente, dans le cadre d’un marché public d’assurance des risques statutaires, pour procéder pour son compte à une </w:t>
      </w:r>
      <w:r w:rsidRPr="008F05B4">
        <w:rPr>
          <w:rFonts w:cstheme="minorHAnsi"/>
          <w:b/>
          <w:bCs/>
          <w:sz w:val="21"/>
          <w:szCs w:val="21"/>
          <w:u w:val="single"/>
        </w:rPr>
        <w:t>demande de tarification</w:t>
      </w:r>
      <w:r w:rsidRPr="008F05B4">
        <w:rPr>
          <w:rFonts w:cstheme="minorHAnsi"/>
          <w:sz w:val="21"/>
          <w:szCs w:val="21"/>
        </w:rPr>
        <w:t xml:space="preserve"> pour un contrat d’assurance statutaire.</w:t>
      </w:r>
    </w:p>
    <w:p w:rsidR="008F05B4" w:rsidRPr="008F05B4" w:rsidRDefault="008F05B4" w:rsidP="008F05B4">
      <w:pPr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>Le contrat devra couvrir tout ou partie des risques suivants :</w:t>
      </w:r>
    </w:p>
    <w:p w:rsidR="008F05B4" w:rsidRPr="008F05B4" w:rsidRDefault="008F05B4" w:rsidP="008F05B4">
      <w:pPr>
        <w:tabs>
          <w:tab w:val="num" w:pos="0"/>
        </w:tabs>
        <w:jc w:val="both"/>
        <w:rPr>
          <w:rFonts w:cstheme="minorHAnsi"/>
          <w:color w:val="000000" w:themeColor="text1"/>
          <w:sz w:val="21"/>
          <w:szCs w:val="21"/>
        </w:rPr>
      </w:pPr>
      <w:r w:rsidRPr="008F05B4">
        <w:rPr>
          <w:rFonts w:cstheme="minorHAnsi"/>
          <w:color w:val="000000" w:themeColor="text1"/>
          <w:sz w:val="21"/>
          <w:szCs w:val="21"/>
        </w:rPr>
        <w:t>Agents affiliés à la C.N.R.A.C.L. : décès, accident / maladie imputable au service (CITIS), maladie ordinaire, longue maladie / maladie de longue durée, maternité</w:t>
      </w:r>
      <w:r w:rsidR="00775593">
        <w:rPr>
          <w:rFonts w:cstheme="minorHAnsi"/>
          <w:color w:val="000000" w:themeColor="text1"/>
          <w:sz w:val="21"/>
          <w:szCs w:val="21"/>
        </w:rPr>
        <w:t xml:space="preserve"> / adoption / paternité, </w:t>
      </w:r>
      <w:r w:rsidRPr="008F05B4">
        <w:rPr>
          <w:rFonts w:cstheme="minorHAnsi"/>
          <w:color w:val="000000" w:themeColor="text1"/>
          <w:sz w:val="21"/>
          <w:szCs w:val="21"/>
        </w:rPr>
        <w:t>temps partiel thérapeutique, disponibilité d'office, invalidité.</w:t>
      </w:r>
    </w:p>
    <w:p w:rsidR="008F05B4" w:rsidRPr="008F05B4" w:rsidRDefault="008F05B4" w:rsidP="008F05B4">
      <w:pPr>
        <w:tabs>
          <w:tab w:val="num" w:pos="0"/>
        </w:tabs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color w:val="000000" w:themeColor="text1"/>
          <w:sz w:val="21"/>
          <w:szCs w:val="21"/>
        </w:rPr>
        <w:t xml:space="preserve">Agents non affiliés à la C.N.R.A.C.L. : </w:t>
      </w:r>
      <w:r w:rsidRPr="008F05B4">
        <w:rPr>
          <w:rFonts w:cstheme="minorHAnsi"/>
          <w:sz w:val="21"/>
          <w:szCs w:val="21"/>
        </w:rPr>
        <w:t>accident du travail / maladie professionnelle, maladie ordinaire, maladie grave, maternité</w:t>
      </w:r>
      <w:r w:rsidR="00775593">
        <w:rPr>
          <w:rFonts w:cstheme="minorHAnsi"/>
          <w:sz w:val="21"/>
          <w:szCs w:val="21"/>
        </w:rPr>
        <w:t xml:space="preserve"> / adoption / paternité</w:t>
      </w:r>
      <w:r w:rsidRPr="008F05B4">
        <w:rPr>
          <w:rFonts w:cstheme="minorHAnsi"/>
          <w:sz w:val="21"/>
          <w:szCs w:val="21"/>
        </w:rPr>
        <w:t>.</w:t>
      </w:r>
    </w:p>
    <w:p w:rsidR="008F05B4" w:rsidRPr="008F05B4" w:rsidRDefault="008F05B4" w:rsidP="008F05B4">
      <w:pPr>
        <w:jc w:val="both"/>
        <w:rPr>
          <w:rFonts w:cstheme="minorHAnsi"/>
          <w:sz w:val="21"/>
          <w:szCs w:val="21"/>
        </w:rPr>
      </w:pPr>
    </w:p>
    <w:p w:rsidR="008F05B4" w:rsidRPr="008F05B4" w:rsidRDefault="008F05B4" w:rsidP="008F05B4">
      <w:pPr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>Il devra prendre effet au 1</w:t>
      </w:r>
      <w:r w:rsidRPr="008F05B4">
        <w:rPr>
          <w:rFonts w:cstheme="minorHAnsi"/>
          <w:sz w:val="21"/>
          <w:szCs w:val="21"/>
          <w:vertAlign w:val="superscript"/>
        </w:rPr>
        <w:t>er</w:t>
      </w:r>
      <w:r w:rsidRPr="008F05B4">
        <w:rPr>
          <w:rFonts w:cstheme="minorHAnsi"/>
          <w:sz w:val="21"/>
          <w:szCs w:val="21"/>
        </w:rPr>
        <w:t xml:space="preserve"> janvier 2025, pour une durée de 4 ans et être géré sous le régime de la capitalisation.</w:t>
      </w:r>
    </w:p>
    <w:p w:rsidR="008F05B4" w:rsidRDefault="008F05B4" w:rsidP="008F05B4">
      <w:pPr>
        <w:jc w:val="both"/>
        <w:rPr>
          <w:rFonts w:cstheme="minorHAnsi"/>
          <w:sz w:val="21"/>
          <w:szCs w:val="21"/>
        </w:rPr>
      </w:pPr>
      <w:r w:rsidRPr="008F05B4">
        <w:rPr>
          <w:rFonts w:cstheme="minorHAnsi"/>
          <w:sz w:val="21"/>
          <w:szCs w:val="21"/>
        </w:rPr>
        <w:t>J'ai bien noté que</w:t>
      </w:r>
      <w:r>
        <w:rPr>
          <w:rFonts w:cstheme="minorHAnsi"/>
          <w:sz w:val="21"/>
          <w:szCs w:val="21"/>
        </w:rPr>
        <w:t> :</w:t>
      </w:r>
    </w:p>
    <w:p w:rsidR="008F05B4" w:rsidRDefault="008F05B4" w:rsidP="008F05B4">
      <w:pPr>
        <w:pStyle w:val="Paragraphedeliste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</w:t>
      </w:r>
      <w:r w:rsidRPr="008F05B4">
        <w:rPr>
          <w:rFonts w:cstheme="minorHAnsi"/>
          <w:sz w:val="21"/>
          <w:szCs w:val="21"/>
        </w:rPr>
        <w:t>articiper à la consultation n'impose pas à la collectivité d'adhérer au contrat</w:t>
      </w:r>
      <w:r>
        <w:rPr>
          <w:rFonts w:cstheme="minorHAnsi"/>
          <w:sz w:val="21"/>
          <w:szCs w:val="21"/>
        </w:rPr>
        <w:t> ;</w:t>
      </w:r>
    </w:p>
    <w:p w:rsidR="008F05B4" w:rsidRDefault="008F05B4" w:rsidP="008F05B4">
      <w:pPr>
        <w:pStyle w:val="Paragraphedeliste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Ce coupon réponse devra être complété par une décision de l’assemblée délibérante transmise au CDG16 au plus tard le 29 février 2024.</w:t>
      </w:r>
    </w:p>
    <w:p w:rsidR="008F05B4" w:rsidRPr="008F05B4" w:rsidRDefault="008F05B4" w:rsidP="008F05B4">
      <w:pPr>
        <w:pStyle w:val="Paragraphedeliste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8F05B4" w:rsidRDefault="008F05B4" w:rsidP="008F05B4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Fait à </w:t>
      </w:r>
      <w:r w:rsidR="006644AF">
        <w:rPr>
          <w:rFonts w:cstheme="minorHAnsi"/>
          <w:sz w:val="21"/>
          <w:szCs w:val="21"/>
        </w:rPr>
        <w:t>Aussac-Vadalle le </w:t>
      </w:r>
    </w:p>
    <w:p w:rsidR="008F05B4" w:rsidRDefault="008F05B4" w:rsidP="008F05B4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</w:p>
    <w:p w:rsidR="008F05B4" w:rsidRPr="008F05B4" w:rsidRDefault="008F05B4" w:rsidP="008F05B4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Le Maire </w:t>
      </w:r>
    </w:p>
    <w:p w:rsidR="005C6F6A" w:rsidRPr="008F05B4" w:rsidRDefault="006644AF" w:rsidP="008F05B4">
      <w:pPr>
        <w:spacing w:after="0" w:line="240" w:lineRule="auto"/>
        <w:ind w:left="4956"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Gérard Liot</w:t>
      </w:r>
    </w:p>
    <w:sectPr w:rsidR="005C6F6A" w:rsidRPr="008F05B4" w:rsidSect="00BB62B3"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03C" w:rsidRDefault="0097303C" w:rsidP="00BB62B3">
      <w:pPr>
        <w:spacing w:after="0" w:line="240" w:lineRule="auto"/>
      </w:pPr>
      <w:r>
        <w:separator/>
      </w:r>
    </w:p>
  </w:endnote>
  <w:endnote w:type="continuationSeparator" w:id="1">
    <w:p w:rsidR="0097303C" w:rsidRDefault="0097303C" w:rsidP="00BB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2B3" w:rsidRPr="00BB62B3" w:rsidRDefault="00BB62B3" w:rsidP="00BB62B3">
    <w:pPr>
      <w:pStyle w:val="Pieddepage"/>
      <w:jc w:val="center"/>
      <w:rPr>
        <w:color w:val="0070C0"/>
        <w:sz w:val="20"/>
        <w:szCs w:val="20"/>
      </w:rPr>
    </w:pPr>
    <w:r w:rsidRPr="00BB62B3">
      <w:rPr>
        <w:color w:val="0070C0"/>
        <w:sz w:val="20"/>
        <w:szCs w:val="20"/>
      </w:rPr>
      <w:t>30, rue Denis Papin – CS 12213 – 16022 ANGOULÊME Cedex – 05.45.69.70.02 – cdg16@cdg16.fr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03C" w:rsidRDefault="0097303C" w:rsidP="00BB62B3">
      <w:pPr>
        <w:spacing w:after="0" w:line="240" w:lineRule="auto"/>
      </w:pPr>
      <w:r>
        <w:separator/>
      </w:r>
    </w:p>
  </w:footnote>
  <w:footnote w:type="continuationSeparator" w:id="1">
    <w:p w:rsidR="0097303C" w:rsidRDefault="0097303C" w:rsidP="00BB6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5713"/>
    <w:multiLevelType w:val="hybridMultilevel"/>
    <w:tmpl w:val="74E88DF4"/>
    <w:lvl w:ilvl="0" w:tplc="F2683696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2C8D54FE"/>
    <w:multiLevelType w:val="hybridMultilevel"/>
    <w:tmpl w:val="6E88F602"/>
    <w:lvl w:ilvl="0" w:tplc="211ECE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229DC"/>
    <w:multiLevelType w:val="hybridMultilevel"/>
    <w:tmpl w:val="F9700084"/>
    <w:lvl w:ilvl="0" w:tplc="2C0C53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D2"/>
    <w:rsid w:val="00077404"/>
    <w:rsid w:val="00162738"/>
    <w:rsid w:val="002213BC"/>
    <w:rsid w:val="005C6F6A"/>
    <w:rsid w:val="005D1B3D"/>
    <w:rsid w:val="006019FC"/>
    <w:rsid w:val="006644AF"/>
    <w:rsid w:val="00775593"/>
    <w:rsid w:val="007B62FC"/>
    <w:rsid w:val="007E5233"/>
    <w:rsid w:val="008732C1"/>
    <w:rsid w:val="008856D2"/>
    <w:rsid w:val="008F05B4"/>
    <w:rsid w:val="0097303C"/>
    <w:rsid w:val="00B50AB4"/>
    <w:rsid w:val="00B64AF3"/>
    <w:rsid w:val="00BB62B3"/>
    <w:rsid w:val="00C502A8"/>
    <w:rsid w:val="00C65FD0"/>
    <w:rsid w:val="00E82163"/>
    <w:rsid w:val="00F6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1B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2B3"/>
  </w:style>
  <w:style w:type="paragraph" w:styleId="Pieddepage">
    <w:name w:val="footer"/>
    <w:basedOn w:val="Normal"/>
    <w:link w:val="PieddepageCar"/>
    <w:uiPriority w:val="99"/>
    <w:unhideWhenUsed/>
    <w:rsid w:val="00BB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9073-6A92-4CDE-80F2-340124C1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CDG16 LAURENT CORNEIL</dc:creator>
  <cp:lastModifiedBy>Utilisateur</cp:lastModifiedBy>
  <cp:revision>2</cp:revision>
  <cp:lastPrinted>2023-11-30T07:48:00Z</cp:lastPrinted>
  <dcterms:created xsi:type="dcterms:W3CDTF">2023-11-30T07:48:00Z</dcterms:created>
  <dcterms:modified xsi:type="dcterms:W3CDTF">2023-11-30T07:48:00Z</dcterms:modified>
</cp:coreProperties>
</file>