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C9" w:rsidRDefault="00C27962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01809089" r:id="rId8"/>
        </w:object>
      </w:r>
    </w:p>
    <w:p w:rsidR="00C27962" w:rsidRDefault="00C27962"/>
    <w:p w:rsidR="00C27962" w:rsidRDefault="00C27962"/>
    <w:p w:rsidR="00C27962" w:rsidRDefault="00C27962"/>
    <w:p w:rsidR="00C27962" w:rsidRPr="00C27962" w:rsidRDefault="00C27962" w:rsidP="00C27962">
      <w:pPr>
        <w:jc w:val="center"/>
        <w:rPr>
          <w:b/>
          <w:sz w:val="40"/>
          <w:szCs w:val="40"/>
        </w:rPr>
      </w:pPr>
      <w:r w:rsidRPr="00C27962">
        <w:rPr>
          <w:b/>
          <w:sz w:val="40"/>
          <w:szCs w:val="40"/>
        </w:rPr>
        <w:t>DROITS ET OBLIGATIONS DES FONCTIONNAIRES</w:t>
      </w:r>
    </w:p>
    <w:p w:rsidR="00C27962" w:rsidRDefault="00C27962"/>
    <w:p w:rsidR="00C27962" w:rsidRDefault="00C27962"/>
    <w:p w:rsidR="00C27962" w:rsidRDefault="00C27962" w:rsidP="00C27962">
      <w:pPr>
        <w:jc w:val="center"/>
        <w:rPr>
          <w:b/>
          <w:sz w:val="32"/>
          <w:szCs w:val="32"/>
        </w:rPr>
      </w:pPr>
      <w:r w:rsidRPr="00C27962">
        <w:rPr>
          <w:b/>
          <w:sz w:val="32"/>
          <w:szCs w:val="32"/>
        </w:rPr>
        <w:t>FICHES DE DEONTOLOGIE</w:t>
      </w:r>
    </w:p>
    <w:p w:rsidR="00C27962" w:rsidRDefault="00C27962" w:rsidP="00C27962">
      <w:pPr>
        <w:jc w:val="center"/>
        <w:rPr>
          <w:b/>
          <w:sz w:val="32"/>
          <w:szCs w:val="32"/>
        </w:rPr>
      </w:pPr>
    </w:p>
    <w:p w:rsidR="00C27962" w:rsidRPr="00C27962" w:rsidRDefault="00C27962" w:rsidP="00C27962">
      <w:pPr>
        <w:jc w:val="center"/>
        <w:rPr>
          <w:b/>
          <w:sz w:val="32"/>
          <w:szCs w:val="32"/>
        </w:rPr>
      </w:pPr>
    </w:p>
    <w:p w:rsidR="00C27962" w:rsidRDefault="00C27962"/>
    <w:p w:rsidR="00C27962" w:rsidRPr="00C27962" w:rsidRDefault="00C27962" w:rsidP="00C279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27962">
        <w:rPr>
          <w:sz w:val="28"/>
          <w:szCs w:val="28"/>
        </w:rPr>
        <w:t>Fiche 1 : L’obligation de dignité</w:t>
      </w:r>
    </w:p>
    <w:p w:rsidR="00C27962" w:rsidRPr="00C27962" w:rsidRDefault="00C27962" w:rsidP="00C279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27962">
        <w:rPr>
          <w:sz w:val="28"/>
          <w:szCs w:val="28"/>
        </w:rPr>
        <w:t>Fiche 2 : L’obligation d’impartialité</w:t>
      </w:r>
    </w:p>
    <w:p w:rsidR="00C27962" w:rsidRPr="00C27962" w:rsidRDefault="00C27962" w:rsidP="00C279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27962">
        <w:rPr>
          <w:sz w:val="28"/>
          <w:szCs w:val="28"/>
        </w:rPr>
        <w:t>Fiche 3 : L’obligation de neutralité</w:t>
      </w:r>
    </w:p>
    <w:p w:rsidR="00C27962" w:rsidRPr="00C27962" w:rsidRDefault="00C27962" w:rsidP="00C279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27962">
        <w:rPr>
          <w:sz w:val="28"/>
          <w:szCs w:val="28"/>
        </w:rPr>
        <w:t>Fiche 4 : L’obligation de laïcité</w:t>
      </w:r>
    </w:p>
    <w:p w:rsidR="00C27962" w:rsidRPr="00C27962" w:rsidRDefault="00C27962" w:rsidP="00C279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27962">
        <w:rPr>
          <w:sz w:val="28"/>
          <w:szCs w:val="28"/>
        </w:rPr>
        <w:t>Fiche 5 : L’obligation de probité</w:t>
      </w:r>
    </w:p>
    <w:p w:rsidR="00C27962" w:rsidRPr="00C27962" w:rsidRDefault="00C27962" w:rsidP="00C279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27962">
        <w:rPr>
          <w:sz w:val="28"/>
          <w:szCs w:val="28"/>
        </w:rPr>
        <w:t>Fiche 6 : L’obligation de discrétion professionnelle</w:t>
      </w:r>
    </w:p>
    <w:p w:rsidR="00C27962" w:rsidRPr="00C27962" w:rsidRDefault="00C27962" w:rsidP="00C279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27962">
        <w:rPr>
          <w:sz w:val="28"/>
          <w:szCs w:val="28"/>
        </w:rPr>
        <w:t>Fiche 7 : L’obligation de secret professionnel</w:t>
      </w:r>
    </w:p>
    <w:p w:rsidR="00C27962" w:rsidRPr="00C27962" w:rsidRDefault="00C27962" w:rsidP="00C279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27962">
        <w:rPr>
          <w:sz w:val="28"/>
          <w:szCs w:val="28"/>
        </w:rPr>
        <w:t>Fiche 8 : L’obligation de réserve</w:t>
      </w:r>
    </w:p>
    <w:p w:rsidR="00C27962" w:rsidRPr="00C27962" w:rsidRDefault="00C27962" w:rsidP="00C279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27962">
        <w:rPr>
          <w:sz w:val="28"/>
          <w:szCs w:val="28"/>
        </w:rPr>
        <w:t>Fiche 9 : L’obligation de non-cumul d’activités</w:t>
      </w:r>
    </w:p>
    <w:sectPr w:rsidR="00C27962" w:rsidRPr="00C27962" w:rsidSect="002E05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842" w:rsidRDefault="00BE6842" w:rsidP="00C27962">
      <w:pPr>
        <w:spacing w:after="0" w:line="240" w:lineRule="auto"/>
      </w:pPr>
      <w:r>
        <w:separator/>
      </w:r>
    </w:p>
  </w:endnote>
  <w:endnote w:type="continuationSeparator" w:id="1">
    <w:p w:rsidR="00BE6842" w:rsidRDefault="00BE6842" w:rsidP="00C2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962" w:rsidRDefault="00C27962" w:rsidP="00C27962">
    <w:pPr>
      <w:pStyle w:val="Pieddepage"/>
      <w:jc w:val="center"/>
    </w:pPr>
    <w:r>
      <w:t>Mairie 61 rue de la République 16560 AUSSAC-VADALLE</w:t>
    </w:r>
  </w:p>
  <w:p w:rsidR="00C27962" w:rsidRDefault="00C27962" w:rsidP="00C27962">
    <w:pPr>
      <w:pStyle w:val="Pieddepage"/>
      <w:jc w:val="center"/>
    </w:pPr>
    <w:r>
      <w:t>Tél : 05.45.20.61.60 Fax : 09.72.31.00.94</w:t>
    </w:r>
  </w:p>
  <w:p w:rsidR="00C27962" w:rsidRDefault="00C27962" w:rsidP="00C27962">
    <w:pPr>
      <w:pStyle w:val="Pieddepage"/>
      <w:jc w:val="center"/>
    </w:pPr>
    <w:r>
      <w:t xml:space="preserve">Courriel : </w:t>
    </w:r>
    <w:hyperlink r:id="rId1" w:history="1">
      <w:r w:rsidRPr="005A7713">
        <w:rPr>
          <w:rStyle w:val="Lienhypertexte"/>
        </w:rPr>
        <w:t>mairie@aussac-vadalle.fr</w:t>
      </w:r>
    </w:hyperlink>
  </w:p>
  <w:p w:rsidR="00C27962" w:rsidRDefault="00C27962" w:rsidP="00C27962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842" w:rsidRDefault="00BE6842" w:rsidP="00C27962">
      <w:pPr>
        <w:spacing w:after="0" w:line="240" w:lineRule="auto"/>
      </w:pPr>
      <w:r>
        <w:separator/>
      </w:r>
    </w:p>
  </w:footnote>
  <w:footnote w:type="continuationSeparator" w:id="1">
    <w:p w:rsidR="00BE6842" w:rsidRDefault="00BE6842" w:rsidP="00C27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0830"/>
    <w:multiLevelType w:val="hybridMultilevel"/>
    <w:tmpl w:val="A4FCCA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27962"/>
    <w:rsid w:val="002E05C9"/>
    <w:rsid w:val="00BE6842"/>
    <w:rsid w:val="00C2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79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27962"/>
  </w:style>
  <w:style w:type="paragraph" w:styleId="Pieddepage">
    <w:name w:val="footer"/>
    <w:basedOn w:val="Normal"/>
    <w:link w:val="PieddepageCar"/>
    <w:uiPriority w:val="99"/>
    <w:semiHidden/>
    <w:unhideWhenUsed/>
    <w:rsid w:val="00C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7962"/>
  </w:style>
  <w:style w:type="character" w:styleId="Lienhypertexte">
    <w:name w:val="Hyperlink"/>
    <w:basedOn w:val="Policepardfaut"/>
    <w:uiPriority w:val="99"/>
    <w:unhideWhenUsed/>
    <w:rsid w:val="00C279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2018-10-23T12:11:00Z</cp:lastPrinted>
  <dcterms:created xsi:type="dcterms:W3CDTF">2018-10-23T12:03:00Z</dcterms:created>
  <dcterms:modified xsi:type="dcterms:W3CDTF">2018-10-23T12:12:00Z</dcterms:modified>
</cp:coreProperties>
</file>