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82535A" w:rsidP="00DC2616">
      <w:pPr>
        <w:tabs>
          <w:tab w:val="left" w:pos="6663"/>
        </w:tabs>
        <w:ind w:right="-284"/>
        <w:rPr>
          <w:sz w:val="24"/>
        </w:rPr>
      </w:pPr>
      <w:r w:rsidRPr="0082535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69022943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F320A4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</w:t>
      </w:r>
      <w:r w:rsidR="00F320A4">
        <w:rPr>
          <w:sz w:val="24"/>
        </w:rPr>
        <w:t xml:space="preserve">qu’il convient de </w:t>
      </w:r>
      <w:r w:rsidR="00CE1E98">
        <w:rPr>
          <w:sz w:val="24"/>
        </w:rPr>
        <w:t>réduire le salaire du mois de novembre de Mme ERDOGAN Sabrina du montant de l’IFSE pour le nombre de jours de maladie après application des 3 jours de carence prévus en application de la délibération du Conseil Municipal.</w:t>
      </w:r>
    </w:p>
    <w:p w:rsidR="00CE1E98" w:rsidRDefault="00CE1E98" w:rsidP="00F320A4">
      <w:pPr>
        <w:ind w:right="-284"/>
        <w:jc w:val="both"/>
        <w:rPr>
          <w:sz w:val="24"/>
        </w:rPr>
      </w:pPr>
    </w:p>
    <w:p w:rsidR="00CE1E98" w:rsidRDefault="00CE1E98" w:rsidP="00F320A4">
      <w:pPr>
        <w:ind w:right="-284"/>
        <w:jc w:val="both"/>
        <w:rPr>
          <w:sz w:val="24"/>
        </w:rPr>
      </w:pPr>
      <w:r>
        <w:rPr>
          <w:sz w:val="24"/>
        </w:rPr>
        <w:t>Le congé de maladie du 23 octobre au 16 novembre soit 22 / 30 génère un abattement de l’IFSE de 19/30 après application de la carence.</w:t>
      </w:r>
    </w:p>
    <w:p w:rsidR="00CE1E98" w:rsidRDefault="00CE1E98" w:rsidP="00F320A4">
      <w:pPr>
        <w:ind w:right="-284"/>
        <w:jc w:val="both"/>
        <w:rPr>
          <w:sz w:val="24"/>
        </w:rPr>
      </w:pPr>
    </w:p>
    <w:p w:rsidR="00F320A4" w:rsidRDefault="00CE1E98" w:rsidP="00F320A4">
      <w:pPr>
        <w:ind w:right="-284"/>
        <w:jc w:val="both"/>
        <w:rPr>
          <w:sz w:val="24"/>
        </w:rPr>
      </w:pPr>
      <w:r>
        <w:rPr>
          <w:sz w:val="24"/>
        </w:rPr>
        <w:t>Le montant du par Mme ERDOGAN Sabrina, après correction des charges, est de 144,55 €</w:t>
      </w:r>
    </w:p>
    <w:p w:rsidR="00DC2616" w:rsidRDefault="00DC2616" w:rsidP="00DC2616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907D4">
        <w:rPr>
          <w:sz w:val="24"/>
        </w:rPr>
        <w:t>08</w:t>
      </w:r>
      <w:r>
        <w:rPr>
          <w:sz w:val="24"/>
        </w:rPr>
        <w:t xml:space="preserve"> </w:t>
      </w:r>
      <w:r w:rsidR="008907D4">
        <w:rPr>
          <w:sz w:val="24"/>
        </w:rPr>
        <w:t xml:space="preserve">décembre </w:t>
      </w:r>
      <w:r>
        <w:rPr>
          <w:sz w:val="24"/>
        </w:rPr>
        <w:t>2020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D93ACC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038" w:rsidRDefault="00BC3038" w:rsidP="00D93ACC">
      <w:r>
        <w:separator/>
      </w:r>
    </w:p>
  </w:endnote>
  <w:endnote w:type="continuationSeparator" w:id="1">
    <w:p w:rsidR="00BC3038" w:rsidRDefault="00BC3038" w:rsidP="00D9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038" w:rsidRDefault="00BC3038" w:rsidP="00D93ACC">
      <w:r>
        <w:separator/>
      </w:r>
    </w:p>
  </w:footnote>
  <w:footnote w:type="continuationSeparator" w:id="1">
    <w:p w:rsidR="00BC3038" w:rsidRDefault="00BC3038" w:rsidP="00D9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82535A"/>
    <w:rsid w:val="008907D4"/>
    <w:rsid w:val="00B736BD"/>
    <w:rsid w:val="00BC3038"/>
    <w:rsid w:val="00C90C2D"/>
    <w:rsid w:val="00CE1E98"/>
    <w:rsid w:val="00D93ACC"/>
    <w:rsid w:val="00DC2616"/>
    <w:rsid w:val="00F320A4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2020-12-08T14:48:00Z</cp:lastPrinted>
  <dcterms:created xsi:type="dcterms:W3CDTF">2020-12-09T11:43:00Z</dcterms:created>
  <dcterms:modified xsi:type="dcterms:W3CDTF">2020-12-09T11:43:00Z</dcterms:modified>
</cp:coreProperties>
</file>