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BCF8" w14:textId="77777777" w:rsidR="00364B87" w:rsidRPr="00305509" w:rsidRDefault="00364B87" w:rsidP="00364B87">
      <w:pPr>
        <w:jc w:val="both"/>
        <w:rPr>
          <w:rFonts w:cstheme="minorHAnsi"/>
          <w:b/>
          <w:color w:val="000000" w:themeColor="text1"/>
          <w:sz w:val="21"/>
          <w:szCs w:val="21"/>
        </w:rPr>
      </w:pPr>
    </w:p>
    <w:p w14:paraId="0CAA5721" w14:textId="77777777" w:rsidR="0033625E" w:rsidRPr="00CC275B" w:rsidRDefault="0033625E" w:rsidP="00E3597B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7DDD4914" w14:textId="77777777" w:rsidR="0033625E" w:rsidRPr="00CC275B" w:rsidRDefault="0033625E" w:rsidP="00E3597B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2D497808" w14:textId="77777777" w:rsidR="00115C85" w:rsidRPr="00CC275B" w:rsidRDefault="00591E7D" w:rsidP="00027307">
      <w:pPr>
        <w:spacing w:after="0" w:line="240" w:lineRule="auto"/>
        <w:jc w:val="center"/>
        <w:rPr>
          <w:rFonts w:cstheme="minorHAnsi"/>
          <w:b/>
          <w:sz w:val="21"/>
          <w:szCs w:val="21"/>
          <w:u w:val="single"/>
        </w:rPr>
      </w:pPr>
      <w:r w:rsidRPr="00CC275B">
        <w:rPr>
          <w:rFonts w:cstheme="minorHAnsi"/>
          <w:b/>
          <w:sz w:val="21"/>
          <w:szCs w:val="21"/>
          <w:u w:val="single"/>
        </w:rPr>
        <w:t xml:space="preserve">PROJET DE DELIBERATION RELATIVE </w:t>
      </w:r>
      <w:r w:rsidR="00115C85" w:rsidRPr="00CC275B">
        <w:rPr>
          <w:rFonts w:cstheme="minorHAnsi"/>
          <w:b/>
          <w:sz w:val="21"/>
          <w:szCs w:val="21"/>
          <w:u w:val="single"/>
        </w:rPr>
        <w:t>A L’ADHESION A LA CONVENTION</w:t>
      </w:r>
    </w:p>
    <w:p w14:paraId="768E96CE" w14:textId="77777777" w:rsidR="00115C85" w:rsidRPr="00CC275B" w:rsidRDefault="00115C85" w:rsidP="00027307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573C5D1D" w14:textId="77777777" w:rsidR="00E3597B" w:rsidRPr="00CC275B" w:rsidRDefault="00115C85" w:rsidP="00027307">
      <w:pPr>
        <w:spacing w:after="0" w:line="240" w:lineRule="auto"/>
        <w:jc w:val="center"/>
        <w:rPr>
          <w:rFonts w:cstheme="minorHAnsi"/>
          <w:sz w:val="21"/>
          <w:szCs w:val="21"/>
        </w:rPr>
      </w:pPr>
      <w:r w:rsidRPr="00CC275B">
        <w:rPr>
          <w:rFonts w:cstheme="minorHAnsi"/>
          <w:b/>
          <w:sz w:val="21"/>
          <w:szCs w:val="21"/>
          <w:u w:val="single"/>
        </w:rPr>
        <w:t xml:space="preserve">DE </w:t>
      </w:r>
      <w:r w:rsidR="00591E7D" w:rsidRPr="00CC275B">
        <w:rPr>
          <w:rFonts w:cstheme="minorHAnsi"/>
          <w:b/>
          <w:sz w:val="21"/>
          <w:szCs w:val="21"/>
          <w:u w:val="single"/>
        </w:rPr>
        <w:t>PARTICIPATION</w:t>
      </w:r>
      <w:r w:rsidR="00271109" w:rsidRPr="00CC275B">
        <w:rPr>
          <w:rFonts w:cstheme="minorHAnsi"/>
          <w:b/>
          <w:sz w:val="21"/>
          <w:szCs w:val="21"/>
          <w:u w:val="single"/>
        </w:rPr>
        <w:t xml:space="preserve"> POUR LE RISQUE </w:t>
      </w:r>
      <w:r w:rsidR="00027307" w:rsidRPr="00CC275B">
        <w:rPr>
          <w:rFonts w:cstheme="minorHAnsi"/>
          <w:b/>
          <w:sz w:val="21"/>
          <w:szCs w:val="21"/>
          <w:u w:val="single"/>
        </w:rPr>
        <w:t>PREVOYANCE</w:t>
      </w:r>
    </w:p>
    <w:p w14:paraId="41CCFA2D" w14:textId="77777777" w:rsidR="00E3597B" w:rsidRPr="00CC275B" w:rsidRDefault="00E3597B" w:rsidP="00E3597B">
      <w:pPr>
        <w:spacing w:after="0" w:line="240" w:lineRule="auto"/>
        <w:rPr>
          <w:rFonts w:cstheme="minorHAnsi"/>
          <w:sz w:val="21"/>
          <w:szCs w:val="21"/>
        </w:rPr>
      </w:pPr>
    </w:p>
    <w:p w14:paraId="6FA6659D" w14:textId="77777777" w:rsidR="0033625E" w:rsidRPr="00CC275B" w:rsidRDefault="0033625E" w:rsidP="00E3597B">
      <w:pPr>
        <w:spacing w:after="0" w:line="240" w:lineRule="auto"/>
        <w:rPr>
          <w:rFonts w:cstheme="minorHAnsi"/>
          <w:sz w:val="21"/>
          <w:szCs w:val="21"/>
        </w:rPr>
      </w:pPr>
    </w:p>
    <w:p w14:paraId="5D952CFF" w14:textId="77777777" w:rsidR="00E3597B" w:rsidRPr="00CC275B" w:rsidRDefault="003615B9" w:rsidP="00E3597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 xml:space="preserve">Mme (M.) le Maire/Président(e) </w:t>
      </w:r>
      <w:r w:rsidR="00FB25D3" w:rsidRPr="00CC275B">
        <w:rPr>
          <w:rFonts w:cstheme="minorHAnsi"/>
          <w:sz w:val="21"/>
          <w:szCs w:val="21"/>
        </w:rPr>
        <w:t>rappelle que</w:t>
      </w:r>
      <w:r w:rsidRPr="00CC275B">
        <w:rPr>
          <w:rFonts w:cstheme="minorHAnsi"/>
          <w:sz w:val="21"/>
          <w:szCs w:val="21"/>
        </w:rPr>
        <w:t>,</w:t>
      </w:r>
      <w:r w:rsidR="00FB25D3" w:rsidRPr="00CC275B">
        <w:rPr>
          <w:rFonts w:cstheme="minorHAnsi"/>
          <w:sz w:val="21"/>
          <w:szCs w:val="21"/>
        </w:rPr>
        <w:t xml:space="preserve"> par </w:t>
      </w:r>
      <w:r w:rsidR="00364B87" w:rsidRPr="00CC275B">
        <w:rPr>
          <w:rFonts w:cstheme="minorHAnsi"/>
          <w:sz w:val="21"/>
          <w:szCs w:val="21"/>
        </w:rPr>
        <w:t>délibération</w:t>
      </w:r>
      <w:r w:rsidR="00092A1A" w:rsidRPr="00CC275B">
        <w:rPr>
          <w:rFonts w:cstheme="minorHAnsi"/>
          <w:sz w:val="21"/>
          <w:szCs w:val="21"/>
        </w:rPr>
        <w:t xml:space="preserve"> n°</w:t>
      </w:r>
      <w:r w:rsidRPr="00CC275B">
        <w:rPr>
          <w:rFonts w:cstheme="minorHAnsi"/>
          <w:sz w:val="21"/>
          <w:szCs w:val="21"/>
        </w:rPr>
        <w:t xml:space="preserve"> </w:t>
      </w:r>
      <w:r w:rsidR="00092A1A" w:rsidRPr="00CC275B">
        <w:rPr>
          <w:rFonts w:cstheme="minorHAnsi"/>
          <w:sz w:val="21"/>
          <w:szCs w:val="21"/>
        </w:rPr>
        <w:t>XXXXX</w:t>
      </w:r>
      <w:r w:rsidR="00364B87" w:rsidRPr="00CC275B">
        <w:rPr>
          <w:rFonts w:cstheme="minorHAnsi"/>
          <w:sz w:val="21"/>
          <w:szCs w:val="21"/>
        </w:rPr>
        <w:t xml:space="preserve"> </w:t>
      </w:r>
      <w:r w:rsidRPr="00CC275B">
        <w:rPr>
          <w:rFonts w:cstheme="minorHAnsi"/>
          <w:sz w:val="21"/>
          <w:szCs w:val="21"/>
        </w:rPr>
        <w:t xml:space="preserve">en date du ____________, </w:t>
      </w:r>
      <w:r w:rsidR="00FB25D3" w:rsidRPr="00CC275B">
        <w:rPr>
          <w:rFonts w:cstheme="minorHAnsi"/>
          <w:sz w:val="21"/>
          <w:szCs w:val="21"/>
        </w:rPr>
        <w:t>le</w:t>
      </w:r>
      <w:r w:rsidR="00364B87" w:rsidRPr="00CC275B">
        <w:rPr>
          <w:rFonts w:cstheme="minorHAnsi"/>
          <w:sz w:val="21"/>
          <w:szCs w:val="21"/>
        </w:rPr>
        <w:t xml:space="preserve"> Conseil Municipal/Comité Syndical/Conseil d’Administration </w:t>
      </w:r>
      <w:r w:rsidR="00FB25D3" w:rsidRPr="00CC275B">
        <w:rPr>
          <w:rFonts w:cstheme="minorHAnsi"/>
          <w:sz w:val="21"/>
          <w:szCs w:val="21"/>
        </w:rPr>
        <w:t xml:space="preserve">a </w:t>
      </w:r>
      <w:r w:rsidR="00092A1A" w:rsidRPr="00CC275B">
        <w:rPr>
          <w:rFonts w:cstheme="minorHAnsi"/>
          <w:sz w:val="21"/>
          <w:szCs w:val="21"/>
        </w:rPr>
        <w:t xml:space="preserve">donné mandat </w:t>
      </w:r>
      <w:r w:rsidR="00687241" w:rsidRPr="00CC275B">
        <w:rPr>
          <w:rFonts w:cstheme="minorHAnsi"/>
          <w:sz w:val="21"/>
          <w:szCs w:val="21"/>
        </w:rPr>
        <w:t>au Centre de Gestion de la F</w:t>
      </w:r>
      <w:r w:rsidR="009A0FF4" w:rsidRPr="00CC275B">
        <w:rPr>
          <w:rFonts w:cstheme="minorHAnsi"/>
          <w:sz w:val="21"/>
          <w:szCs w:val="21"/>
        </w:rPr>
        <w:t xml:space="preserve">onction </w:t>
      </w:r>
      <w:r w:rsidR="00687241" w:rsidRPr="00CC275B">
        <w:rPr>
          <w:rFonts w:cstheme="minorHAnsi"/>
          <w:sz w:val="21"/>
          <w:szCs w:val="21"/>
        </w:rPr>
        <w:t>P</w:t>
      </w:r>
      <w:r w:rsidR="009A0FF4" w:rsidRPr="00CC275B">
        <w:rPr>
          <w:rFonts w:cstheme="minorHAnsi"/>
          <w:sz w:val="21"/>
          <w:szCs w:val="21"/>
        </w:rPr>
        <w:t xml:space="preserve">ublique </w:t>
      </w:r>
      <w:r w:rsidR="00687241" w:rsidRPr="00CC275B">
        <w:rPr>
          <w:rFonts w:cstheme="minorHAnsi"/>
          <w:sz w:val="21"/>
          <w:szCs w:val="21"/>
        </w:rPr>
        <w:t>T</w:t>
      </w:r>
      <w:r w:rsidR="009A0FF4" w:rsidRPr="00CC275B">
        <w:rPr>
          <w:rFonts w:cstheme="minorHAnsi"/>
          <w:sz w:val="21"/>
          <w:szCs w:val="21"/>
        </w:rPr>
        <w:t>erritoriale</w:t>
      </w:r>
      <w:r w:rsidR="00687241" w:rsidRPr="00CC275B">
        <w:rPr>
          <w:rFonts w:cstheme="minorHAnsi"/>
          <w:sz w:val="21"/>
          <w:szCs w:val="21"/>
        </w:rPr>
        <w:t xml:space="preserve"> </w:t>
      </w:r>
      <w:r w:rsidR="0044088A" w:rsidRPr="00CC275B">
        <w:rPr>
          <w:rFonts w:cstheme="minorHAnsi"/>
          <w:sz w:val="21"/>
          <w:szCs w:val="21"/>
        </w:rPr>
        <w:t xml:space="preserve">de la </w:t>
      </w:r>
      <w:r w:rsidR="00687241" w:rsidRPr="00CC275B">
        <w:rPr>
          <w:rFonts w:cstheme="minorHAnsi"/>
          <w:sz w:val="21"/>
          <w:szCs w:val="21"/>
        </w:rPr>
        <w:t>CHARENTE pour le</w:t>
      </w:r>
      <w:r w:rsidR="00092A1A" w:rsidRPr="00CC275B">
        <w:rPr>
          <w:rFonts w:cstheme="minorHAnsi"/>
          <w:sz w:val="21"/>
          <w:szCs w:val="21"/>
        </w:rPr>
        <w:t xml:space="preserve"> lancement d’une procédure de consultation en vue de la conclusion d’une convention de participation pour le risque </w:t>
      </w:r>
      <w:r w:rsidR="00027307" w:rsidRPr="00CC275B">
        <w:rPr>
          <w:rFonts w:cstheme="minorHAnsi"/>
          <w:sz w:val="21"/>
          <w:szCs w:val="21"/>
        </w:rPr>
        <w:t>PREVOYANCE</w:t>
      </w:r>
      <w:r w:rsidR="00F07039" w:rsidRPr="00CC275B">
        <w:rPr>
          <w:rFonts w:cstheme="minorHAnsi"/>
          <w:sz w:val="21"/>
          <w:szCs w:val="21"/>
        </w:rPr>
        <w:t>.</w:t>
      </w:r>
    </w:p>
    <w:p w14:paraId="3EEC214E" w14:textId="77777777" w:rsidR="00E3597B" w:rsidRPr="00CC275B" w:rsidRDefault="00E3597B" w:rsidP="00E3597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3C6920B" w14:textId="77777777" w:rsidR="00DF3353" w:rsidRPr="00CC275B" w:rsidRDefault="00373791" w:rsidP="00E3597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 xml:space="preserve">Il informe l’assemblée qu’au terme de cette </w:t>
      </w:r>
      <w:r w:rsidR="00343764" w:rsidRPr="00CC275B">
        <w:rPr>
          <w:rFonts w:cstheme="minorHAnsi"/>
          <w:sz w:val="21"/>
          <w:szCs w:val="21"/>
        </w:rPr>
        <w:t>mise en concurrence le Conseil d’Administration du Centre</w:t>
      </w:r>
      <w:r w:rsidR="003615B9" w:rsidRPr="00CC275B">
        <w:rPr>
          <w:rFonts w:cstheme="minorHAnsi"/>
          <w:sz w:val="21"/>
          <w:szCs w:val="21"/>
        </w:rPr>
        <w:t xml:space="preserve"> de Gestion</w:t>
      </w:r>
      <w:r w:rsidR="00343764" w:rsidRPr="00CC275B">
        <w:rPr>
          <w:rFonts w:cstheme="minorHAnsi"/>
          <w:sz w:val="21"/>
          <w:szCs w:val="21"/>
        </w:rPr>
        <w:t xml:space="preserve">, </w:t>
      </w:r>
      <w:r w:rsidRPr="00CC275B">
        <w:rPr>
          <w:rFonts w:cstheme="minorHAnsi"/>
          <w:sz w:val="21"/>
          <w:szCs w:val="21"/>
        </w:rPr>
        <w:t xml:space="preserve">après </w:t>
      </w:r>
      <w:r w:rsidR="00092A1A" w:rsidRPr="00CC275B">
        <w:rPr>
          <w:rFonts w:cstheme="minorHAnsi"/>
          <w:sz w:val="21"/>
          <w:szCs w:val="21"/>
        </w:rPr>
        <w:t>avis du Comité Technique</w:t>
      </w:r>
      <w:r w:rsidR="00343764" w:rsidRPr="00CC275B">
        <w:rPr>
          <w:rFonts w:cstheme="minorHAnsi"/>
          <w:sz w:val="21"/>
          <w:szCs w:val="21"/>
        </w:rPr>
        <w:t xml:space="preserve">, a retenu </w:t>
      </w:r>
      <w:r w:rsidR="00853729" w:rsidRPr="00CC275B">
        <w:rPr>
          <w:rFonts w:cstheme="minorHAnsi"/>
          <w:sz w:val="21"/>
          <w:szCs w:val="21"/>
        </w:rPr>
        <w:t>pour ce risque,</w:t>
      </w:r>
      <w:r w:rsidR="00027307" w:rsidRPr="00CC275B">
        <w:rPr>
          <w:rFonts w:cstheme="minorHAnsi"/>
          <w:sz w:val="21"/>
          <w:szCs w:val="21"/>
        </w:rPr>
        <w:t xml:space="preserve"> </w:t>
      </w:r>
      <w:r w:rsidR="00343764" w:rsidRPr="00CC275B">
        <w:rPr>
          <w:rFonts w:cstheme="minorHAnsi"/>
          <w:sz w:val="21"/>
          <w:szCs w:val="21"/>
        </w:rPr>
        <w:t xml:space="preserve">lors de sa séance du </w:t>
      </w:r>
      <w:r w:rsidR="00DF3353" w:rsidRPr="00CC275B">
        <w:rPr>
          <w:rFonts w:cstheme="minorHAnsi"/>
          <w:sz w:val="21"/>
          <w:szCs w:val="21"/>
        </w:rPr>
        <w:t xml:space="preserve">25 </w:t>
      </w:r>
      <w:r w:rsidR="00343764" w:rsidRPr="00CC275B">
        <w:rPr>
          <w:rFonts w:cstheme="minorHAnsi"/>
          <w:sz w:val="21"/>
          <w:szCs w:val="21"/>
        </w:rPr>
        <w:t>mai 20</w:t>
      </w:r>
      <w:r w:rsidR="00DF3353" w:rsidRPr="00CC275B">
        <w:rPr>
          <w:rFonts w:cstheme="minorHAnsi"/>
          <w:sz w:val="21"/>
          <w:szCs w:val="21"/>
        </w:rPr>
        <w:t>21</w:t>
      </w:r>
      <w:r w:rsidR="00853729" w:rsidRPr="00CC275B">
        <w:rPr>
          <w:rFonts w:cstheme="minorHAnsi"/>
          <w:sz w:val="21"/>
          <w:szCs w:val="21"/>
        </w:rPr>
        <w:t>,</w:t>
      </w:r>
      <w:r w:rsidR="00343764" w:rsidRPr="00CC275B">
        <w:rPr>
          <w:rFonts w:cstheme="minorHAnsi"/>
          <w:sz w:val="21"/>
          <w:szCs w:val="21"/>
        </w:rPr>
        <w:t xml:space="preserve"> </w:t>
      </w:r>
      <w:r w:rsidR="00DF3353" w:rsidRPr="00CC275B">
        <w:rPr>
          <w:rFonts w:cstheme="minorHAnsi"/>
          <w:sz w:val="21"/>
          <w:szCs w:val="21"/>
        </w:rPr>
        <w:t>TERRITORIA MUTUELLE.</w:t>
      </w:r>
    </w:p>
    <w:p w14:paraId="73DD6844" w14:textId="77777777" w:rsidR="00E3597B" w:rsidRPr="00CC275B" w:rsidRDefault="00DF3353" w:rsidP="00E3597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 xml:space="preserve"> </w:t>
      </w:r>
    </w:p>
    <w:p w14:paraId="0FF5E25B" w14:textId="77777777" w:rsidR="009A216C" w:rsidRPr="00CC275B" w:rsidRDefault="009A216C" w:rsidP="009A216C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Une convention de participation sera mise en œuvre à compter du 01/01/20</w:t>
      </w:r>
      <w:r w:rsidR="00DF3353" w:rsidRPr="00CC275B">
        <w:rPr>
          <w:rFonts w:cstheme="minorHAnsi"/>
          <w:sz w:val="21"/>
          <w:szCs w:val="21"/>
        </w:rPr>
        <w:t>22</w:t>
      </w:r>
      <w:r w:rsidRPr="00CC275B">
        <w:rPr>
          <w:rFonts w:cstheme="minorHAnsi"/>
          <w:sz w:val="21"/>
          <w:szCs w:val="21"/>
        </w:rPr>
        <w:t xml:space="preserve"> pour une durée de </w:t>
      </w:r>
      <w:r w:rsidR="003615B9" w:rsidRPr="00CC275B">
        <w:rPr>
          <w:rFonts w:cstheme="minorHAnsi"/>
          <w:sz w:val="21"/>
          <w:szCs w:val="21"/>
        </w:rPr>
        <w:br/>
      </w:r>
      <w:r w:rsidRPr="00CC275B">
        <w:rPr>
          <w:rFonts w:cstheme="minorHAnsi"/>
          <w:sz w:val="21"/>
          <w:szCs w:val="21"/>
        </w:rPr>
        <w:t xml:space="preserve">6 ans </w:t>
      </w:r>
      <w:r w:rsidR="00E7650A" w:rsidRPr="00AA735D">
        <w:rPr>
          <w:rFonts w:cstheme="minorHAnsi"/>
          <w:sz w:val="21"/>
          <w:szCs w:val="21"/>
        </w:rPr>
        <w:t>(</w:t>
      </w:r>
      <w:r w:rsidR="00E7650A">
        <w:rPr>
          <w:rFonts w:cstheme="minorHAnsi"/>
          <w:sz w:val="21"/>
          <w:szCs w:val="21"/>
        </w:rPr>
        <w:t>avec une possibilité de prorogation d’une durée maximale</w:t>
      </w:r>
      <w:r w:rsidR="00E7650A" w:rsidRPr="00AA735D">
        <w:rPr>
          <w:rFonts w:cstheme="minorHAnsi"/>
          <w:sz w:val="21"/>
          <w:szCs w:val="21"/>
        </w:rPr>
        <w:t xml:space="preserve"> d’un an pour des motifs d’intérêt général) </w:t>
      </w:r>
      <w:r w:rsidRPr="00CC275B">
        <w:rPr>
          <w:rFonts w:cstheme="minorHAnsi"/>
          <w:sz w:val="21"/>
          <w:szCs w:val="21"/>
        </w:rPr>
        <w:t xml:space="preserve">à laquelle </w:t>
      </w:r>
      <w:r w:rsidR="003615B9" w:rsidRPr="00CC275B">
        <w:rPr>
          <w:rFonts w:cstheme="minorHAnsi"/>
          <w:sz w:val="21"/>
          <w:szCs w:val="21"/>
        </w:rPr>
        <w:t xml:space="preserve">____________________________________ </w:t>
      </w:r>
      <w:r w:rsidR="003615B9" w:rsidRPr="00CC275B">
        <w:rPr>
          <w:rFonts w:cstheme="minorHAnsi"/>
          <w:i/>
          <w:sz w:val="21"/>
          <w:szCs w:val="21"/>
        </w:rPr>
        <w:t xml:space="preserve">(nom de la collectivité ou de l’établissement) </w:t>
      </w:r>
      <w:r w:rsidRPr="00CC275B">
        <w:rPr>
          <w:rFonts w:cstheme="minorHAnsi"/>
          <w:sz w:val="21"/>
          <w:szCs w:val="21"/>
        </w:rPr>
        <w:t xml:space="preserve">a la possibilité d’adhérer par le biais d’une convention dont le modèle est joint à la présente délibération. </w:t>
      </w:r>
      <w:r w:rsidR="007E624D" w:rsidRPr="00CC275B">
        <w:rPr>
          <w:rFonts w:cstheme="minorHAnsi"/>
          <w:sz w:val="21"/>
          <w:szCs w:val="21"/>
        </w:rPr>
        <w:t>L’article 3 de c</w:t>
      </w:r>
      <w:r w:rsidRPr="00CC275B">
        <w:rPr>
          <w:rFonts w:cstheme="minorHAnsi"/>
          <w:sz w:val="21"/>
          <w:szCs w:val="21"/>
        </w:rPr>
        <w:t xml:space="preserve">ette convention prévoit la facturation de frais annuels de gestion par le Centre en contrepartie </w:t>
      </w:r>
      <w:r w:rsidR="007E624D" w:rsidRPr="00CC275B">
        <w:rPr>
          <w:rFonts w:cstheme="minorHAnsi"/>
          <w:sz w:val="21"/>
          <w:szCs w:val="21"/>
        </w:rPr>
        <w:t xml:space="preserve">de la mise en place et du </w:t>
      </w:r>
      <w:r w:rsidRPr="00CC275B">
        <w:rPr>
          <w:rFonts w:cstheme="minorHAnsi"/>
          <w:sz w:val="21"/>
          <w:szCs w:val="21"/>
        </w:rPr>
        <w:t xml:space="preserve">pilotage du </w:t>
      </w:r>
      <w:r w:rsidR="003615B9" w:rsidRPr="00CC275B">
        <w:rPr>
          <w:rFonts w:cstheme="minorHAnsi"/>
          <w:sz w:val="21"/>
          <w:szCs w:val="21"/>
        </w:rPr>
        <w:t>contra</w:t>
      </w:r>
      <w:r w:rsidR="00E7650A">
        <w:rPr>
          <w:rFonts w:cstheme="minorHAnsi"/>
          <w:sz w:val="21"/>
          <w:szCs w:val="21"/>
        </w:rPr>
        <w:t>t</w:t>
      </w:r>
      <w:r w:rsidRPr="00CC275B">
        <w:rPr>
          <w:rFonts w:cstheme="minorHAnsi"/>
          <w:sz w:val="21"/>
          <w:szCs w:val="21"/>
        </w:rPr>
        <w:t>.</w:t>
      </w:r>
    </w:p>
    <w:p w14:paraId="66F97507" w14:textId="77777777" w:rsidR="009A216C" w:rsidRPr="00CC275B" w:rsidRDefault="009A216C" w:rsidP="009A216C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B0B81AF" w14:textId="77777777" w:rsidR="009A216C" w:rsidRPr="00CC275B" w:rsidRDefault="009A216C" w:rsidP="00CC275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 xml:space="preserve">En cas d’adhésion, </w:t>
      </w:r>
      <w:r w:rsidR="003615B9" w:rsidRPr="00CC275B">
        <w:rPr>
          <w:rFonts w:cstheme="minorHAnsi"/>
          <w:sz w:val="21"/>
          <w:szCs w:val="21"/>
        </w:rPr>
        <w:t xml:space="preserve">Mme (M.) le Maire/Président(e) </w:t>
      </w:r>
      <w:r w:rsidRPr="00CC275B">
        <w:rPr>
          <w:rFonts w:cstheme="minorHAnsi"/>
          <w:sz w:val="21"/>
          <w:szCs w:val="21"/>
        </w:rPr>
        <w:t>expose qu’il convient :</w:t>
      </w:r>
    </w:p>
    <w:p w14:paraId="537ADEE1" w14:textId="77777777" w:rsidR="009A216C" w:rsidRPr="00CC275B" w:rsidRDefault="009A216C" w:rsidP="00CC275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BC54272" w14:textId="77777777" w:rsidR="00211179" w:rsidRPr="00CC275B" w:rsidRDefault="009A216C" w:rsidP="00CC275B">
      <w:pPr>
        <w:pStyle w:val="Paragraphedeliste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d’une part, de fixer la participation financière à accorder aux fonctionnaires, agents de droit public et privé en activité</w:t>
      </w:r>
      <w:r w:rsidR="00367568">
        <w:rPr>
          <w:rFonts w:cstheme="minorHAnsi"/>
          <w:sz w:val="21"/>
          <w:szCs w:val="21"/>
        </w:rPr>
        <w:t xml:space="preserve"> adhérents au contrat</w:t>
      </w:r>
      <w:r w:rsidRPr="00CC275B">
        <w:rPr>
          <w:rFonts w:cstheme="minorHAnsi"/>
          <w:sz w:val="21"/>
          <w:szCs w:val="21"/>
        </w:rPr>
        <w:t xml:space="preserve"> et d’en définir les éventuelles modul</w:t>
      </w:r>
      <w:r w:rsidR="00211179" w:rsidRPr="00CC275B">
        <w:rPr>
          <w:rFonts w:cstheme="minorHAnsi"/>
          <w:sz w:val="21"/>
          <w:szCs w:val="21"/>
        </w:rPr>
        <w:t>ations ;</w:t>
      </w:r>
    </w:p>
    <w:p w14:paraId="4992C7AF" w14:textId="77777777" w:rsidR="00211179" w:rsidRPr="00CC275B" w:rsidRDefault="00211179" w:rsidP="00CC275B">
      <w:p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</w:p>
    <w:p w14:paraId="1F036E3A" w14:textId="77777777" w:rsidR="009A216C" w:rsidRPr="00CC275B" w:rsidRDefault="003615B9" w:rsidP="00CC275B">
      <w:pPr>
        <w:pStyle w:val="Paragraphedeliste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d’autre part, de retenir</w:t>
      </w:r>
      <w:r w:rsidR="007E624D" w:rsidRPr="00CC275B">
        <w:rPr>
          <w:rFonts w:cstheme="minorHAnsi"/>
          <w:sz w:val="21"/>
          <w:szCs w:val="21"/>
        </w:rPr>
        <w:t>, l’</w:t>
      </w:r>
      <w:r w:rsidR="009A216C" w:rsidRPr="00CC275B">
        <w:rPr>
          <w:rFonts w:cstheme="minorHAnsi"/>
          <w:sz w:val="21"/>
          <w:szCs w:val="21"/>
        </w:rPr>
        <w:t xml:space="preserve">assiette de </w:t>
      </w:r>
      <w:r w:rsidR="009F32B3">
        <w:rPr>
          <w:rFonts w:cstheme="minorHAnsi"/>
          <w:sz w:val="21"/>
          <w:szCs w:val="21"/>
        </w:rPr>
        <w:t>garanties</w:t>
      </w:r>
      <w:r w:rsidR="009A216C" w:rsidRPr="00CC275B">
        <w:rPr>
          <w:rFonts w:cstheme="minorHAnsi"/>
          <w:sz w:val="21"/>
          <w:szCs w:val="21"/>
        </w:rPr>
        <w:t xml:space="preserve"> </w:t>
      </w:r>
      <w:r w:rsidR="009C3F77" w:rsidRPr="00CC275B">
        <w:rPr>
          <w:rFonts w:cstheme="minorHAnsi"/>
          <w:b/>
          <w:sz w:val="21"/>
          <w:szCs w:val="21"/>
        </w:rPr>
        <w:t>pour l’ensemble des agents</w:t>
      </w:r>
      <w:r w:rsidR="003D171A">
        <w:rPr>
          <w:rFonts w:cstheme="minorHAnsi"/>
          <w:b/>
          <w:sz w:val="21"/>
          <w:szCs w:val="21"/>
        </w:rPr>
        <w:t xml:space="preserve"> adhérents au contrat</w:t>
      </w:r>
      <w:r w:rsidR="009C3F77" w:rsidRPr="00CC275B">
        <w:rPr>
          <w:rFonts w:cstheme="minorHAnsi"/>
          <w:sz w:val="21"/>
          <w:szCs w:val="21"/>
        </w:rPr>
        <w:t xml:space="preserve"> </w:t>
      </w:r>
      <w:r w:rsidR="009A216C" w:rsidRPr="00CC275B">
        <w:rPr>
          <w:rFonts w:cstheme="minorHAnsi"/>
          <w:sz w:val="21"/>
          <w:szCs w:val="21"/>
        </w:rPr>
        <w:t>parmi les choix suivants :</w:t>
      </w:r>
    </w:p>
    <w:p w14:paraId="61A85EE4" w14:textId="77777777" w:rsidR="009A216C" w:rsidRPr="00CC275B" w:rsidRDefault="009A216C" w:rsidP="009A216C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34D3709" w14:textId="77777777" w:rsidR="004A518C" w:rsidRPr="00CC275B" w:rsidRDefault="004A518C" w:rsidP="00CC275B">
      <w:pPr>
        <w:pStyle w:val="Paragraphedeliste"/>
        <w:numPr>
          <w:ilvl w:val="0"/>
          <w:numId w:val="12"/>
        </w:numPr>
        <w:spacing w:after="0" w:line="240" w:lineRule="auto"/>
        <w:ind w:left="1134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  <w:u w:val="single"/>
        </w:rPr>
        <w:t>Choix 1</w:t>
      </w:r>
      <w:r w:rsidRPr="00CC275B">
        <w:rPr>
          <w:rFonts w:cstheme="minorHAnsi"/>
          <w:sz w:val="21"/>
          <w:szCs w:val="21"/>
        </w:rPr>
        <w:t xml:space="preserve"> : la collectivité choisit de ne pas assurer le régime indemnitaire,</w:t>
      </w:r>
    </w:p>
    <w:p w14:paraId="1444FE75" w14:textId="77777777" w:rsidR="004A518C" w:rsidRPr="00305509" w:rsidRDefault="004A518C" w:rsidP="00CC275B">
      <w:pPr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35E28C19" w14:textId="77777777" w:rsidR="004A518C" w:rsidRPr="00305509" w:rsidRDefault="004A518C" w:rsidP="00CC275B">
      <w:pPr>
        <w:pStyle w:val="Paragraphedeliste"/>
        <w:numPr>
          <w:ilvl w:val="0"/>
          <w:numId w:val="12"/>
        </w:numPr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  <w:r w:rsidRPr="00305509">
        <w:rPr>
          <w:rFonts w:cstheme="minorHAnsi"/>
          <w:color w:val="000000" w:themeColor="text1"/>
          <w:sz w:val="21"/>
          <w:szCs w:val="21"/>
          <w:u w:val="single"/>
        </w:rPr>
        <w:t>Choix 2</w:t>
      </w:r>
      <w:r w:rsidRPr="00305509">
        <w:rPr>
          <w:rFonts w:cstheme="minorHAnsi"/>
          <w:color w:val="000000" w:themeColor="text1"/>
          <w:sz w:val="21"/>
          <w:szCs w:val="21"/>
        </w:rPr>
        <w:t xml:space="preserve"> : </w:t>
      </w:r>
      <w:bookmarkStart w:id="0" w:name="_Hlk72940961"/>
      <w:r w:rsidRPr="00305509">
        <w:rPr>
          <w:rFonts w:cstheme="minorHAnsi"/>
          <w:color w:val="000000" w:themeColor="text1"/>
          <w:sz w:val="21"/>
          <w:szCs w:val="21"/>
        </w:rPr>
        <w:t xml:space="preserve">la collectivité choisit d’assurer le régime indemnitaire (45%) pendant </w:t>
      </w:r>
      <w:r w:rsidR="000608EA" w:rsidRPr="00305509">
        <w:rPr>
          <w:rFonts w:cstheme="minorHAnsi"/>
          <w:color w:val="000000" w:themeColor="text1"/>
          <w:sz w:val="21"/>
          <w:szCs w:val="21"/>
        </w:rPr>
        <w:t>les périodes de demi-traitement,</w:t>
      </w:r>
      <w:bookmarkEnd w:id="0"/>
    </w:p>
    <w:p w14:paraId="4F255A65" w14:textId="77777777" w:rsidR="004A518C" w:rsidRPr="00305509" w:rsidRDefault="004A518C" w:rsidP="00CC275B">
      <w:pPr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6709C12F" w14:textId="77777777" w:rsidR="004A518C" w:rsidRPr="00305509" w:rsidRDefault="004A518C" w:rsidP="00CC275B">
      <w:pPr>
        <w:pStyle w:val="Paragraphedeliste"/>
        <w:numPr>
          <w:ilvl w:val="0"/>
          <w:numId w:val="13"/>
        </w:numPr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  <w:r w:rsidRPr="00305509">
        <w:rPr>
          <w:rFonts w:cstheme="minorHAnsi"/>
          <w:color w:val="000000" w:themeColor="text1"/>
          <w:sz w:val="21"/>
          <w:szCs w:val="21"/>
          <w:u w:val="single"/>
        </w:rPr>
        <w:t>Choix 3</w:t>
      </w:r>
      <w:r w:rsidRPr="00305509">
        <w:rPr>
          <w:rFonts w:cstheme="minorHAnsi"/>
          <w:color w:val="000000" w:themeColor="text1"/>
          <w:sz w:val="21"/>
          <w:szCs w:val="21"/>
        </w:rPr>
        <w:t xml:space="preserve"> : </w:t>
      </w:r>
      <w:bookmarkStart w:id="1" w:name="_Hlk72940984"/>
      <w:r w:rsidRPr="00305509">
        <w:rPr>
          <w:rFonts w:cstheme="minorHAnsi"/>
          <w:color w:val="000000" w:themeColor="text1"/>
          <w:sz w:val="21"/>
          <w:szCs w:val="21"/>
        </w:rPr>
        <w:t xml:space="preserve">la collectivité choisit d’assurer le régime indemnitaire pour l’ensemble de ses agents, pendant les périodes de </w:t>
      </w:r>
      <w:r w:rsidR="000608EA" w:rsidRPr="00305509">
        <w:rPr>
          <w:rFonts w:cstheme="minorHAnsi"/>
          <w:color w:val="000000" w:themeColor="text1"/>
          <w:sz w:val="21"/>
          <w:szCs w:val="21"/>
        </w:rPr>
        <w:t>demi-traitement, et pendant les périodes de plein-traitement pour les congés de CLM, CLD et CGM, à hauteur de 95%.</w:t>
      </w:r>
      <w:bookmarkEnd w:id="1"/>
    </w:p>
    <w:p w14:paraId="7C4528DF" w14:textId="77777777" w:rsidR="00211179" w:rsidRPr="00CC275B" w:rsidRDefault="00211179" w:rsidP="004A518C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43DFC6F" w14:textId="77777777" w:rsidR="00211179" w:rsidRPr="00CC275B" w:rsidRDefault="004A518C" w:rsidP="00CC275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Il ajoute que</w:t>
      </w:r>
      <w:r w:rsidR="00DD1C61" w:rsidRPr="00CC275B">
        <w:rPr>
          <w:rFonts w:cstheme="minorHAnsi"/>
          <w:sz w:val="21"/>
          <w:szCs w:val="21"/>
        </w:rPr>
        <w:t xml:space="preserve"> cette assiette s’appliquera </w:t>
      </w:r>
      <w:r w:rsidR="00DD1C61" w:rsidRPr="00367568">
        <w:rPr>
          <w:rFonts w:cstheme="minorHAnsi"/>
          <w:b/>
          <w:sz w:val="21"/>
          <w:szCs w:val="21"/>
        </w:rPr>
        <w:t>à la garantie obligatoire de maintien de salaire</w:t>
      </w:r>
      <w:r w:rsidR="00DD1C61" w:rsidRPr="00CC275B">
        <w:rPr>
          <w:rFonts w:cstheme="minorHAnsi"/>
          <w:sz w:val="21"/>
          <w:szCs w:val="21"/>
        </w:rPr>
        <w:t xml:space="preserve"> mais également </w:t>
      </w:r>
      <w:r w:rsidR="0034453F" w:rsidRPr="00367568">
        <w:rPr>
          <w:rFonts w:cstheme="minorHAnsi"/>
          <w:b/>
          <w:sz w:val="21"/>
          <w:szCs w:val="21"/>
        </w:rPr>
        <w:t xml:space="preserve">à deux </w:t>
      </w:r>
      <w:r w:rsidR="00DD1C61" w:rsidRPr="00367568">
        <w:rPr>
          <w:rFonts w:cstheme="minorHAnsi"/>
          <w:b/>
          <w:sz w:val="21"/>
          <w:szCs w:val="21"/>
        </w:rPr>
        <w:t>garanties optionnelles</w:t>
      </w:r>
      <w:r w:rsidR="00DD1C61" w:rsidRPr="00CC275B">
        <w:rPr>
          <w:rFonts w:cstheme="minorHAnsi"/>
          <w:sz w:val="21"/>
          <w:szCs w:val="21"/>
        </w:rPr>
        <w:t xml:space="preserve"> que les agents  pourront contracter en complément à savoir :</w:t>
      </w:r>
    </w:p>
    <w:p w14:paraId="5909E6E5" w14:textId="77777777" w:rsidR="009223FF" w:rsidRPr="00CC275B" w:rsidRDefault="009223FF" w:rsidP="00CC275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EBBE59" w14:textId="77777777" w:rsidR="00DD1C61" w:rsidRPr="00CC275B" w:rsidRDefault="00DD1C61" w:rsidP="00CC275B">
      <w:pPr>
        <w:pStyle w:val="Paragraphedeliste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la garantie invalidité permanente pour compléter la pension par une rente permettant de conserver</w:t>
      </w:r>
      <w:r w:rsidR="001A4CFF" w:rsidRPr="00CC275B">
        <w:rPr>
          <w:rFonts w:cstheme="minorHAnsi"/>
          <w:sz w:val="21"/>
          <w:szCs w:val="21"/>
        </w:rPr>
        <w:t xml:space="preserve"> jusqu’à 95 % du traitement indiciaire net,</w:t>
      </w:r>
    </w:p>
    <w:p w14:paraId="4DF25065" w14:textId="77777777" w:rsidR="009223FF" w:rsidRPr="00CC275B" w:rsidRDefault="009223FF" w:rsidP="00CC275B">
      <w:pPr>
        <w:pStyle w:val="Paragraphedeliste"/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</w:p>
    <w:p w14:paraId="64031A77" w14:textId="77777777" w:rsidR="001A4CFF" w:rsidRPr="00CC275B" w:rsidRDefault="001A4CFF" w:rsidP="00CC275B">
      <w:pPr>
        <w:pStyle w:val="Paragraphedeliste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la garantie perte de retraite (pour les agents CNRACL uniquement) permettant le versement d’un capital.</w:t>
      </w:r>
    </w:p>
    <w:p w14:paraId="661B3705" w14:textId="77777777" w:rsidR="001A4CFF" w:rsidRPr="00CC275B" w:rsidRDefault="001A4CFF" w:rsidP="001A4CFF">
      <w:pPr>
        <w:spacing w:after="0" w:line="240" w:lineRule="auto"/>
        <w:ind w:left="708"/>
        <w:jc w:val="both"/>
        <w:rPr>
          <w:rFonts w:cstheme="minorHAnsi"/>
          <w:sz w:val="21"/>
          <w:szCs w:val="21"/>
        </w:rPr>
      </w:pPr>
    </w:p>
    <w:p w14:paraId="3D1ABB52" w14:textId="77777777" w:rsidR="001A4CFF" w:rsidRPr="00CC275B" w:rsidRDefault="0034453F" w:rsidP="00CC275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 xml:space="preserve">Cependant, ce choix n’impactera pas l’assiette de la </w:t>
      </w:r>
      <w:r w:rsidR="001A4CFF" w:rsidRPr="00CC275B">
        <w:rPr>
          <w:rFonts w:cstheme="minorHAnsi"/>
          <w:sz w:val="21"/>
          <w:szCs w:val="21"/>
        </w:rPr>
        <w:t>garantie capital décès-PTIA</w:t>
      </w:r>
      <w:r w:rsidRPr="00CC275B">
        <w:rPr>
          <w:rFonts w:cstheme="minorHAnsi"/>
          <w:sz w:val="21"/>
          <w:szCs w:val="21"/>
        </w:rPr>
        <w:t>, troisième option</w:t>
      </w:r>
      <w:r w:rsidR="00CC275B">
        <w:rPr>
          <w:rFonts w:cstheme="minorHAnsi"/>
          <w:sz w:val="21"/>
          <w:szCs w:val="21"/>
        </w:rPr>
        <w:t xml:space="preserve"> </w:t>
      </w:r>
      <w:r w:rsidR="00B94D45" w:rsidRPr="00CC275B">
        <w:rPr>
          <w:rFonts w:cstheme="minorHAnsi"/>
          <w:sz w:val="21"/>
          <w:szCs w:val="21"/>
        </w:rPr>
        <w:t>o</w:t>
      </w:r>
      <w:r w:rsidR="009223FF" w:rsidRPr="00CC275B">
        <w:rPr>
          <w:rFonts w:cstheme="minorHAnsi"/>
          <w:sz w:val="21"/>
          <w:szCs w:val="21"/>
        </w:rPr>
        <w:t>fferte</w:t>
      </w:r>
      <w:r w:rsidRPr="00CC275B">
        <w:rPr>
          <w:rFonts w:cstheme="minorHAnsi"/>
          <w:sz w:val="21"/>
          <w:szCs w:val="21"/>
        </w:rPr>
        <w:t xml:space="preserve"> aux agents</w:t>
      </w:r>
      <w:r w:rsidR="009223FF" w:rsidRPr="00CC275B">
        <w:rPr>
          <w:rFonts w:cstheme="minorHAnsi"/>
          <w:sz w:val="21"/>
          <w:szCs w:val="21"/>
        </w:rPr>
        <w:t>,</w:t>
      </w:r>
      <w:r w:rsidRPr="00CC275B">
        <w:rPr>
          <w:rFonts w:cstheme="minorHAnsi"/>
          <w:sz w:val="21"/>
          <w:szCs w:val="21"/>
        </w:rPr>
        <w:t xml:space="preserve"> dont l’assiette de cotisation</w:t>
      </w:r>
      <w:r w:rsidR="00E47A1B">
        <w:rPr>
          <w:rFonts w:cstheme="minorHAnsi"/>
          <w:sz w:val="21"/>
          <w:szCs w:val="21"/>
        </w:rPr>
        <w:t>s</w:t>
      </w:r>
      <w:r w:rsidRPr="00CC275B">
        <w:rPr>
          <w:rFonts w:cstheme="minorHAnsi"/>
          <w:sz w:val="21"/>
          <w:szCs w:val="21"/>
        </w:rPr>
        <w:t xml:space="preserve"> exclut la prise en compte du régime indemnitaire.</w:t>
      </w:r>
    </w:p>
    <w:p w14:paraId="4590FFF9" w14:textId="77777777" w:rsidR="004A518C" w:rsidRPr="00CC275B" w:rsidRDefault="004A518C" w:rsidP="009A216C">
      <w:pPr>
        <w:spacing w:after="0" w:line="240" w:lineRule="auto"/>
        <w:ind w:firstLine="708"/>
        <w:jc w:val="both"/>
        <w:rPr>
          <w:rFonts w:cstheme="minorHAnsi"/>
          <w:sz w:val="21"/>
          <w:szCs w:val="21"/>
        </w:rPr>
      </w:pPr>
    </w:p>
    <w:p w14:paraId="66B8BC5C" w14:textId="77777777" w:rsidR="004A518C" w:rsidRPr="00CC275B" w:rsidRDefault="009223FF" w:rsidP="00CC275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Un tableau récapitulatif des taux de cotisation</w:t>
      </w:r>
      <w:r w:rsidR="007A001F">
        <w:rPr>
          <w:rFonts w:cstheme="minorHAnsi"/>
          <w:sz w:val="21"/>
          <w:szCs w:val="21"/>
        </w:rPr>
        <w:t>s</w:t>
      </w:r>
      <w:r w:rsidRPr="00CC275B">
        <w:rPr>
          <w:rFonts w:cstheme="minorHAnsi"/>
          <w:sz w:val="21"/>
          <w:szCs w:val="21"/>
        </w:rPr>
        <w:t xml:space="preserve"> </w:t>
      </w:r>
      <w:r w:rsidR="00B94D45" w:rsidRPr="00CC275B">
        <w:rPr>
          <w:rFonts w:cstheme="minorHAnsi"/>
          <w:sz w:val="21"/>
          <w:szCs w:val="21"/>
        </w:rPr>
        <w:t xml:space="preserve">par garantie couverte </w:t>
      </w:r>
      <w:r w:rsidRPr="00CC275B">
        <w:rPr>
          <w:rFonts w:cstheme="minorHAnsi"/>
          <w:sz w:val="21"/>
          <w:szCs w:val="21"/>
        </w:rPr>
        <w:t>est joint à la présente délibération.</w:t>
      </w:r>
    </w:p>
    <w:p w14:paraId="581F0B82" w14:textId="77777777" w:rsidR="009223FF" w:rsidRPr="00CC275B" w:rsidRDefault="009223FF" w:rsidP="00CC275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A095E42" w14:textId="77777777" w:rsidR="00211179" w:rsidRPr="00CC275B" w:rsidRDefault="00254B85" w:rsidP="00CC275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Enfin, il rappelle que, conformément à la règlementation, le Comité Technique a donné son avis sur le principe de cette adhésion ainsi que sur ses conditions de mise en œuvre lors de sa séance du ________________.</w:t>
      </w:r>
    </w:p>
    <w:p w14:paraId="1471D043" w14:textId="77777777" w:rsidR="00CC275B" w:rsidRDefault="00CC275B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6D4F5C59" w14:textId="77777777" w:rsidR="009A216C" w:rsidRDefault="009A216C" w:rsidP="009A216C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896C383" w14:textId="77777777" w:rsidR="006B490C" w:rsidRDefault="006B490C" w:rsidP="006B490C">
      <w:r>
        <w:t>Vu le code général des collectivités territoriales,</w:t>
      </w:r>
    </w:p>
    <w:p w14:paraId="6AD731C2" w14:textId="77777777" w:rsidR="006B490C" w:rsidRDefault="006B490C" w:rsidP="006B490C">
      <w:r>
        <w:t>Vu le code des assurances, de la mutualité et de la sécurité sociale,</w:t>
      </w:r>
    </w:p>
    <w:p w14:paraId="5C9CD004" w14:textId="77777777" w:rsidR="006B490C" w:rsidRDefault="006B490C" w:rsidP="006B490C">
      <w:r>
        <w:t>Vu la loi n° 84-53 du 26 janvier 1984 modifiée et notamment son article 25 alinéa 6,</w:t>
      </w:r>
    </w:p>
    <w:p w14:paraId="06E52311" w14:textId="77777777" w:rsidR="006B490C" w:rsidRDefault="006B490C" w:rsidP="006B490C">
      <w:pPr>
        <w:jc w:val="both"/>
      </w:pPr>
      <w:r>
        <w:t>Vu le décret n° 2011-1474 du 8 novembre 2011 relatif à la participation des collectivités territoriales et de leurs établissements publics au financement de la protection sociale complémentaire de leurs agents,</w:t>
      </w:r>
    </w:p>
    <w:p w14:paraId="1F7EEF16" w14:textId="77777777" w:rsidR="006B490C" w:rsidRDefault="006B490C" w:rsidP="006B490C">
      <w:pPr>
        <w:jc w:val="both"/>
      </w:pPr>
      <w:r>
        <w:t>Vu la circulaire n° RDFB1220789C du 25 mai 2012 relative aux participations des collectivités territoriales et de leurs établissements publics à la protection sociale complémentaire de leurs agents,</w:t>
      </w:r>
    </w:p>
    <w:p w14:paraId="63A6E366" w14:textId="77777777" w:rsidR="006B490C" w:rsidRDefault="006B490C" w:rsidP="006B490C">
      <w:pPr>
        <w:jc w:val="both"/>
      </w:pPr>
      <w:r>
        <w:t xml:space="preserve">Vu la délibération </w:t>
      </w:r>
      <w:r w:rsidR="00E47A1B">
        <w:t xml:space="preserve">du </w:t>
      </w:r>
      <w:r w:rsidR="00E47A1B" w:rsidRPr="00CC275B">
        <w:rPr>
          <w:rFonts w:cstheme="minorHAnsi"/>
          <w:sz w:val="21"/>
          <w:szCs w:val="21"/>
        </w:rPr>
        <w:t>Conseil Municipal/Comité Syndical/Conseil d’Administration</w:t>
      </w:r>
      <w:r>
        <w:t>, donnant mandat au Centre de Gestion pour qu’il organise la mise en concurrence des candidats,</w:t>
      </w:r>
    </w:p>
    <w:p w14:paraId="146EBA0A" w14:textId="77777777" w:rsidR="006B490C" w:rsidRDefault="006B490C" w:rsidP="00E47A1B">
      <w:pPr>
        <w:spacing w:after="0" w:line="240" w:lineRule="auto"/>
        <w:jc w:val="both"/>
      </w:pPr>
      <w:r>
        <w:t xml:space="preserve">Vu la convention de </w:t>
      </w:r>
      <w:r w:rsidRPr="00132022">
        <w:t xml:space="preserve">participation </w:t>
      </w:r>
      <w:r w:rsidR="00E47A1B">
        <w:t xml:space="preserve">prévoyance </w:t>
      </w:r>
      <w:r>
        <w:t xml:space="preserve">signée entre le Centre de Gestion de la </w:t>
      </w:r>
      <w:r w:rsidR="00E47A1B">
        <w:t xml:space="preserve">Charente </w:t>
      </w:r>
      <w:r>
        <w:t xml:space="preserve">et </w:t>
      </w:r>
      <w:r w:rsidR="00E47A1B" w:rsidRPr="00CC275B">
        <w:rPr>
          <w:rFonts w:cstheme="minorHAnsi"/>
          <w:sz w:val="21"/>
          <w:szCs w:val="21"/>
        </w:rPr>
        <w:t>TERRITORIA MUTUELLE</w:t>
      </w:r>
      <w:r w:rsidR="00E47A1B">
        <w:t>,</w:t>
      </w:r>
    </w:p>
    <w:p w14:paraId="76E3E061" w14:textId="77777777" w:rsidR="00E47A1B" w:rsidRDefault="00E47A1B" w:rsidP="00E47A1B">
      <w:pPr>
        <w:spacing w:after="0" w:line="240" w:lineRule="auto"/>
        <w:jc w:val="both"/>
      </w:pPr>
    </w:p>
    <w:p w14:paraId="1F23E5C5" w14:textId="77777777" w:rsidR="00E3597B" w:rsidRPr="00CC275B" w:rsidRDefault="0009560C" w:rsidP="00E3597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Après en avoir délibéré</w:t>
      </w:r>
      <w:r w:rsidR="00853729" w:rsidRPr="00CC275B">
        <w:rPr>
          <w:rFonts w:cstheme="minorHAnsi"/>
          <w:sz w:val="21"/>
          <w:szCs w:val="21"/>
        </w:rPr>
        <w:t>,</w:t>
      </w:r>
      <w:r w:rsidRPr="00CC275B">
        <w:rPr>
          <w:rFonts w:cstheme="minorHAnsi"/>
          <w:sz w:val="21"/>
          <w:szCs w:val="21"/>
        </w:rPr>
        <w:t xml:space="preserve"> l</w:t>
      </w:r>
      <w:r w:rsidR="00092A1A" w:rsidRPr="00CC275B">
        <w:rPr>
          <w:rFonts w:cstheme="minorHAnsi"/>
          <w:sz w:val="21"/>
          <w:szCs w:val="21"/>
        </w:rPr>
        <w:t>e Conseil Municipal/Comité Syndical/Conseil d’Administration décide</w:t>
      </w:r>
      <w:r w:rsidR="008C0F53" w:rsidRPr="00CC275B">
        <w:rPr>
          <w:rFonts w:cstheme="minorHAnsi"/>
          <w:sz w:val="21"/>
          <w:szCs w:val="21"/>
        </w:rPr>
        <w:t xml:space="preserve"> </w:t>
      </w:r>
      <w:r w:rsidR="008C0F53" w:rsidRPr="00CC275B">
        <w:rPr>
          <w:rFonts w:cstheme="minorHAnsi"/>
          <w:i/>
          <w:sz w:val="21"/>
          <w:szCs w:val="21"/>
        </w:rPr>
        <w:t>(à l’unanimité)</w:t>
      </w:r>
      <w:r w:rsidR="00E3597B" w:rsidRPr="00CC275B">
        <w:rPr>
          <w:rFonts w:cstheme="minorHAnsi"/>
          <w:sz w:val="21"/>
          <w:szCs w:val="21"/>
        </w:rPr>
        <w:t> :</w:t>
      </w:r>
    </w:p>
    <w:p w14:paraId="3F328C36" w14:textId="77777777" w:rsidR="00E3597B" w:rsidRPr="00CC275B" w:rsidRDefault="00E3597B" w:rsidP="00E3597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139BEB3" w14:textId="77777777" w:rsidR="009A216C" w:rsidRPr="00305509" w:rsidRDefault="009A216C" w:rsidP="009A216C">
      <w:pPr>
        <w:pStyle w:val="Paragraphedeliste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color w:val="000000" w:themeColor="text1"/>
          <w:sz w:val="21"/>
          <w:szCs w:val="21"/>
        </w:rPr>
      </w:pPr>
      <w:proofErr w:type="gramStart"/>
      <w:r w:rsidRPr="00CC275B">
        <w:rPr>
          <w:rFonts w:cstheme="minorHAnsi"/>
          <w:sz w:val="21"/>
          <w:szCs w:val="21"/>
        </w:rPr>
        <w:t>d’adhérer</w:t>
      </w:r>
      <w:proofErr w:type="gramEnd"/>
      <w:r w:rsidRPr="00CC275B">
        <w:rPr>
          <w:rFonts w:cstheme="minorHAnsi"/>
          <w:sz w:val="21"/>
          <w:szCs w:val="21"/>
        </w:rPr>
        <w:t xml:space="preserve"> à la convention de participation </w:t>
      </w:r>
      <w:r w:rsidR="00254B85" w:rsidRPr="00CC275B">
        <w:rPr>
          <w:rFonts w:cstheme="minorHAnsi"/>
          <w:sz w:val="21"/>
          <w:szCs w:val="21"/>
        </w:rPr>
        <w:t xml:space="preserve">conclue, </w:t>
      </w:r>
      <w:r w:rsidRPr="00CC275B">
        <w:rPr>
          <w:rFonts w:cstheme="minorHAnsi"/>
          <w:sz w:val="21"/>
          <w:szCs w:val="21"/>
        </w:rPr>
        <w:t>p</w:t>
      </w:r>
      <w:r w:rsidR="00EA3015" w:rsidRPr="00CC275B">
        <w:rPr>
          <w:rFonts w:cstheme="minorHAnsi"/>
          <w:sz w:val="21"/>
          <w:szCs w:val="21"/>
        </w:rPr>
        <w:t>our le risque PREVOYANCE</w:t>
      </w:r>
      <w:r w:rsidR="00254B85" w:rsidRPr="00CC275B">
        <w:rPr>
          <w:rFonts w:cstheme="minorHAnsi"/>
          <w:sz w:val="21"/>
          <w:szCs w:val="21"/>
        </w:rPr>
        <w:t>,</w:t>
      </w:r>
      <w:r w:rsidRPr="00CC275B">
        <w:rPr>
          <w:rFonts w:cstheme="minorHAnsi"/>
          <w:sz w:val="21"/>
          <w:szCs w:val="21"/>
        </w:rPr>
        <w:t xml:space="preserve"> </w:t>
      </w:r>
      <w:r w:rsidR="00254B85" w:rsidRPr="00CC275B">
        <w:rPr>
          <w:rFonts w:cstheme="minorHAnsi"/>
          <w:sz w:val="21"/>
          <w:szCs w:val="21"/>
        </w:rPr>
        <w:t xml:space="preserve">par le Centre de Gestion de la Fonction Publique Territoriale de la Charente </w:t>
      </w:r>
      <w:r w:rsidRPr="00305509">
        <w:rPr>
          <w:rFonts w:cstheme="minorHAnsi"/>
          <w:color w:val="000000" w:themeColor="text1"/>
          <w:sz w:val="21"/>
          <w:szCs w:val="21"/>
        </w:rPr>
        <w:t xml:space="preserve">avec </w:t>
      </w:r>
      <w:r w:rsidR="00B94D45" w:rsidRPr="00305509">
        <w:rPr>
          <w:rFonts w:cstheme="minorHAnsi"/>
          <w:color w:val="000000" w:themeColor="text1"/>
          <w:sz w:val="21"/>
          <w:szCs w:val="21"/>
        </w:rPr>
        <w:t>TERRITORIA MUTUELLE</w:t>
      </w:r>
      <w:r w:rsidR="00254B85" w:rsidRPr="00305509">
        <w:rPr>
          <w:rFonts w:cstheme="minorHAnsi"/>
          <w:color w:val="000000" w:themeColor="text1"/>
          <w:sz w:val="21"/>
          <w:szCs w:val="21"/>
        </w:rPr>
        <w:t xml:space="preserve">, </w:t>
      </w:r>
      <w:r w:rsidRPr="00305509">
        <w:rPr>
          <w:rFonts w:cstheme="minorHAnsi"/>
          <w:color w:val="000000" w:themeColor="text1"/>
          <w:sz w:val="21"/>
          <w:szCs w:val="21"/>
        </w:rPr>
        <w:t xml:space="preserve">en autorisant </w:t>
      </w:r>
      <w:r w:rsidR="00254B85" w:rsidRPr="00305509">
        <w:rPr>
          <w:rFonts w:cstheme="minorHAnsi"/>
          <w:color w:val="000000" w:themeColor="text1"/>
          <w:sz w:val="21"/>
          <w:szCs w:val="21"/>
        </w:rPr>
        <w:t xml:space="preserve">Mme (M.) le Maire/Président(e) </w:t>
      </w:r>
      <w:r w:rsidRPr="00305509">
        <w:rPr>
          <w:rFonts w:cstheme="minorHAnsi"/>
          <w:color w:val="000000" w:themeColor="text1"/>
          <w:sz w:val="21"/>
          <w:szCs w:val="21"/>
        </w:rPr>
        <w:t>à signer la conve</w:t>
      </w:r>
      <w:r w:rsidR="00EA3015" w:rsidRPr="00305509">
        <w:rPr>
          <w:rFonts w:cstheme="minorHAnsi"/>
          <w:color w:val="000000" w:themeColor="text1"/>
          <w:sz w:val="21"/>
          <w:szCs w:val="21"/>
        </w:rPr>
        <w:t xml:space="preserve">ntion d’adhésion </w:t>
      </w:r>
      <w:r w:rsidRPr="00305509">
        <w:rPr>
          <w:rFonts w:cstheme="minorHAnsi"/>
          <w:color w:val="000000" w:themeColor="text1"/>
          <w:sz w:val="21"/>
          <w:szCs w:val="21"/>
        </w:rPr>
        <w:t>et tout acte en découlant</w:t>
      </w:r>
      <w:r w:rsidR="00B45C3D" w:rsidRPr="00305509">
        <w:rPr>
          <w:rFonts w:cstheme="minorHAnsi"/>
          <w:color w:val="000000" w:themeColor="text1"/>
          <w:sz w:val="21"/>
          <w:szCs w:val="21"/>
        </w:rPr>
        <w:t xml:space="preserve"> </w:t>
      </w:r>
      <w:r w:rsidRPr="00305509">
        <w:rPr>
          <w:rFonts w:cstheme="minorHAnsi"/>
          <w:color w:val="000000" w:themeColor="text1"/>
          <w:sz w:val="21"/>
          <w:szCs w:val="21"/>
        </w:rPr>
        <w:t>;</w:t>
      </w:r>
    </w:p>
    <w:p w14:paraId="6F558CA6" w14:textId="77777777" w:rsidR="0033625E" w:rsidRPr="00305509" w:rsidRDefault="0033625E" w:rsidP="00CC275B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4001C247" w14:textId="77777777" w:rsidR="00254B85" w:rsidRPr="00305509" w:rsidRDefault="00254B85" w:rsidP="00CC275B">
      <w:pPr>
        <w:pStyle w:val="Paragraphedeliste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color w:val="000000" w:themeColor="text1"/>
          <w:sz w:val="21"/>
          <w:szCs w:val="21"/>
        </w:rPr>
      </w:pPr>
      <w:proofErr w:type="gramStart"/>
      <w:r w:rsidRPr="00305509">
        <w:rPr>
          <w:rFonts w:cstheme="minorHAnsi"/>
          <w:color w:val="000000" w:themeColor="text1"/>
          <w:sz w:val="21"/>
          <w:szCs w:val="21"/>
        </w:rPr>
        <w:t>d’inscrire</w:t>
      </w:r>
      <w:proofErr w:type="gramEnd"/>
      <w:r w:rsidRPr="00305509">
        <w:rPr>
          <w:rFonts w:cstheme="minorHAnsi"/>
          <w:color w:val="000000" w:themeColor="text1"/>
          <w:sz w:val="21"/>
          <w:szCs w:val="21"/>
        </w:rPr>
        <w:t xml:space="preserve"> au budget les crédits nécessaires au règlement des </w:t>
      </w:r>
      <w:r w:rsidR="0033625E" w:rsidRPr="00305509">
        <w:rPr>
          <w:rFonts w:cstheme="minorHAnsi"/>
          <w:color w:val="000000" w:themeColor="text1"/>
          <w:sz w:val="21"/>
          <w:szCs w:val="21"/>
        </w:rPr>
        <w:t>frais</w:t>
      </w:r>
      <w:r w:rsidRPr="00305509">
        <w:rPr>
          <w:rFonts w:cstheme="minorHAnsi"/>
          <w:color w:val="000000" w:themeColor="text1"/>
          <w:sz w:val="21"/>
          <w:szCs w:val="21"/>
        </w:rPr>
        <w:t xml:space="preserve"> annuels</w:t>
      </w:r>
      <w:r w:rsidR="0033625E" w:rsidRPr="00305509">
        <w:rPr>
          <w:rFonts w:cstheme="minorHAnsi"/>
          <w:color w:val="000000" w:themeColor="text1"/>
          <w:sz w:val="21"/>
          <w:szCs w:val="21"/>
        </w:rPr>
        <w:t xml:space="preserve"> de gestion</w:t>
      </w:r>
      <w:r w:rsidRPr="00305509">
        <w:rPr>
          <w:rFonts w:cstheme="minorHAnsi"/>
          <w:color w:val="000000" w:themeColor="text1"/>
          <w:sz w:val="21"/>
          <w:szCs w:val="21"/>
        </w:rPr>
        <w:t> ;</w:t>
      </w:r>
    </w:p>
    <w:p w14:paraId="1E86EEF1" w14:textId="77777777" w:rsidR="0033625E" w:rsidRPr="00305509" w:rsidRDefault="0033625E" w:rsidP="00CC275B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39896287" w14:textId="77777777" w:rsidR="00065660" w:rsidRPr="00305509" w:rsidRDefault="00065660" w:rsidP="00CC275B">
      <w:pPr>
        <w:pStyle w:val="Paragraphedeliste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color w:val="000000" w:themeColor="text1"/>
          <w:sz w:val="21"/>
          <w:szCs w:val="21"/>
        </w:rPr>
      </w:pPr>
      <w:proofErr w:type="gramStart"/>
      <w:r w:rsidRPr="00305509">
        <w:rPr>
          <w:rFonts w:cstheme="minorHAnsi"/>
          <w:color w:val="000000" w:themeColor="text1"/>
          <w:sz w:val="21"/>
          <w:szCs w:val="21"/>
        </w:rPr>
        <w:t>d’accorder</w:t>
      </w:r>
      <w:proofErr w:type="gramEnd"/>
      <w:r w:rsidRPr="00305509">
        <w:rPr>
          <w:rFonts w:cstheme="minorHAnsi"/>
          <w:color w:val="000000" w:themeColor="text1"/>
          <w:sz w:val="21"/>
          <w:szCs w:val="21"/>
        </w:rPr>
        <w:t xml:space="preserve"> une participation financière aux fonctionnaires, agents de dro</w:t>
      </w:r>
      <w:r w:rsidR="00B70D6B" w:rsidRPr="00305509">
        <w:rPr>
          <w:rFonts w:cstheme="minorHAnsi"/>
          <w:color w:val="000000" w:themeColor="text1"/>
          <w:sz w:val="21"/>
          <w:szCs w:val="21"/>
        </w:rPr>
        <w:t xml:space="preserve">it public et privé en activité </w:t>
      </w:r>
      <w:r w:rsidR="00367568" w:rsidRPr="00305509">
        <w:rPr>
          <w:rFonts w:cstheme="minorHAnsi"/>
          <w:color w:val="000000" w:themeColor="text1"/>
          <w:sz w:val="21"/>
          <w:szCs w:val="21"/>
        </w:rPr>
        <w:t xml:space="preserve">adhérents au contrat </w:t>
      </w:r>
      <w:r w:rsidR="00B70D6B" w:rsidRPr="00305509">
        <w:rPr>
          <w:rFonts w:cstheme="minorHAnsi"/>
          <w:color w:val="000000" w:themeColor="text1"/>
          <w:sz w:val="21"/>
          <w:szCs w:val="21"/>
        </w:rPr>
        <w:t>et de</w:t>
      </w:r>
      <w:r w:rsidRPr="00305509">
        <w:rPr>
          <w:rFonts w:cstheme="minorHAnsi"/>
          <w:color w:val="000000" w:themeColor="text1"/>
          <w:sz w:val="21"/>
          <w:szCs w:val="21"/>
        </w:rPr>
        <w:t xml:space="preserve"> fixer le niveau de participation </w:t>
      </w:r>
      <w:r w:rsidR="00B70D6B" w:rsidRPr="00305509">
        <w:rPr>
          <w:rFonts w:cstheme="minorHAnsi"/>
          <w:color w:val="000000" w:themeColor="text1"/>
          <w:sz w:val="21"/>
          <w:szCs w:val="21"/>
        </w:rPr>
        <w:t>suivant :</w:t>
      </w:r>
    </w:p>
    <w:p w14:paraId="669599C0" w14:textId="77777777" w:rsidR="00853729" w:rsidRPr="00305509" w:rsidRDefault="00853729" w:rsidP="00853729">
      <w:pPr>
        <w:spacing w:after="0" w:line="240" w:lineRule="auto"/>
        <w:ind w:left="720"/>
        <w:jc w:val="both"/>
        <w:rPr>
          <w:rFonts w:cstheme="minorHAnsi"/>
          <w:color w:val="000000" w:themeColor="text1"/>
          <w:sz w:val="21"/>
          <w:szCs w:val="21"/>
        </w:rPr>
      </w:pPr>
    </w:p>
    <w:p w14:paraId="14384A3F" w14:textId="77777777" w:rsidR="003834DB" w:rsidRPr="00305509" w:rsidRDefault="00B70D6B" w:rsidP="003834DB">
      <w:pPr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  <w:r w:rsidRPr="00305509">
        <w:rPr>
          <w:rFonts w:cstheme="minorHAnsi"/>
          <w:color w:val="000000" w:themeColor="text1"/>
          <w:sz w:val="21"/>
          <w:szCs w:val="21"/>
        </w:rPr>
        <w:t xml:space="preserve">Montant </w:t>
      </w:r>
      <w:r w:rsidR="000608EA" w:rsidRPr="00305509">
        <w:rPr>
          <w:rFonts w:cstheme="minorHAnsi"/>
          <w:color w:val="000000" w:themeColor="text1"/>
          <w:sz w:val="21"/>
          <w:szCs w:val="21"/>
        </w:rPr>
        <w:t xml:space="preserve">unitaire </w:t>
      </w:r>
      <w:r w:rsidRPr="00305509">
        <w:rPr>
          <w:rFonts w:cstheme="minorHAnsi"/>
          <w:color w:val="000000" w:themeColor="text1"/>
          <w:sz w:val="21"/>
          <w:szCs w:val="21"/>
        </w:rPr>
        <w:t xml:space="preserve">mensuel brut : </w:t>
      </w:r>
      <w:r w:rsidR="00C94099" w:rsidRPr="00305509">
        <w:rPr>
          <w:rFonts w:cstheme="minorHAnsi"/>
          <w:color w:val="000000" w:themeColor="text1"/>
          <w:sz w:val="21"/>
          <w:szCs w:val="21"/>
        </w:rPr>
        <w:t xml:space="preserve">__________ </w:t>
      </w:r>
      <w:r w:rsidRPr="00305509">
        <w:rPr>
          <w:rFonts w:cstheme="minorHAnsi"/>
          <w:color w:val="000000" w:themeColor="text1"/>
          <w:sz w:val="21"/>
          <w:szCs w:val="21"/>
        </w:rPr>
        <w:t>€</w:t>
      </w:r>
      <w:r w:rsidR="00A039A2" w:rsidRPr="00305509">
        <w:rPr>
          <w:rFonts w:cstheme="minorHAnsi"/>
          <w:color w:val="000000" w:themeColor="text1"/>
          <w:sz w:val="21"/>
          <w:szCs w:val="21"/>
        </w:rPr>
        <w:t>/agent</w:t>
      </w:r>
      <w:r w:rsidR="000608EA" w:rsidRPr="00305509">
        <w:rPr>
          <w:rFonts w:cstheme="minorHAnsi"/>
          <w:color w:val="000000" w:themeColor="text1"/>
          <w:sz w:val="21"/>
          <w:szCs w:val="21"/>
        </w:rPr>
        <w:t>,</w:t>
      </w:r>
    </w:p>
    <w:p w14:paraId="4E851127" w14:textId="77777777" w:rsidR="000608EA" w:rsidRPr="00305509" w:rsidRDefault="000608EA" w:rsidP="003834DB">
      <w:pPr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61EFDCD5" w14:textId="77777777" w:rsidR="00B4506C" w:rsidRPr="00305509" w:rsidRDefault="000608EA" w:rsidP="00B4506C">
      <w:pPr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  <w:r w:rsidRPr="00305509">
        <w:rPr>
          <w:rFonts w:cstheme="minorHAnsi"/>
          <w:color w:val="000000" w:themeColor="text1"/>
          <w:sz w:val="21"/>
          <w:szCs w:val="21"/>
        </w:rPr>
        <w:t>Ou montant modulé dans un but d’intérêt social : selon la grille retenue.</w:t>
      </w:r>
      <w:r w:rsidR="00B70D6B" w:rsidRPr="00305509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49F7C526" w14:textId="77777777" w:rsidR="00B4506C" w:rsidRPr="00CC275B" w:rsidRDefault="00B4506C" w:rsidP="00B4506C">
      <w:pPr>
        <w:spacing w:after="0" w:line="240" w:lineRule="auto"/>
        <w:ind w:left="1134"/>
        <w:jc w:val="both"/>
        <w:rPr>
          <w:rFonts w:cstheme="minorHAnsi"/>
          <w:sz w:val="21"/>
          <w:szCs w:val="21"/>
        </w:rPr>
      </w:pPr>
    </w:p>
    <w:p w14:paraId="4153209D" w14:textId="77777777" w:rsidR="00D1042F" w:rsidRPr="00CC275B" w:rsidRDefault="00D1042F" w:rsidP="00B4506C">
      <w:pPr>
        <w:spacing w:after="0" w:line="240" w:lineRule="auto"/>
        <w:ind w:left="1134"/>
        <w:jc w:val="both"/>
        <w:rPr>
          <w:rFonts w:cstheme="minorHAnsi"/>
          <w:sz w:val="21"/>
          <w:szCs w:val="21"/>
        </w:rPr>
      </w:pPr>
      <w:r w:rsidRPr="00CC275B">
        <w:rPr>
          <w:rFonts w:cstheme="minorHAnsi"/>
          <w:sz w:val="21"/>
          <w:szCs w:val="21"/>
        </w:rPr>
        <w:t>La participation sera revalorisée selon………………………………</w:t>
      </w:r>
      <w:r w:rsidR="00853729" w:rsidRPr="00CC275B">
        <w:rPr>
          <w:rFonts w:cstheme="minorHAnsi"/>
          <w:sz w:val="21"/>
          <w:szCs w:val="21"/>
        </w:rPr>
        <w:t>.</w:t>
      </w:r>
      <w:r w:rsidR="00853729" w:rsidRPr="00CC275B">
        <w:rPr>
          <w:rFonts w:cstheme="minorHAnsi"/>
          <w:i/>
          <w:sz w:val="21"/>
          <w:szCs w:val="21"/>
        </w:rPr>
        <w:t xml:space="preserve"> (</w:t>
      </w:r>
      <w:r w:rsidRPr="00CC275B">
        <w:rPr>
          <w:rFonts w:cstheme="minorHAnsi"/>
          <w:i/>
          <w:sz w:val="21"/>
          <w:szCs w:val="21"/>
        </w:rPr>
        <w:t>Indiquer les modalités de revalorisation de la participation (Exemple :</w:t>
      </w:r>
      <w:r w:rsidR="00853729" w:rsidRPr="00CC275B">
        <w:rPr>
          <w:rFonts w:cstheme="minorHAnsi"/>
          <w:i/>
          <w:sz w:val="21"/>
          <w:szCs w:val="21"/>
        </w:rPr>
        <w:t xml:space="preserve"> </w:t>
      </w:r>
      <w:r w:rsidR="000608EA">
        <w:rPr>
          <w:rFonts w:cstheme="minorHAnsi"/>
          <w:i/>
          <w:sz w:val="21"/>
          <w:szCs w:val="21"/>
        </w:rPr>
        <w:t>nouvelle délibération)</w:t>
      </w:r>
    </w:p>
    <w:p w14:paraId="2D1710C3" w14:textId="77777777" w:rsidR="003F3AA6" w:rsidRPr="00CC275B" w:rsidRDefault="003F3AA6" w:rsidP="003F3AA6">
      <w:pPr>
        <w:spacing w:after="0" w:line="240" w:lineRule="auto"/>
        <w:jc w:val="both"/>
        <w:rPr>
          <w:rFonts w:cstheme="minorHAnsi"/>
          <w:sz w:val="21"/>
          <w:szCs w:val="21"/>
          <w:u w:val="single"/>
        </w:rPr>
      </w:pPr>
    </w:p>
    <w:p w14:paraId="68EAC7A1" w14:textId="55DA75F3" w:rsidR="003F3AA6" w:rsidRPr="00CC275B" w:rsidRDefault="0033625E" w:rsidP="003834DB">
      <w:pPr>
        <w:pStyle w:val="Paragraphedeliste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  <w:sz w:val="21"/>
          <w:szCs w:val="21"/>
        </w:rPr>
      </w:pPr>
      <w:proofErr w:type="gramStart"/>
      <w:r w:rsidRPr="00CC275B">
        <w:rPr>
          <w:rFonts w:cstheme="minorHAnsi"/>
          <w:sz w:val="21"/>
          <w:szCs w:val="21"/>
        </w:rPr>
        <w:t>d</w:t>
      </w:r>
      <w:r w:rsidR="003F3AA6" w:rsidRPr="00CC275B">
        <w:rPr>
          <w:rFonts w:cstheme="minorHAnsi"/>
          <w:sz w:val="21"/>
          <w:szCs w:val="21"/>
        </w:rPr>
        <w:t>e</w:t>
      </w:r>
      <w:proofErr w:type="gramEnd"/>
      <w:r w:rsidR="003F3AA6" w:rsidRPr="00CC275B">
        <w:rPr>
          <w:rFonts w:cstheme="minorHAnsi"/>
          <w:sz w:val="21"/>
          <w:szCs w:val="21"/>
        </w:rPr>
        <w:t xml:space="preserve"> retenir </w:t>
      </w:r>
      <w:r w:rsidR="0034453F" w:rsidRPr="00CC275B">
        <w:rPr>
          <w:rFonts w:cstheme="minorHAnsi"/>
          <w:sz w:val="21"/>
          <w:szCs w:val="21"/>
        </w:rPr>
        <w:t>pour l’ensemble des agents</w:t>
      </w:r>
      <w:r w:rsidR="009F32B3">
        <w:rPr>
          <w:rFonts w:cstheme="minorHAnsi"/>
          <w:sz w:val="21"/>
          <w:szCs w:val="21"/>
        </w:rPr>
        <w:t xml:space="preserve"> adhérents au contrat</w:t>
      </w:r>
      <w:r w:rsidR="0034453F" w:rsidRPr="00CC275B">
        <w:rPr>
          <w:rFonts w:cstheme="minorHAnsi"/>
          <w:sz w:val="21"/>
          <w:szCs w:val="21"/>
        </w:rPr>
        <w:t xml:space="preserve"> </w:t>
      </w:r>
      <w:r w:rsidR="003F3AA6" w:rsidRPr="00CC275B">
        <w:rPr>
          <w:rFonts w:cstheme="minorHAnsi"/>
          <w:sz w:val="21"/>
          <w:szCs w:val="21"/>
        </w:rPr>
        <w:t xml:space="preserve">l’assiette de </w:t>
      </w:r>
      <w:r w:rsidR="009F32B3">
        <w:rPr>
          <w:rFonts w:cstheme="minorHAnsi"/>
          <w:sz w:val="21"/>
          <w:szCs w:val="21"/>
        </w:rPr>
        <w:t>garanties</w:t>
      </w:r>
      <w:r w:rsidR="0034453F" w:rsidRPr="00CC275B">
        <w:rPr>
          <w:rFonts w:cstheme="minorHAnsi"/>
          <w:sz w:val="21"/>
          <w:szCs w:val="21"/>
        </w:rPr>
        <w:t xml:space="preserve"> </w:t>
      </w:r>
      <w:r w:rsidR="003F3AA6" w:rsidRPr="00CC275B">
        <w:rPr>
          <w:rFonts w:cstheme="minorHAnsi"/>
          <w:sz w:val="21"/>
          <w:szCs w:val="21"/>
        </w:rPr>
        <w:t>suivant</w:t>
      </w:r>
      <w:r w:rsidR="0034453F" w:rsidRPr="00CC275B">
        <w:rPr>
          <w:rFonts w:cstheme="minorHAnsi"/>
          <w:sz w:val="21"/>
          <w:szCs w:val="21"/>
        </w:rPr>
        <w:t>e</w:t>
      </w:r>
      <w:r w:rsidR="00367568">
        <w:rPr>
          <w:rFonts w:cstheme="minorHAnsi"/>
          <w:sz w:val="21"/>
          <w:szCs w:val="21"/>
        </w:rPr>
        <w:t xml:space="preserve"> </w:t>
      </w:r>
      <w:r w:rsidR="00367568" w:rsidRPr="00367568">
        <w:rPr>
          <w:rFonts w:cstheme="minorHAnsi"/>
          <w:i/>
          <w:sz w:val="21"/>
          <w:szCs w:val="21"/>
        </w:rPr>
        <w:t xml:space="preserve">(choix </w:t>
      </w:r>
      <w:r w:rsidR="00305509">
        <w:rPr>
          <w:rFonts w:cstheme="minorHAnsi"/>
          <w:i/>
          <w:sz w:val="21"/>
          <w:szCs w:val="21"/>
        </w:rPr>
        <w:t xml:space="preserve">1, 2 ou 3 </w:t>
      </w:r>
      <w:r w:rsidR="00367568" w:rsidRPr="00367568">
        <w:rPr>
          <w:rFonts w:cstheme="minorHAnsi"/>
          <w:i/>
          <w:sz w:val="21"/>
          <w:szCs w:val="21"/>
        </w:rPr>
        <w:t>à indiquer)</w:t>
      </w:r>
      <w:r w:rsidR="00305509">
        <w:rPr>
          <w:rFonts w:cstheme="minorHAnsi"/>
          <w:i/>
          <w:sz w:val="21"/>
          <w:szCs w:val="21"/>
        </w:rPr>
        <w:t xml:space="preserve"> </w:t>
      </w:r>
      <w:r w:rsidR="00CC275B">
        <w:rPr>
          <w:rFonts w:cstheme="minorHAnsi"/>
          <w:sz w:val="21"/>
          <w:szCs w:val="21"/>
        </w:rPr>
        <w:t xml:space="preserve">: </w:t>
      </w:r>
    </w:p>
    <w:p w14:paraId="11F94D93" w14:textId="77777777" w:rsidR="003F3AA6" w:rsidRPr="00CC275B" w:rsidRDefault="003F3AA6" w:rsidP="003F3AA6">
      <w:pPr>
        <w:spacing w:after="0" w:line="240" w:lineRule="auto"/>
        <w:jc w:val="both"/>
        <w:rPr>
          <w:rFonts w:cstheme="minorHAnsi"/>
          <w:sz w:val="21"/>
          <w:szCs w:val="21"/>
          <w:u w:val="single"/>
        </w:rPr>
      </w:pPr>
    </w:p>
    <w:sectPr w:rsidR="003F3AA6" w:rsidRPr="00CC275B" w:rsidSect="00A1265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E14"/>
    <w:multiLevelType w:val="hybridMultilevel"/>
    <w:tmpl w:val="5646287E"/>
    <w:lvl w:ilvl="0" w:tplc="6542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9CA"/>
    <w:multiLevelType w:val="hybridMultilevel"/>
    <w:tmpl w:val="E1FC1F7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3BD5AE7"/>
    <w:multiLevelType w:val="hybridMultilevel"/>
    <w:tmpl w:val="232A6BFC"/>
    <w:lvl w:ilvl="0" w:tplc="A7A4A6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1DF7"/>
    <w:multiLevelType w:val="hybridMultilevel"/>
    <w:tmpl w:val="D3B8B6AC"/>
    <w:lvl w:ilvl="0" w:tplc="E47C26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49CC"/>
    <w:multiLevelType w:val="hybridMultilevel"/>
    <w:tmpl w:val="AC5E26B2"/>
    <w:lvl w:ilvl="0" w:tplc="A42EFD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390C"/>
    <w:multiLevelType w:val="hybridMultilevel"/>
    <w:tmpl w:val="80129108"/>
    <w:lvl w:ilvl="0" w:tplc="1142503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07C1B0C"/>
    <w:multiLevelType w:val="hybridMultilevel"/>
    <w:tmpl w:val="A02A1588"/>
    <w:lvl w:ilvl="0" w:tplc="A7A4A6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977F5"/>
    <w:multiLevelType w:val="hybridMultilevel"/>
    <w:tmpl w:val="3F5E636A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46822ED0"/>
    <w:multiLevelType w:val="hybridMultilevel"/>
    <w:tmpl w:val="1C10FED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E677AA"/>
    <w:multiLevelType w:val="hybridMultilevel"/>
    <w:tmpl w:val="07F6E48E"/>
    <w:lvl w:ilvl="0" w:tplc="2B26A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C359C"/>
    <w:multiLevelType w:val="hybridMultilevel"/>
    <w:tmpl w:val="20024CF6"/>
    <w:lvl w:ilvl="0" w:tplc="E47C26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C1838"/>
    <w:multiLevelType w:val="hybridMultilevel"/>
    <w:tmpl w:val="00B43EAC"/>
    <w:lvl w:ilvl="0" w:tplc="7AFA6F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13D45"/>
    <w:multiLevelType w:val="hybridMultilevel"/>
    <w:tmpl w:val="3FFC2362"/>
    <w:lvl w:ilvl="0" w:tplc="0FF2FA3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0672E3"/>
    <w:multiLevelType w:val="hybridMultilevel"/>
    <w:tmpl w:val="7CB25EE2"/>
    <w:lvl w:ilvl="0" w:tplc="1B9478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B87"/>
    <w:rsid w:val="00027307"/>
    <w:rsid w:val="000608EA"/>
    <w:rsid w:val="00065660"/>
    <w:rsid w:val="00092A1A"/>
    <w:rsid w:val="0009560C"/>
    <w:rsid w:val="00115C85"/>
    <w:rsid w:val="00132398"/>
    <w:rsid w:val="001448F7"/>
    <w:rsid w:val="00160C2A"/>
    <w:rsid w:val="001A3A84"/>
    <w:rsid w:val="001A4CFF"/>
    <w:rsid w:val="001C3A2B"/>
    <w:rsid w:val="001E1260"/>
    <w:rsid w:val="002012C9"/>
    <w:rsid w:val="00211179"/>
    <w:rsid w:val="00254B85"/>
    <w:rsid w:val="00271109"/>
    <w:rsid w:val="00305509"/>
    <w:rsid w:val="00311D07"/>
    <w:rsid w:val="00323BE2"/>
    <w:rsid w:val="0033625E"/>
    <w:rsid w:val="00341469"/>
    <w:rsid w:val="00343764"/>
    <w:rsid w:val="0034453F"/>
    <w:rsid w:val="00353888"/>
    <w:rsid w:val="003615B9"/>
    <w:rsid w:val="00364B87"/>
    <w:rsid w:val="00367568"/>
    <w:rsid w:val="00373791"/>
    <w:rsid w:val="003834DB"/>
    <w:rsid w:val="003A3B6F"/>
    <w:rsid w:val="003D171A"/>
    <w:rsid w:val="003F3AA6"/>
    <w:rsid w:val="004345E4"/>
    <w:rsid w:val="0044088A"/>
    <w:rsid w:val="0044241D"/>
    <w:rsid w:val="004A518C"/>
    <w:rsid w:val="004F36FD"/>
    <w:rsid w:val="00542A3A"/>
    <w:rsid w:val="00570F59"/>
    <w:rsid w:val="00591E7D"/>
    <w:rsid w:val="005E4B25"/>
    <w:rsid w:val="005F58A4"/>
    <w:rsid w:val="00606669"/>
    <w:rsid w:val="00621C94"/>
    <w:rsid w:val="0064563B"/>
    <w:rsid w:val="0068005B"/>
    <w:rsid w:val="00687241"/>
    <w:rsid w:val="00695028"/>
    <w:rsid w:val="006A622D"/>
    <w:rsid w:val="006B490C"/>
    <w:rsid w:val="00786CA6"/>
    <w:rsid w:val="007A001F"/>
    <w:rsid w:val="007B5A83"/>
    <w:rsid w:val="007C0817"/>
    <w:rsid w:val="007E624D"/>
    <w:rsid w:val="007F04B4"/>
    <w:rsid w:val="00804326"/>
    <w:rsid w:val="00853729"/>
    <w:rsid w:val="008C0F53"/>
    <w:rsid w:val="008C1E5A"/>
    <w:rsid w:val="009223FF"/>
    <w:rsid w:val="0092605A"/>
    <w:rsid w:val="00997201"/>
    <w:rsid w:val="009A0FF4"/>
    <w:rsid w:val="009A216C"/>
    <w:rsid w:val="009C3F77"/>
    <w:rsid w:val="009F32B3"/>
    <w:rsid w:val="00A00417"/>
    <w:rsid w:val="00A039A2"/>
    <w:rsid w:val="00A12659"/>
    <w:rsid w:val="00A27FA8"/>
    <w:rsid w:val="00A44DD8"/>
    <w:rsid w:val="00B20730"/>
    <w:rsid w:val="00B4506C"/>
    <w:rsid w:val="00B45C3D"/>
    <w:rsid w:val="00B6529F"/>
    <w:rsid w:val="00B70D6B"/>
    <w:rsid w:val="00B94D45"/>
    <w:rsid w:val="00BB7671"/>
    <w:rsid w:val="00C94099"/>
    <w:rsid w:val="00CB56B1"/>
    <w:rsid w:val="00CC275B"/>
    <w:rsid w:val="00CE2180"/>
    <w:rsid w:val="00D1042F"/>
    <w:rsid w:val="00D778DE"/>
    <w:rsid w:val="00DC3FD1"/>
    <w:rsid w:val="00DD1C61"/>
    <w:rsid w:val="00DF3353"/>
    <w:rsid w:val="00E3597B"/>
    <w:rsid w:val="00E44789"/>
    <w:rsid w:val="00E47A1B"/>
    <w:rsid w:val="00E57AE9"/>
    <w:rsid w:val="00E7650A"/>
    <w:rsid w:val="00EA3015"/>
    <w:rsid w:val="00EF1D47"/>
    <w:rsid w:val="00EF630E"/>
    <w:rsid w:val="00F03C89"/>
    <w:rsid w:val="00F07039"/>
    <w:rsid w:val="00F22136"/>
    <w:rsid w:val="00F26CA2"/>
    <w:rsid w:val="00F46DDF"/>
    <w:rsid w:val="00F65C4C"/>
    <w:rsid w:val="00FA3A77"/>
    <w:rsid w:val="00FB1A4B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7FCD"/>
  <w15:docId w15:val="{9E5DF6D1-EB7B-4C40-838C-A814AE24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A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Chauvet</dc:creator>
  <cp:lastModifiedBy>CDG16 LAURENT CORNEIL</cp:lastModifiedBy>
  <cp:revision>14</cp:revision>
  <cp:lastPrinted>2021-05-18T12:51:00Z</cp:lastPrinted>
  <dcterms:created xsi:type="dcterms:W3CDTF">2021-05-18T12:17:00Z</dcterms:created>
  <dcterms:modified xsi:type="dcterms:W3CDTF">2021-05-26T15:02:00Z</dcterms:modified>
</cp:coreProperties>
</file>