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07F" w:rsidRDefault="009E1C2A" w:rsidP="004B182F">
      <w:pPr>
        <w:tabs>
          <w:tab w:val="left" w:pos="6663"/>
        </w:tabs>
        <w:ind w:right="-284"/>
        <w:jc w:val="right"/>
      </w:pPr>
      <w:r>
        <w:pict>
          <v:shapetype id="_x0000_t202" coordsize="21600,21600" o:spt="202" path="m,l,21600r21600,l21600,xe">
            <v:stroke joinstyle="miter"/>
            <v:path gradientshapeok="t" o:connecttype="rect"/>
          </v:shapetype>
          <v:shape id="_x0000_s1026" type="#_x0000_t202" style="position:absolute;left:0;text-align:left;margin-left:-34.85pt;margin-top:-28.05pt;width:100.7pt;height:85.8pt;z-index:251660288;mso-wrap-distance-left:9.05pt;mso-wrap-distance-right:9.05pt" stroked="f">
            <v:fill opacity="0" color2="black"/>
            <v:textbox inset="0,0,0,0">
              <w:txbxContent>
                <w:p w:rsidR="009D607F" w:rsidRDefault="009D607F" w:rsidP="009D607F">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85.55pt" o:ole="" filled="t">
                        <v:fill opacity="0" color2="black"/>
                        <v:imagedata r:id="rId8" o:title=""/>
                      </v:shape>
                      <o:OLEObject Type="Embed" ProgID="Draw" ShapeID="_x0000_i1025" DrawAspect="Content" ObjectID="_1704783509" r:id="rId9"/>
                    </w:object>
                  </w:r>
                </w:p>
              </w:txbxContent>
            </v:textbox>
          </v:shape>
        </w:pict>
      </w:r>
      <w:r w:rsidR="004B182F">
        <w:t>A</w:t>
      </w:r>
      <w:r w:rsidR="009D607F">
        <w:t xml:space="preserve">ussac-Vadalle, le </w:t>
      </w:r>
      <w:r w:rsidR="00626AC1">
        <w:t>27</w:t>
      </w:r>
      <w:r w:rsidR="004632BC">
        <w:t xml:space="preserve"> janvier 2022.</w:t>
      </w:r>
    </w:p>
    <w:p w:rsidR="009D607F" w:rsidRDefault="009D607F" w:rsidP="009D607F">
      <w:pPr>
        <w:ind w:left="4956" w:firstLine="708"/>
        <w:jc w:val="both"/>
      </w:pPr>
    </w:p>
    <w:p w:rsidR="009D607F" w:rsidRDefault="009D607F" w:rsidP="009D607F">
      <w:pPr>
        <w:ind w:left="4956" w:firstLine="708"/>
        <w:jc w:val="both"/>
        <w:rPr>
          <w:b/>
          <w:bCs/>
          <w:i/>
          <w:iCs/>
        </w:rPr>
      </w:pPr>
    </w:p>
    <w:p w:rsidR="009D607F" w:rsidRDefault="00626AC1" w:rsidP="00626AC1">
      <w:pPr>
        <w:jc w:val="center"/>
        <w:rPr>
          <w:sz w:val="32"/>
        </w:rPr>
      </w:pPr>
      <w:r w:rsidRPr="00626AC1">
        <w:rPr>
          <w:sz w:val="32"/>
        </w:rPr>
        <w:t>RAPPORT D’INCIDENT</w:t>
      </w:r>
    </w:p>
    <w:p w:rsidR="00626AC1" w:rsidRDefault="00626AC1" w:rsidP="009D607F">
      <w:pPr>
        <w:jc w:val="both"/>
      </w:pPr>
    </w:p>
    <w:p w:rsidR="00626AC1" w:rsidRDefault="00626AC1" w:rsidP="009D607F">
      <w:pPr>
        <w:jc w:val="both"/>
      </w:pPr>
      <w:r>
        <w:t>Objet : Accident de Melle Lina DUPRAT du mardi 25 janvier 2022</w:t>
      </w:r>
    </w:p>
    <w:p w:rsidR="009D607F" w:rsidRDefault="009D607F" w:rsidP="009D607F">
      <w:pPr>
        <w:jc w:val="both"/>
      </w:pPr>
    </w:p>
    <w:p w:rsidR="00EA6FF1" w:rsidRDefault="00EA6FF1" w:rsidP="009D607F">
      <w:pPr>
        <w:suppressAutoHyphens w:val="0"/>
        <w:ind w:firstLine="708"/>
        <w:rPr>
          <w:color w:val="000000"/>
          <w:lang w:eastAsia="fr-FR"/>
        </w:rPr>
      </w:pPr>
      <w:r>
        <w:rPr>
          <w:color w:val="000000"/>
          <w:lang w:eastAsia="fr-FR"/>
        </w:rPr>
        <w:t>Déroulement des faits :</w:t>
      </w:r>
    </w:p>
    <w:p w:rsidR="00EA6FF1" w:rsidRDefault="00EA6FF1" w:rsidP="009D607F">
      <w:pPr>
        <w:suppressAutoHyphens w:val="0"/>
        <w:ind w:firstLine="708"/>
        <w:rPr>
          <w:color w:val="000000"/>
          <w:lang w:eastAsia="fr-FR"/>
        </w:rPr>
      </w:pPr>
    </w:p>
    <w:p w:rsidR="00EA6FF1" w:rsidRDefault="00EA6FF1" w:rsidP="002628BA">
      <w:pPr>
        <w:suppressAutoHyphens w:val="0"/>
        <w:ind w:firstLine="708"/>
        <w:jc w:val="both"/>
        <w:rPr>
          <w:color w:val="000000"/>
          <w:lang w:eastAsia="fr-FR"/>
        </w:rPr>
      </w:pPr>
      <w:r>
        <w:rPr>
          <w:color w:val="000000"/>
          <w:lang w:eastAsia="fr-FR"/>
        </w:rPr>
        <w:t xml:space="preserve">Mme DUPRAT a contacté M. le Maire sur le téléphone d’astreinte de la commune le mercredi 26 janvier en fin de matinée. Elle l’a informé qu’elle avait emmené sa fille aux urgences le mardi 24 janvier après l’avoir récupérée à la garderie d’Anais (garderie intercommunale) car elle présentait une cheville très enflée et une difficulté à la marche. Sa fille a </w:t>
      </w:r>
      <w:r w:rsidR="002628BA">
        <w:rPr>
          <w:color w:val="000000"/>
          <w:lang w:eastAsia="fr-FR"/>
        </w:rPr>
        <w:t>été prise en charge par les urg</w:t>
      </w:r>
      <w:r>
        <w:rPr>
          <w:color w:val="000000"/>
          <w:lang w:eastAsia="fr-FR"/>
        </w:rPr>
        <w:t>e</w:t>
      </w:r>
      <w:r w:rsidR="002628BA">
        <w:rPr>
          <w:color w:val="000000"/>
          <w:lang w:eastAsia="fr-FR"/>
        </w:rPr>
        <w:t>n</w:t>
      </w:r>
      <w:r>
        <w:rPr>
          <w:color w:val="000000"/>
          <w:lang w:eastAsia="fr-FR"/>
        </w:rPr>
        <w:t>ces de Girac qui ont diagnostiqué une fracture de la cheville et qui l’ont plâtrée.</w:t>
      </w:r>
    </w:p>
    <w:p w:rsidR="00EA6FF1" w:rsidRDefault="00EA6FF1" w:rsidP="002628BA">
      <w:pPr>
        <w:suppressAutoHyphens w:val="0"/>
        <w:ind w:firstLine="708"/>
        <w:jc w:val="both"/>
        <w:rPr>
          <w:color w:val="000000"/>
          <w:lang w:eastAsia="fr-FR"/>
        </w:rPr>
      </w:pPr>
      <w:r>
        <w:rPr>
          <w:color w:val="000000"/>
          <w:lang w:eastAsia="fr-FR"/>
        </w:rPr>
        <w:t>Mme DUPRAT a informé M. le Maire qu’</w:t>
      </w:r>
      <w:r w:rsidR="002628BA">
        <w:rPr>
          <w:color w:val="000000"/>
          <w:lang w:eastAsia="fr-FR"/>
        </w:rPr>
        <w:t>elle avait envoyé le soir mê</w:t>
      </w:r>
      <w:r>
        <w:rPr>
          <w:color w:val="000000"/>
          <w:lang w:eastAsia="fr-FR"/>
        </w:rPr>
        <w:t>me 2</w:t>
      </w:r>
      <w:r w:rsidR="002628BA">
        <w:rPr>
          <w:color w:val="000000"/>
          <w:lang w:eastAsia="fr-FR"/>
        </w:rPr>
        <w:t xml:space="preserve"> </w:t>
      </w:r>
      <w:r>
        <w:rPr>
          <w:color w:val="000000"/>
          <w:lang w:eastAsia="fr-FR"/>
        </w:rPr>
        <w:t>courriels à la directrice de l’école d’Aussac-Vadalle pour l’informer de la situation (voir PJ).</w:t>
      </w:r>
    </w:p>
    <w:p w:rsidR="00EA6FF1" w:rsidRDefault="00EA6FF1" w:rsidP="002628BA">
      <w:pPr>
        <w:suppressAutoHyphens w:val="0"/>
        <w:ind w:firstLine="708"/>
        <w:jc w:val="both"/>
        <w:rPr>
          <w:color w:val="000000"/>
          <w:lang w:eastAsia="fr-FR"/>
        </w:rPr>
      </w:pPr>
      <w:r>
        <w:rPr>
          <w:color w:val="000000"/>
          <w:lang w:eastAsia="fr-FR"/>
        </w:rPr>
        <w:t>Mme DUPRAT était très en colère qu</w:t>
      </w:r>
      <w:r w:rsidR="002628BA">
        <w:rPr>
          <w:color w:val="000000"/>
          <w:lang w:eastAsia="fr-FR"/>
        </w:rPr>
        <w:t>e la remplaçante (l’institutrice était absente ce jour là)</w:t>
      </w:r>
      <w:r>
        <w:rPr>
          <w:color w:val="000000"/>
          <w:lang w:eastAsia="fr-FR"/>
        </w:rPr>
        <w:t xml:space="preserve"> </w:t>
      </w:r>
      <w:r w:rsidR="002628BA">
        <w:rPr>
          <w:color w:val="000000"/>
          <w:lang w:eastAsia="fr-FR"/>
        </w:rPr>
        <w:t>à la</w:t>
      </w:r>
      <w:r>
        <w:rPr>
          <w:color w:val="000000"/>
          <w:lang w:eastAsia="fr-FR"/>
        </w:rPr>
        <w:t>quel</w:t>
      </w:r>
      <w:r w:rsidR="002628BA">
        <w:rPr>
          <w:color w:val="000000"/>
          <w:lang w:eastAsia="fr-FR"/>
        </w:rPr>
        <w:t>le</w:t>
      </w:r>
      <w:r>
        <w:rPr>
          <w:color w:val="000000"/>
          <w:lang w:eastAsia="fr-FR"/>
        </w:rPr>
        <w:t xml:space="preserve"> sa fille s’es</w:t>
      </w:r>
      <w:r w:rsidR="002628BA">
        <w:rPr>
          <w:color w:val="000000"/>
          <w:lang w:eastAsia="fr-FR"/>
        </w:rPr>
        <w:t>t plainte ne se soit pas occupée</w:t>
      </w:r>
      <w:r>
        <w:rPr>
          <w:color w:val="000000"/>
          <w:lang w:eastAsia="fr-FR"/>
        </w:rPr>
        <w:t xml:space="preserve"> d’elle. Elle a demandé également à M. le Maire de prendre des dispositions vis-à-vis de l’enfant qu’elle juge responsable de cet accident et qu’elle souhaitait rencontrer M. le Maire et les parents de cet enfant. </w:t>
      </w:r>
    </w:p>
    <w:p w:rsidR="00EA6FF1" w:rsidRDefault="00EA6FF1" w:rsidP="002628BA">
      <w:pPr>
        <w:suppressAutoHyphens w:val="0"/>
        <w:ind w:firstLine="708"/>
        <w:jc w:val="both"/>
        <w:rPr>
          <w:color w:val="000000"/>
          <w:lang w:eastAsia="fr-FR"/>
        </w:rPr>
      </w:pPr>
    </w:p>
    <w:p w:rsidR="00EA6FF1" w:rsidRDefault="00EA6FF1" w:rsidP="002628BA">
      <w:pPr>
        <w:suppressAutoHyphens w:val="0"/>
        <w:ind w:firstLine="708"/>
        <w:jc w:val="both"/>
        <w:rPr>
          <w:color w:val="000000"/>
          <w:lang w:eastAsia="fr-FR"/>
        </w:rPr>
      </w:pPr>
      <w:r>
        <w:rPr>
          <w:color w:val="000000"/>
          <w:lang w:eastAsia="fr-FR"/>
        </w:rPr>
        <w:t>M. le Maire a contacté Mme Brigitte PRIEURE, agent de la commune en charge de la surveillance de la garderie</w:t>
      </w:r>
      <w:r w:rsidR="002628BA">
        <w:rPr>
          <w:color w:val="000000"/>
          <w:lang w:eastAsia="fr-FR"/>
        </w:rPr>
        <w:t xml:space="preserve"> communale</w:t>
      </w:r>
      <w:r>
        <w:rPr>
          <w:color w:val="000000"/>
          <w:lang w:eastAsia="fr-FR"/>
        </w:rPr>
        <w:t xml:space="preserve"> de 16h15 à 16h50 ce mardi là. Elle lui a déclaré que les enfants </w:t>
      </w:r>
      <w:r w:rsidR="009C46B8">
        <w:rPr>
          <w:color w:val="000000"/>
          <w:lang w:eastAsia="fr-FR"/>
        </w:rPr>
        <w:t>incriminés ont échangé des coup</w:t>
      </w:r>
      <w:r>
        <w:rPr>
          <w:color w:val="000000"/>
          <w:lang w:eastAsia="fr-FR"/>
        </w:rPr>
        <w:t xml:space="preserve">s mais qu’elle </w:t>
      </w:r>
      <w:r w:rsidR="002628BA">
        <w:rPr>
          <w:color w:val="000000"/>
          <w:lang w:eastAsia="fr-FR"/>
        </w:rPr>
        <w:t>était</w:t>
      </w:r>
      <w:r>
        <w:rPr>
          <w:color w:val="000000"/>
          <w:lang w:eastAsia="fr-FR"/>
        </w:rPr>
        <w:t xml:space="preserve"> </w:t>
      </w:r>
      <w:r w:rsidR="002628BA">
        <w:rPr>
          <w:color w:val="000000"/>
          <w:lang w:eastAsia="fr-FR"/>
        </w:rPr>
        <w:t>intervenue</w:t>
      </w:r>
      <w:r>
        <w:rPr>
          <w:color w:val="000000"/>
          <w:lang w:eastAsia="fr-FR"/>
        </w:rPr>
        <w:t xml:space="preserve"> pour les séparer et après les avoir sermonné</w:t>
      </w:r>
      <w:r w:rsidR="002628BA">
        <w:rPr>
          <w:color w:val="000000"/>
          <w:lang w:eastAsia="fr-FR"/>
        </w:rPr>
        <w:t>s</w:t>
      </w:r>
      <w:r>
        <w:rPr>
          <w:color w:val="000000"/>
          <w:lang w:eastAsia="fr-FR"/>
        </w:rPr>
        <w:t xml:space="preserve"> ils sont repartis jouer dans la cour sans montrer </w:t>
      </w:r>
      <w:r w:rsidR="002628BA">
        <w:rPr>
          <w:color w:val="000000"/>
          <w:lang w:eastAsia="fr-FR"/>
        </w:rPr>
        <w:t xml:space="preserve">de </w:t>
      </w:r>
      <w:r>
        <w:rPr>
          <w:color w:val="000000"/>
          <w:lang w:eastAsia="fr-FR"/>
        </w:rPr>
        <w:t xml:space="preserve">signe de blessure. </w:t>
      </w:r>
    </w:p>
    <w:p w:rsidR="00EA6FF1" w:rsidRDefault="00EA6FF1" w:rsidP="002628BA">
      <w:pPr>
        <w:suppressAutoHyphens w:val="0"/>
        <w:ind w:firstLine="708"/>
        <w:jc w:val="both"/>
        <w:rPr>
          <w:color w:val="000000"/>
          <w:lang w:eastAsia="fr-FR"/>
        </w:rPr>
      </w:pPr>
      <w:r>
        <w:rPr>
          <w:color w:val="000000"/>
          <w:lang w:eastAsia="fr-FR"/>
        </w:rPr>
        <w:t xml:space="preserve">M. le Maire a ensuite contacté </w:t>
      </w:r>
      <w:r w:rsidR="002628BA">
        <w:rPr>
          <w:color w:val="000000"/>
          <w:lang w:eastAsia="fr-FR"/>
        </w:rPr>
        <w:t xml:space="preserve">Mme </w:t>
      </w:r>
      <w:r>
        <w:rPr>
          <w:color w:val="000000"/>
          <w:lang w:eastAsia="fr-FR"/>
        </w:rPr>
        <w:t xml:space="preserve">Madeleine KERJEAN, adjointe aux </w:t>
      </w:r>
      <w:r w:rsidR="002628BA">
        <w:rPr>
          <w:color w:val="000000"/>
          <w:lang w:eastAsia="fr-FR"/>
        </w:rPr>
        <w:t>A</w:t>
      </w:r>
      <w:r>
        <w:rPr>
          <w:color w:val="000000"/>
          <w:lang w:eastAsia="fr-FR"/>
        </w:rPr>
        <w:t xml:space="preserve">ffaires </w:t>
      </w:r>
      <w:r w:rsidR="002628BA">
        <w:rPr>
          <w:color w:val="000000"/>
          <w:lang w:eastAsia="fr-FR"/>
        </w:rPr>
        <w:t>S</w:t>
      </w:r>
      <w:r>
        <w:rPr>
          <w:color w:val="000000"/>
          <w:lang w:eastAsia="fr-FR"/>
        </w:rPr>
        <w:t>colaires, qui part</w:t>
      </w:r>
      <w:r w:rsidR="009C46B8">
        <w:rPr>
          <w:color w:val="000000"/>
          <w:lang w:eastAsia="fr-FR"/>
        </w:rPr>
        <w:t>icipait également à la surveilla</w:t>
      </w:r>
      <w:r>
        <w:rPr>
          <w:color w:val="000000"/>
          <w:lang w:eastAsia="fr-FR"/>
        </w:rPr>
        <w:t>nce de la cour d’école ce mardi là</w:t>
      </w:r>
      <w:r w:rsidR="009C46B8">
        <w:rPr>
          <w:color w:val="000000"/>
          <w:lang w:eastAsia="fr-FR"/>
        </w:rPr>
        <w:t xml:space="preserve">. Elle n’a rien constaté de particulier et comme l’agent communal elle a informé M. le Maire que Lina ne pleurait pas en montant dans le bus et marchait correctement lors de son départ de la garderie. </w:t>
      </w:r>
    </w:p>
    <w:p w:rsidR="009C46B8" w:rsidRDefault="009C46B8" w:rsidP="002628BA">
      <w:pPr>
        <w:suppressAutoHyphens w:val="0"/>
        <w:ind w:firstLine="708"/>
        <w:jc w:val="both"/>
        <w:rPr>
          <w:color w:val="000000"/>
          <w:lang w:eastAsia="fr-FR"/>
        </w:rPr>
      </w:pPr>
      <w:r>
        <w:rPr>
          <w:color w:val="000000"/>
          <w:lang w:eastAsia="fr-FR"/>
        </w:rPr>
        <w:t>M. le Maire a également contacté les élus du Sivos</w:t>
      </w:r>
      <w:r w:rsidR="002628BA">
        <w:rPr>
          <w:color w:val="000000"/>
          <w:lang w:eastAsia="fr-FR"/>
        </w:rPr>
        <w:t xml:space="preserve"> Atav</w:t>
      </w:r>
      <w:r>
        <w:rPr>
          <w:color w:val="000000"/>
          <w:lang w:eastAsia="fr-FR"/>
        </w:rPr>
        <w:t xml:space="preserve"> </w:t>
      </w:r>
      <w:r w:rsidR="002628BA">
        <w:rPr>
          <w:color w:val="000000"/>
          <w:lang w:eastAsia="fr-FR"/>
        </w:rPr>
        <w:t xml:space="preserve">(gestionnaire de la garderie intercommunale) </w:t>
      </w:r>
      <w:r>
        <w:rPr>
          <w:color w:val="000000"/>
          <w:lang w:eastAsia="fr-FR"/>
        </w:rPr>
        <w:t>pour avoir la version des faits de l’accompagnat</w:t>
      </w:r>
      <w:r w:rsidR="002628BA">
        <w:rPr>
          <w:color w:val="000000"/>
          <w:lang w:eastAsia="fr-FR"/>
        </w:rPr>
        <w:t>rice du bus, Mme Béatrice BRUMAUD</w:t>
      </w:r>
      <w:r>
        <w:rPr>
          <w:color w:val="000000"/>
          <w:lang w:eastAsia="fr-FR"/>
        </w:rPr>
        <w:t>. Cette dernière a déclaré aux élus que Lina ne pleurait pas en montant et en descendant du bus</w:t>
      </w:r>
      <w:r w:rsidR="002628BA">
        <w:rPr>
          <w:color w:val="000000"/>
          <w:lang w:eastAsia="fr-FR"/>
        </w:rPr>
        <w:t>,</w:t>
      </w:r>
      <w:r>
        <w:rPr>
          <w:color w:val="000000"/>
          <w:lang w:eastAsia="fr-FR"/>
        </w:rPr>
        <w:t xml:space="preserve"> qu’elle ne s’était pas plainte et qu’elle marchait normalement. Lors du changement de salle à la garderie le second agent Mme Alexandra BOUTIN a déclaré que la petite Lina avait un comportement normal et qu’elle jouait avec ses camarades. C’est à l’arrivée de la maman que l’enfant s’est plaint.</w:t>
      </w:r>
    </w:p>
    <w:p w:rsidR="009C46B8" w:rsidRDefault="009C46B8" w:rsidP="002628BA">
      <w:pPr>
        <w:suppressAutoHyphens w:val="0"/>
        <w:ind w:firstLine="708"/>
        <w:jc w:val="both"/>
        <w:rPr>
          <w:color w:val="000000"/>
          <w:lang w:eastAsia="fr-FR"/>
        </w:rPr>
      </w:pPr>
      <w:r>
        <w:rPr>
          <w:color w:val="000000"/>
          <w:lang w:eastAsia="fr-FR"/>
        </w:rPr>
        <w:t>Les agents soulignent tous que l’enfant se plaint rarement.</w:t>
      </w:r>
    </w:p>
    <w:p w:rsidR="009C46B8" w:rsidRDefault="009C46B8" w:rsidP="002628BA">
      <w:pPr>
        <w:suppressAutoHyphens w:val="0"/>
        <w:ind w:firstLine="708"/>
        <w:jc w:val="both"/>
        <w:rPr>
          <w:color w:val="000000"/>
          <w:lang w:eastAsia="fr-FR"/>
        </w:rPr>
      </w:pPr>
    </w:p>
    <w:p w:rsidR="009C46B8" w:rsidRDefault="009C46B8" w:rsidP="002628BA">
      <w:pPr>
        <w:suppressAutoHyphens w:val="0"/>
        <w:ind w:firstLine="708"/>
        <w:jc w:val="both"/>
        <w:rPr>
          <w:color w:val="000000"/>
          <w:lang w:eastAsia="fr-FR"/>
        </w:rPr>
      </w:pPr>
      <w:r>
        <w:rPr>
          <w:color w:val="000000"/>
          <w:lang w:eastAsia="fr-FR"/>
        </w:rPr>
        <w:t>Pour mémoire la déléguée des parents d’élèves de la classe de CE1, Mme BREGEAUD Marjorie</w:t>
      </w:r>
      <w:r w:rsidR="002628BA">
        <w:rPr>
          <w:color w:val="000000"/>
          <w:lang w:eastAsia="fr-FR"/>
        </w:rPr>
        <w:t>,</w:t>
      </w:r>
      <w:r>
        <w:rPr>
          <w:color w:val="000000"/>
          <w:lang w:eastAsia="fr-FR"/>
        </w:rPr>
        <w:t xml:space="preserve"> a également </w:t>
      </w:r>
      <w:r w:rsidR="002628BA">
        <w:rPr>
          <w:color w:val="000000"/>
          <w:lang w:eastAsia="fr-FR"/>
        </w:rPr>
        <w:t xml:space="preserve">contacté </w:t>
      </w:r>
      <w:r>
        <w:rPr>
          <w:color w:val="000000"/>
          <w:lang w:eastAsia="fr-FR"/>
        </w:rPr>
        <w:t xml:space="preserve">M. le Maire par téléphone et </w:t>
      </w:r>
      <w:r w:rsidR="002628BA">
        <w:rPr>
          <w:color w:val="000000"/>
          <w:lang w:eastAsia="fr-FR"/>
        </w:rPr>
        <w:t>a c</w:t>
      </w:r>
      <w:r>
        <w:rPr>
          <w:color w:val="000000"/>
          <w:lang w:eastAsia="fr-FR"/>
        </w:rPr>
        <w:t>onfirm</w:t>
      </w:r>
      <w:r w:rsidR="002628BA">
        <w:rPr>
          <w:color w:val="000000"/>
          <w:lang w:eastAsia="fr-FR"/>
        </w:rPr>
        <w:t>é</w:t>
      </w:r>
      <w:r w:rsidR="004B182F">
        <w:rPr>
          <w:color w:val="000000"/>
          <w:lang w:eastAsia="fr-FR"/>
        </w:rPr>
        <w:t xml:space="preserve"> s</w:t>
      </w:r>
      <w:r>
        <w:rPr>
          <w:color w:val="000000"/>
          <w:lang w:eastAsia="fr-FR"/>
        </w:rPr>
        <w:t xml:space="preserve">es propos </w:t>
      </w:r>
      <w:r w:rsidR="004B182F">
        <w:rPr>
          <w:color w:val="000000"/>
          <w:lang w:eastAsia="fr-FR"/>
        </w:rPr>
        <w:t>par</w:t>
      </w:r>
      <w:r>
        <w:rPr>
          <w:color w:val="000000"/>
          <w:lang w:eastAsia="fr-FR"/>
        </w:rPr>
        <w:t xml:space="preserve"> courriel</w:t>
      </w:r>
      <w:r w:rsidR="004B182F">
        <w:rPr>
          <w:color w:val="000000"/>
          <w:lang w:eastAsia="fr-FR"/>
        </w:rPr>
        <w:t xml:space="preserve"> (</w:t>
      </w:r>
      <w:r>
        <w:rPr>
          <w:color w:val="000000"/>
          <w:lang w:eastAsia="fr-FR"/>
        </w:rPr>
        <w:t>joint</w:t>
      </w:r>
      <w:r w:rsidR="004B182F">
        <w:rPr>
          <w:color w:val="000000"/>
          <w:lang w:eastAsia="fr-FR"/>
        </w:rPr>
        <w:t>)</w:t>
      </w:r>
      <w:r>
        <w:rPr>
          <w:color w:val="000000"/>
          <w:lang w:eastAsia="fr-FR"/>
        </w:rPr>
        <w:t>. Elle était présente à l’arrivée du bus à Anais</w:t>
      </w:r>
      <w:r w:rsidR="004B182F">
        <w:rPr>
          <w:color w:val="000000"/>
          <w:lang w:eastAsia="fr-FR"/>
        </w:rPr>
        <w:t xml:space="preserve"> (lieu de la garderie intercommunale)</w:t>
      </w:r>
      <w:r>
        <w:rPr>
          <w:color w:val="000000"/>
          <w:lang w:eastAsia="fr-FR"/>
        </w:rPr>
        <w:t xml:space="preserve"> et a trouvé que Lina avait une démarche « louche ». </w:t>
      </w:r>
    </w:p>
    <w:p w:rsidR="009C46B8" w:rsidRPr="002C714C" w:rsidRDefault="009C46B8" w:rsidP="002628BA">
      <w:pPr>
        <w:suppressAutoHyphens w:val="0"/>
        <w:ind w:firstLine="708"/>
        <w:jc w:val="both"/>
        <w:rPr>
          <w:color w:val="000000"/>
          <w:lang w:eastAsia="fr-FR"/>
        </w:rPr>
      </w:pPr>
      <w:r>
        <w:rPr>
          <w:color w:val="000000"/>
          <w:lang w:eastAsia="fr-FR"/>
        </w:rPr>
        <w:t>Ce rapport est établi afin d’éclairer les services</w:t>
      </w:r>
      <w:r w:rsidR="004B182F">
        <w:rPr>
          <w:color w:val="000000"/>
          <w:lang w:eastAsia="fr-FR"/>
        </w:rPr>
        <w:t xml:space="preserve"> juridiques de la SMACL sur les faits tels qu’ils sont connus à ce jour par la mairie d’Aussac-Vadalle.</w:t>
      </w:r>
    </w:p>
    <w:p w:rsidR="009D607F" w:rsidRPr="002C714C" w:rsidRDefault="009D607F" w:rsidP="009D607F">
      <w:pPr>
        <w:suppressAutoHyphens w:val="0"/>
        <w:rPr>
          <w:color w:val="000000"/>
          <w:lang w:eastAsia="fr-FR"/>
        </w:rPr>
      </w:pPr>
      <w:r w:rsidRPr="002C714C">
        <w:rPr>
          <w:color w:val="000000"/>
          <w:lang w:eastAsia="fr-FR"/>
        </w:rPr>
        <w:t> </w:t>
      </w:r>
    </w:p>
    <w:p w:rsidR="005B584E" w:rsidRDefault="009D607F" w:rsidP="00626AC1">
      <w:pPr>
        <w:suppressAutoHyphens w:val="0"/>
        <w:rPr>
          <w:color w:val="000000"/>
          <w:lang w:eastAsia="fr-FR"/>
        </w:rPr>
      </w:pPr>
      <w:r w:rsidRPr="002C714C">
        <w:rPr>
          <w:color w:val="000000"/>
          <w:lang w:eastAsia="fr-FR"/>
        </w:rPr>
        <w:tab/>
      </w:r>
      <w:r w:rsidR="009C46B8">
        <w:rPr>
          <w:color w:val="000000"/>
          <w:lang w:eastAsia="fr-FR"/>
        </w:rPr>
        <w:t>Fait pour valoir et servir ce que de droit, établi à Aussac-Vadalle le 27 janvier 2022.</w:t>
      </w:r>
    </w:p>
    <w:p w:rsidR="009D607F" w:rsidRPr="002C714C" w:rsidRDefault="009D607F" w:rsidP="009D607F">
      <w:pPr>
        <w:suppressAutoHyphens w:val="0"/>
        <w:rPr>
          <w:color w:val="000000"/>
          <w:lang w:eastAsia="fr-FR"/>
        </w:rPr>
      </w:pPr>
      <w:r w:rsidRPr="002C714C">
        <w:rPr>
          <w:color w:val="000000"/>
          <w:lang w:eastAsia="fr-FR"/>
        </w:rPr>
        <w:t> </w:t>
      </w:r>
    </w:p>
    <w:p w:rsidR="009D607F" w:rsidRDefault="009D607F" w:rsidP="009D607F">
      <w:pPr>
        <w:pStyle w:val="Retraitcorpsdetexte"/>
        <w:ind w:left="4248"/>
        <w:textAlignment w:val="baseline"/>
        <w:rPr>
          <w:rFonts w:ascii="Times New Roman" w:hAnsi="Times New Roman"/>
        </w:rPr>
      </w:pPr>
      <w:r>
        <w:tab/>
      </w:r>
      <w:r>
        <w:rPr>
          <w:rFonts w:ascii="Times New Roman" w:hAnsi="Times New Roman"/>
        </w:rPr>
        <w:t>Le Maire,</w:t>
      </w:r>
    </w:p>
    <w:p w:rsidR="009D607F" w:rsidRDefault="009D607F" w:rsidP="009D607F">
      <w:pPr>
        <w:pStyle w:val="Retraitcorpsdetexte"/>
        <w:ind w:left="4248"/>
        <w:textAlignment w:val="baseline"/>
        <w:rPr>
          <w:rFonts w:ascii="Times New Roman" w:hAnsi="Times New Roman"/>
        </w:rPr>
      </w:pPr>
      <w:r>
        <w:rPr>
          <w:rFonts w:ascii="Times New Roman" w:hAnsi="Times New Roman"/>
        </w:rPr>
        <w:tab/>
        <w:t>Gérard LIOT</w:t>
      </w:r>
    </w:p>
    <w:p w:rsidR="009D607F" w:rsidRDefault="009D607F" w:rsidP="009D607F"/>
    <w:p w:rsidR="00CD28E4" w:rsidRDefault="00CD28E4"/>
    <w:sectPr w:rsidR="00CD28E4" w:rsidSect="002628BA">
      <w:footerReference w:type="default" r:id="rId10"/>
      <w:pgSz w:w="11906" w:h="16838"/>
      <w:pgMar w:top="993" w:right="1133" w:bottom="1276" w:left="1417" w:header="720" w:footer="3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D5E" w:rsidRDefault="00455D5E" w:rsidP="006A21E3">
      <w:r>
        <w:separator/>
      </w:r>
    </w:p>
  </w:endnote>
  <w:endnote w:type="continuationSeparator" w:id="1">
    <w:p w:rsidR="00455D5E" w:rsidRDefault="00455D5E" w:rsidP="006A21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2A3" w:rsidRDefault="00271CF4">
    <w:pPr>
      <w:pStyle w:val="Pieddepage"/>
      <w:jc w:val="center"/>
      <w:rPr>
        <w:b/>
      </w:rPr>
    </w:pPr>
    <w:r>
      <w:rPr>
        <w:b/>
      </w:rPr>
      <w:t xml:space="preserve">Mairie 61, Rue de la République 16560 Aussac-Vadalle   </w:t>
    </w:r>
  </w:p>
  <w:p w:rsidR="00BC02A3" w:rsidRDefault="00271CF4" w:rsidP="004B182F">
    <w:pPr>
      <w:pStyle w:val="Pieddepage"/>
      <w:ind w:left="-993" w:right="-709"/>
      <w:jc w:val="center"/>
      <w:rPr>
        <w:b/>
        <w:bCs/>
        <w:i/>
        <w:iCs/>
      </w:rPr>
    </w:pPr>
    <w:r>
      <w:rPr>
        <w:b/>
      </w:rPr>
      <w:t>Tél</w:t>
    </w:r>
    <w:r>
      <w:rPr>
        <w:b/>
        <w:sz w:val="28"/>
      </w:rPr>
      <w:t xml:space="preserve"> :</w:t>
    </w:r>
    <w:r>
      <w:rPr>
        <w:b/>
      </w:rPr>
      <w:t xml:space="preserve"> 05 45 20 61 60 /Télécopie: 09 72 31 00 94</w:t>
    </w:r>
    <w:r w:rsidR="004B182F">
      <w:rPr>
        <w:b/>
      </w:rPr>
      <w:t xml:space="preserve"> </w:t>
    </w:r>
    <w:r>
      <w:t>Courriel</w:t>
    </w:r>
    <w:r>
      <w:rPr>
        <w:b/>
      </w:rPr>
      <w:t xml:space="preserve">: </w:t>
    </w:r>
    <w:hyperlink r:id="rId1" w:history="1">
      <w:r w:rsidR="00EA6FF1" w:rsidRPr="00AB2A09">
        <w:rPr>
          <w:rStyle w:val="Lienhypertexte"/>
          <w:b/>
        </w:rPr>
        <w:t>mairie@aussac-vadalle.fr</w:t>
      </w:r>
    </w:hyperlink>
    <w:r w:rsidR="00EA6FF1">
      <w:rPr>
        <w:b/>
      </w:rPr>
      <w:t xml:space="preserve"> </w:t>
    </w:r>
    <w:r>
      <w:t xml:space="preserve">Internet : </w:t>
    </w:r>
    <w:r>
      <w:rPr>
        <w:b/>
        <w:bCs/>
        <w:i/>
        <w:iCs/>
      </w:rPr>
      <w:t>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D5E" w:rsidRDefault="00455D5E" w:rsidP="006A21E3">
      <w:r>
        <w:separator/>
      </w:r>
    </w:p>
  </w:footnote>
  <w:footnote w:type="continuationSeparator" w:id="1">
    <w:p w:rsidR="00455D5E" w:rsidRDefault="00455D5E" w:rsidP="006A21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63BA3044"/>
    <w:multiLevelType w:val="hybridMultilevel"/>
    <w:tmpl w:val="E7763CDC"/>
    <w:lvl w:ilvl="0" w:tplc="27704C3C">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hdrShapeDefaults>
    <o:shapedefaults v:ext="edit" spidmax="9218"/>
  </w:hdrShapeDefaults>
  <w:footnotePr>
    <w:footnote w:id="0"/>
    <w:footnote w:id="1"/>
  </w:footnotePr>
  <w:endnotePr>
    <w:endnote w:id="0"/>
    <w:endnote w:id="1"/>
  </w:endnotePr>
  <w:compat/>
  <w:rsids>
    <w:rsidRoot w:val="009D607F"/>
    <w:rsid w:val="000D252D"/>
    <w:rsid w:val="002628BA"/>
    <w:rsid w:val="00271CF4"/>
    <w:rsid w:val="00455D5E"/>
    <w:rsid w:val="004632BC"/>
    <w:rsid w:val="004B182F"/>
    <w:rsid w:val="005B584E"/>
    <w:rsid w:val="00626AC1"/>
    <w:rsid w:val="00643DF0"/>
    <w:rsid w:val="006A21E3"/>
    <w:rsid w:val="00703F72"/>
    <w:rsid w:val="008558E6"/>
    <w:rsid w:val="009274F0"/>
    <w:rsid w:val="009469C1"/>
    <w:rsid w:val="0098600E"/>
    <w:rsid w:val="009C46B8"/>
    <w:rsid w:val="009D607F"/>
    <w:rsid w:val="009E1C2A"/>
    <w:rsid w:val="009E6C73"/>
    <w:rsid w:val="00A14C44"/>
    <w:rsid w:val="00A20A94"/>
    <w:rsid w:val="00B03D98"/>
    <w:rsid w:val="00BB44E5"/>
    <w:rsid w:val="00BD21A8"/>
    <w:rsid w:val="00CD28E4"/>
    <w:rsid w:val="00CD7EC3"/>
    <w:rsid w:val="00D00DF7"/>
    <w:rsid w:val="00EA6FF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7F"/>
    <w:pPr>
      <w:suppressAutoHyphens/>
      <w:spacing w:after="0" w:line="240" w:lineRule="auto"/>
    </w:pPr>
    <w:rPr>
      <w:rFonts w:ascii="Times New Roman" w:eastAsia="Times New Roman" w:hAnsi="Times New Roman" w:cs="Times New Roman"/>
      <w:sz w:val="24"/>
      <w:szCs w:val="24"/>
      <w:lang w:eastAsia="ar-SA"/>
    </w:rPr>
  </w:style>
  <w:style w:type="paragraph" w:styleId="Titre4">
    <w:name w:val="heading 4"/>
    <w:basedOn w:val="Normal"/>
    <w:next w:val="Normal"/>
    <w:link w:val="Titre4Car"/>
    <w:qFormat/>
    <w:rsid w:val="009D607F"/>
    <w:pPr>
      <w:keepNext/>
      <w:tabs>
        <w:tab w:val="num" w:pos="0"/>
        <w:tab w:val="left" w:pos="5670"/>
        <w:tab w:val="left" w:pos="7797"/>
      </w:tabs>
      <w:overflowPunct w:val="0"/>
      <w:autoSpaceDE w:val="0"/>
      <w:ind w:right="-284"/>
      <w:jc w:val="both"/>
      <w:textAlignment w:val="baseline"/>
      <w:outlineLvl w:val="3"/>
    </w:pPr>
    <w:rPr>
      <w:rFonts w:ascii="Arial Narrow" w:hAnsi="Arial Narrow"/>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9D607F"/>
    <w:rPr>
      <w:rFonts w:ascii="Arial Narrow" w:eastAsia="Times New Roman" w:hAnsi="Arial Narrow" w:cs="Times New Roman"/>
      <w:sz w:val="24"/>
      <w:szCs w:val="20"/>
      <w:lang w:eastAsia="ar-SA"/>
    </w:rPr>
  </w:style>
  <w:style w:type="paragraph" w:styleId="Pieddepage">
    <w:name w:val="footer"/>
    <w:basedOn w:val="Normal"/>
    <w:link w:val="PieddepageCar"/>
    <w:rsid w:val="009D607F"/>
    <w:pPr>
      <w:tabs>
        <w:tab w:val="center" w:pos="4819"/>
        <w:tab w:val="right" w:pos="9071"/>
      </w:tabs>
      <w:overflowPunct w:val="0"/>
      <w:autoSpaceDE w:val="0"/>
      <w:textAlignment w:val="baseline"/>
    </w:pPr>
    <w:rPr>
      <w:sz w:val="20"/>
      <w:szCs w:val="20"/>
    </w:rPr>
  </w:style>
  <w:style w:type="character" w:customStyle="1" w:styleId="PieddepageCar">
    <w:name w:val="Pied de page Car"/>
    <w:basedOn w:val="Policepardfaut"/>
    <w:link w:val="Pieddepage"/>
    <w:rsid w:val="009D607F"/>
    <w:rPr>
      <w:rFonts w:ascii="Times New Roman" w:eastAsia="Times New Roman" w:hAnsi="Times New Roman" w:cs="Times New Roman"/>
      <w:sz w:val="20"/>
      <w:szCs w:val="20"/>
      <w:lang w:eastAsia="ar-SA"/>
    </w:rPr>
  </w:style>
  <w:style w:type="paragraph" w:styleId="Retraitcorpsdetexte">
    <w:name w:val="Body Text Indent"/>
    <w:basedOn w:val="Normal"/>
    <w:link w:val="RetraitcorpsdetexteCar"/>
    <w:rsid w:val="009D607F"/>
    <w:pPr>
      <w:overflowPunct w:val="0"/>
      <w:autoSpaceDE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9D607F"/>
    <w:rPr>
      <w:rFonts w:ascii="Arial Narrow" w:eastAsia="Times New Roman" w:hAnsi="Arial Narrow" w:cs="Times New Roman"/>
      <w:sz w:val="24"/>
      <w:szCs w:val="20"/>
      <w:lang w:eastAsia="ar-SA"/>
    </w:rPr>
  </w:style>
  <w:style w:type="paragraph" w:customStyle="1" w:styleId="Default">
    <w:name w:val="Default"/>
    <w:rsid w:val="004632BC"/>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5B584E"/>
    <w:pPr>
      <w:ind w:left="720"/>
      <w:contextualSpacing/>
    </w:pPr>
  </w:style>
  <w:style w:type="paragraph" w:styleId="En-tte">
    <w:name w:val="header"/>
    <w:basedOn w:val="Normal"/>
    <w:link w:val="En-tteCar"/>
    <w:uiPriority w:val="99"/>
    <w:semiHidden/>
    <w:unhideWhenUsed/>
    <w:rsid w:val="00EA6FF1"/>
    <w:pPr>
      <w:tabs>
        <w:tab w:val="center" w:pos="4536"/>
        <w:tab w:val="right" w:pos="9072"/>
      </w:tabs>
    </w:pPr>
  </w:style>
  <w:style w:type="character" w:customStyle="1" w:styleId="En-tteCar">
    <w:name w:val="En-tête Car"/>
    <w:basedOn w:val="Policepardfaut"/>
    <w:link w:val="En-tte"/>
    <w:uiPriority w:val="99"/>
    <w:semiHidden/>
    <w:rsid w:val="00EA6FF1"/>
    <w:rPr>
      <w:rFonts w:ascii="Times New Roman" w:eastAsia="Times New Roman" w:hAnsi="Times New Roman" w:cs="Times New Roman"/>
      <w:sz w:val="24"/>
      <w:szCs w:val="24"/>
      <w:lang w:eastAsia="ar-SA"/>
    </w:rPr>
  </w:style>
  <w:style w:type="character" w:styleId="Lienhypertexte">
    <w:name w:val="Hyperlink"/>
    <w:basedOn w:val="Policepardfaut"/>
    <w:uiPriority w:val="99"/>
    <w:unhideWhenUsed/>
    <w:rsid w:val="00EA6FF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B58A5-A50C-4B65-91DE-5AFD0551E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478</Words>
  <Characters>2635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cp:lastPrinted>2022-01-27T09:12:00Z</cp:lastPrinted>
  <dcterms:created xsi:type="dcterms:W3CDTF">2022-01-27T08:38:00Z</dcterms:created>
  <dcterms:modified xsi:type="dcterms:W3CDTF">2022-01-27T09:12:00Z</dcterms:modified>
</cp:coreProperties>
</file>