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DD4" w:rsidRDefault="00792DD4" w:rsidP="00792DD4">
      <w:pPr>
        <w:pStyle w:val="Titre"/>
        <w:jc w:val="left"/>
        <w:rPr>
          <w:b/>
          <w:bCs/>
          <w:u w:val="none"/>
        </w:rPr>
      </w:pPr>
      <w:r>
        <w:rPr>
          <w:noProof/>
          <w:u w:val="none"/>
        </w:rPr>
        <w:drawing>
          <wp:inline distT="0" distB="0" distL="0" distR="0">
            <wp:extent cx="1282700" cy="109156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091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DD4" w:rsidRDefault="00792DD4" w:rsidP="00792DD4">
      <w:pPr>
        <w:pStyle w:val="Titre"/>
        <w:jc w:val="left"/>
        <w:rPr>
          <w:b/>
          <w:bCs/>
        </w:rPr>
      </w:pPr>
    </w:p>
    <w:p w:rsidR="00792DD4" w:rsidRDefault="00792DD4" w:rsidP="00792DD4">
      <w:pPr>
        <w:pStyle w:val="Titre"/>
        <w:rPr>
          <w:b/>
          <w:bCs/>
        </w:rPr>
      </w:pPr>
      <w:r>
        <w:rPr>
          <w:b/>
          <w:bCs/>
        </w:rPr>
        <w:t>AVIS aux PARENTS</w:t>
      </w:r>
    </w:p>
    <w:p w:rsidR="00792DD4" w:rsidRDefault="00792DD4" w:rsidP="00792DD4"/>
    <w:p w:rsidR="00792DD4" w:rsidRDefault="00792DD4" w:rsidP="00792DD4">
      <w:pPr>
        <w:jc w:val="both"/>
      </w:pPr>
      <w:r>
        <w:t xml:space="preserve">Le 16 mars 2020, la situation sanitaire du pays, liée au coronavirus COVID-19, à conduit à la fermeture des écoles, collèges et lycées. </w:t>
      </w:r>
    </w:p>
    <w:p w:rsidR="00792DD4" w:rsidRDefault="00792DD4" w:rsidP="00792DD4">
      <w:pPr>
        <w:jc w:val="both"/>
      </w:pPr>
    </w:p>
    <w:p w:rsidR="00792DD4" w:rsidRPr="00792DD4" w:rsidRDefault="00792DD4" w:rsidP="00792DD4">
      <w:pPr>
        <w:autoSpaceDE w:val="0"/>
        <w:autoSpaceDN w:val="0"/>
        <w:adjustRightInd w:val="0"/>
      </w:pPr>
      <w:r w:rsidRPr="00792DD4">
        <w:rPr>
          <w:rFonts w:eastAsiaTheme="minorHAnsi"/>
          <w:lang w:eastAsia="en-US"/>
        </w:rPr>
        <w:t xml:space="preserve">A partir du 11 mai 2020, dans le cadre de la stratégie nationale de </w:t>
      </w:r>
      <w:proofErr w:type="spellStart"/>
      <w:r w:rsidRPr="00792DD4">
        <w:rPr>
          <w:rFonts w:eastAsiaTheme="minorHAnsi"/>
          <w:lang w:eastAsia="en-US"/>
        </w:rPr>
        <w:t>déconfinement</w:t>
      </w:r>
      <w:proofErr w:type="spellEnd"/>
      <w:r>
        <w:rPr>
          <w:rFonts w:eastAsiaTheme="minorHAnsi"/>
          <w:lang w:eastAsia="en-US"/>
        </w:rPr>
        <w:t>,</w:t>
      </w:r>
      <w:r w:rsidRPr="00792DD4">
        <w:rPr>
          <w:rFonts w:eastAsiaTheme="minorHAnsi"/>
          <w:lang w:eastAsia="en-US"/>
        </w:rPr>
        <w:t xml:space="preserve"> il a été décidé de</w:t>
      </w:r>
      <w:r>
        <w:rPr>
          <w:rFonts w:eastAsiaTheme="minorHAnsi"/>
          <w:lang w:eastAsia="en-US"/>
        </w:rPr>
        <w:t xml:space="preserve"> </w:t>
      </w:r>
      <w:r w:rsidRPr="00792DD4">
        <w:rPr>
          <w:rFonts w:eastAsiaTheme="minorHAnsi"/>
          <w:lang w:eastAsia="en-US"/>
        </w:rPr>
        <w:t>rouvrir progressivement les écoles et établissements scolaires dans le strict respect des prescriptions</w:t>
      </w:r>
      <w:r>
        <w:rPr>
          <w:rFonts w:eastAsiaTheme="minorHAnsi"/>
          <w:lang w:eastAsia="en-US"/>
        </w:rPr>
        <w:t xml:space="preserve"> </w:t>
      </w:r>
      <w:r w:rsidRPr="00792DD4">
        <w:rPr>
          <w:rFonts w:eastAsiaTheme="minorHAnsi"/>
          <w:lang w:eastAsia="en-US"/>
        </w:rPr>
        <w:t>émises par les autorités sanitaires</w:t>
      </w:r>
      <w:r w:rsidR="006A2BF1">
        <w:rPr>
          <w:rFonts w:eastAsiaTheme="minorHAnsi"/>
          <w:lang w:eastAsia="en-US"/>
        </w:rPr>
        <w:t xml:space="preserve">. </w:t>
      </w:r>
      <w:r>
        <w:rPr>
          <w:rFonts w:eastAsiaTheme="minorHAnsi"/>
          <w:lang w:eastAsia="en-US"/>
        </w:rPr>
        <w:t xml:space="preserve"> </w:t>
      </w:r>
      <w:r w:rsidR="006A2BF1">
        <w:rPr>
          <w:rFonts w:eastAsiaTheme="minorHAnsi"/>
          <w:lang w:eastAsia="en-US"/>
        </w:rPr>
        <w:t>V</w:t>
      </w:r>
      <w:r>
        <w:rPr>
          <w:rFonts w:eastAsiaTheme="minorHAnsi"/>
          <w:lang w:eastAsia="en-US"/>
        </w:rPr>
        <w:t>otre</w:t>
      </w:r>
      <w:r w:rsidR="006A2BF1">
        <w:rPr>
          <w:rFonts w:eastAsiaTheme="minorHAnsi"/>
          <w:lang w:eastAsia="en-US"/>
        </w:rPr>
        <w:t>/vos</w:t>
      </w:r>
      <w:r>
        <w:rPr>
          <w:rFonts w:eastAsiaTheme="minorHAnsi"/>
          <w:lang w:eastAsia="en-US"/>
        </w:rPr>
        <w:t xml:space="preserve"> enfant</w:t>
      </w:r>
      <w:r w:rsidR="006A2BF1">
        <w:rPr>
          <w:rFonts w:eastAsiaTheme="minorHAnsi"/>
          <w:lang w:eastAsia="en-US"/>
        </w:rPr>
        <w:t>(s</w:t>
      </w:r>
      <w:r>
        <w:rPr>
          <w:rFonts w:eastAsiaTheme="minorHAnsi"/>
          <w:lang w:eastAsia="en-US"/>
        </w:rPr>
        <w:t>) a</w:t>
      </w:r>
      <w:r w:rsidR="006A2BF1">
        <w:rPr>
          <w:rFonts w:eastAsiaTheme="minorHAnsi"/>
          <w:lang w:eastAsia="en-US"/>
        </w:rPr>
        <w:t>/ont</w:t>
      </w:r>
      <w:r>
        <w:rPr>
          <w:rFonts w:eastAsiaTheme="minorHAnsi"/>
          <w:lang w:eastAsia="en-US"/>
        </w:rPr>
        <w:t xml:space="preserve"> pu profiter du service restaurant scolaire. La municipalité a décidé d’offrir les repas pendant cette période jusqu’au 30 mai. Aucune cantine ne vous sera facturée pendant cette période.</w:t>
      </w:r>
    </w:p>
    <w:p w:rsidR="00792DD4" w:rsidRDefault="00792DD4" w:rsidP="00792DD4">
      <w:pPr>
        <w:ind w:left="708" w:firstLine="708"/>
        <w:jc w:val="both"/>
      </w:pPr>
      <w:r>
        <w:tab/>
      </w:r>
    </w:p>
    <w:p w:rsidR="00792DD4" w:rsidRDefault="00792DD4" w:rsidP="00792DD4">
      <w:pPr>
        <w:ind w:left="708" w:firstLine="708"/>
        <w:jc w:val="center"/>
      </w:pPr>
      <w:r>
        <w:t>La municipalité</w:t>
      </w:r>
    </w:p>
    <w:p w:rsidR="00792DD4" w:rsidRDefault="00792DD4" w:rsidP="00792DD4">
      <w:pPr>
        <w:jc w:val="both"/>
      </w:pPr>
    </w:p>
    <w:p w:rsidR="00792DD4" w:rsidRDefault="00792DD4" w:rsidP="00792DD4">
      <w:pPr>
        <w:jc w:val="both"/>
      </w:pPr>
    </w:p>
    <w:p w:rsidR="00920EC8" w:rsidRDefault="00920EC8" w:rsidP="00792DD4">
      <w:pPr>
        <w:jc w:val="both"/>
      </w:pPr>
    </w:p>
    <w:p w:rsidR="00920EC8" w:rsidRDefault="00920EC8" w:rsidP="00792DD4">
      <w:pPr>
        <w:jc w:val="both"/>
      </w:pPr>
    </w:p>
    <w:p w:rsidR="00792DD4" w:rsidRDefault="00792DD4" w:rsidP="00792DD4">
      <w:pPr>
        <w:jc w:val="both"/>
      </w:pPr>
    </w:p>
    <w:p w:rsidR="00792DD4" w:rsidRDefault="00792DD4" w:rsidP="00792DD4">
      <w:pPr>
        <w:pStyle w:val="Titre"/>
        <w:jc w:val="left"/>
        <w:rPr>
          <w:b/>
          <w:bCs/>
          <w:u w:val="none"/>
        </w:rPr>
      </w:pPr>
      <w:r>
        <w:rPr>
          <w:noProof/>
          <w:u w:val="none"/>
        </w:rPr>
        <w:drawing>
          <wp:inline distT="0" distB="0" distL="0" distR="0">
            <wp:extent cx="1282700" cy="1091565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091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DD4" w:rsidRDefault="00792DD4" w:rsidP="00792DD4">
      <w:pPr>
        <w:pStyle w:val="Titre"/>
        <w:jc w:val="left"/>
        <w:rPr>
          <w:b/>
          <w:bCs/>
        </w:rPr>
      </w:pPr>
    </w:p>
    <w:p w:rsidR="00792DD4" w:rsidRDefault="00792DD4" w:rsidP="00792DD4">
      <w:pPr>
        <w:pStyle w:val="Titre"/>
        <w:rPr>
          <w:b/>
          <w:bCs/>
        </w:rPr>
      </w:pPr>
      <w:r>
        <w:rPr>
          <w:b/>
          <w:bCs/>
        </w:rPr>
        <w:t>AVIS aux PARENTS</w:t>
      </w:r>
    </w:p>
    <w:p w:rsidR="00792DD4" w:rsidRDefault="00792DD4" w:rsidP="00792DD4"/>
    <w:p w:rsidR="00792DD4" w:rsidRDefault="00792DD4" w:rsidP="00792DD4"/>
    <w:p w:rsidR="00920EC8" w:rsidRDefault="00920EC8" w:rsidP="00920EC8">
      <w:pPr>
        <w:jc w:val="both"/>
      </w:pPr>
      <w:r>
        <w:t xml:space="preserve">Le 16 mars 2020, la situation sanitaire du pays, liée au coronavirus COVID-19, à conduit à la fermeture des écoles, collèges et lycées. </w:t>
      </w:r>
    </w:p>
    <w:p w:rsidR="00920EC8" w:rsidRDefault="00920EC8" w:rsidP="00920EC8">
      <w:pPr>
        <w:jc w:val="both"/>
      </w:pPr>
    </w:p>
    <w:p w:rsidR="00920EC8" w:rsidRPr="00792DD4" w:rsidRDefault="00920EC8" w:rsidP="00920EC8">
      <w:pPr>
        <w:autoSpaceDE w:val="0"/>
        <w:autoSpaceDN w:val="0"/>
        <w:adjustRightInd w:val="0"/>
      </w:pPr>
      <w:r w:rsidRPr="00792DD4">
        <w:rPr>
          <w:rFonts w:eastAsiaTheme="minorHAnsi"/>
          <w:lang w:eastAsia="en-US"/>
        </w:rPr>
        <w:t xml:space="preserve">A partir du 11 mai 2020, dans le cadre de la stratégie nationale de </w:t>
      </w:r>
      <w:proofErr w:type="spellStart"/>
      <w:r w:rsidRPr="00792DD4">
        <w:rPr>
          <w:rFonts w:eastAsiaTheme="minorHAnsi"/>
          <w:lang w:eastAsia="en-US"/>
        </w:rPr>
        <w:t>déconfinement</w:t>
      </w:r>
      <w:proofErr w:type="spellEnd"/>
      <w:r>
        <w:rPr>
          <w:rFonts w:eastAsiaTheme="minorHAnsi"/>
          <w:lang w:eastAsia="en-US"/>
        </w:rPr>
        <w:t>,</w:t>
      </w:r>
      <w:r w:rsidRPr="00792DD4">
        <w:rPr>
          <w:rFonts w:eastAsiaTheme="minorHAnsi"/>
          <w:lang w:eastAsia="en-US"/>
        </w:rPr>
        <w:t xml:space="preserve"> il a été décidé de</w:t>
      </w:r>
      <w:r>
        <w:rPr>
          <w:rFonts w:eastAsiaTheme="minorHAnsi"/>
          <w:lang w:eastAsia="en-US"/>
        </w:rPr>
        <w:t xml:space="preserve"> </w:t>
      </w:r>
      <w:r w:rsidRPr="00792DD4">
        <w:rPr>
          <w:rFonts w:eastAsiaTheme="minorHAnsi"/>
          <w:lang w:eastAsia="en-US"/>
        </w:rPr>
        <w:t>rouvrir progressivement les écoles et établissements scolaires dans le strict respect des prescriptions</w:t>
      </w:r>
      <w:r>
        <w:rPr>
          <w:rFonts w:eastAsiaTheme="minorHAnsi"/>
          <w:lang w:eastAsia="en-US"/>
        </w:rPr>
        <w:t xml:space="preserve"> </w:t>
      </w:r>
      <w:r w:rsidRPr="00792DD4">
        <w:rPr>
          <w:rFonts w:eastAsiaTheme="minorHAnsi"/>
          <w:lang w:eastAsia="en-US"/>
        </w:rPr>
        <w:t>émises par les autorités sanitaires</w:t>
      </w:r>
      <w:r>
        <w:rPr>
          <w:rFonts w:eastAsiaTheme="minorHAnsi"/>
          <w:lang w:eastAsia="en-US"/>
        </w:rPr>
        <w:t xml:space="preserve">. Pendant cette période, </w:t>
      </w:r>
      <w:proofErr w:type="gramStart"/>
      <w:r>
        <w:rPr>
          <w:rFonts w:eastAsiaTheme="minorHAnsi"/>
          <w:lang w:eastAsia="en-US"/>
        </w:rPr>
        <w:t>vos (votre enfant</w:t>
      </w:r>
      <w:proofErr w:type="gramEnd"/>
      <w:r>
        <w:rPr>
          <w:rFonts w:eastAsiaTheme="minorHAnsi"/>
          <w:lang w:eastAsia="en-US"/>
        </w:rPr>
        <w:t>) a pu profiter du service restaurant scolaire. La municipalité a décidé d’offrir les repas pendant cette période jusqu’au 30 mai. Aucune cantine ne vous sera facturée pendant cette période.</w:t>
      </w:r>
    </w:p>
    <w:p w:rsidR="00792DD4" w:rsidRDefault="00792DD4" w:rsidP="00792DD4">
      <w:pPr>
        <w:jc w:val="both"/>
      </w:pPr>
    </w:p>
    <w:p w:rsidR="00920EC8" w:rsidRDefault="00920EC8" w:rsidP="00920EC8">
      <w:pPr>
        <w:ind w:left="708" w:firstLine="708"/>
        <w:jc w:val="center"/>
      </w:pPr>
      <w:r>
        <w:t>La municipalité</w:t>
      </w:r>
    </w:p>
    <w:p w:rsidR="00920EC8" w:rsidRDefault="00920EC8" w:rsidP="00920EC8">
      <w:pPr>
        <w:jc w:val="both"/>
      </w:pPr>
    </w:p>
    <w:p w:rsidR="00AD15ED" w:rsidRDefault="00AD15ED"/>
    <w:sectPr w:rsidR="00AD15ED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92DD4"/>
    <w:rsid w:val="006A2BF1"/>
    <w:rsid w:val="00792DD4"/>
    <w:rsid w:val="00920EC8"/>
    <w:rsid w:val="00AD1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792DD4"/>
    <w:pPr>
      <w:jc w:val="center"/>
    </w:pPr>
    <w:rPr>
      <w:sz w:val="32"/>
      <w:u w:val="single"/>
    </w:rPr>
  </w:style>
  <w:style w:type="character" w:customStyle="1" w:styleId="TitreCar">
    <w:name w:val="Titre Car"/>
    <w:basedOn w:val="Policepardfaut"/>
    <w:link w:val="Titre"/>
    <w:rsid w:val="00792DD4"/>
    <w:rPr>
      <w:rFonts w:ascii="Times New Roman" w:eastAsia="Times New Roman" w:hAnsi="Times New Roman" w:cs="Times New Roman"/>
      <w:sz w:val="32"/>
      <w:szCs w:val="24"/>
      <w:u w:val="single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2DD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2DD4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2020-06-18T13:08:00Z</dcterms:created>
  <dcterms:modified xsi:type="dcterms:W3CDTF">2020-06-18T13:27:00Z</dcterms:modified>
</cp:coreProperties>
</file>