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0665598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0E2D3F" w:rsidP="000E2D3F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D5098D" w:rsidRDefault="00493E1E" w:rsidP="000E2D3F">
      <w:pPr>
        <w:ind w:left="4248" w:firstLine="708"/>
      </w:pPr>
      <w:r>
        <w:t>TGI Angoulême</w:t>
      </w:r>
    </w:p>
    <w:p w:rsidR="000E2D3F" w:rsidRDefault="000E2D3F" w:rsidP="000E2D3F">
      <w:pPr>
        <w:ind w:left="4248" w:firstLine="252"/>
      </w:pPr>
      <w:r>
        <w:tab/>
        <w:t>Place Francis Louvel</w:t>
      </w:r>
    </w:p>
    <w:p w:rsidR="00493E1E" w:rsidRDefault="00493E1E" w:rsidP="000E2D3F">
      <w:pPr>
        <w:ind w:left="4248" w:firstLine="252"/>
      </w:pPr>
      <w:r>
        <w:tab/>
        <w:t>BP214</w:t>
      </w:r>
    </w:p>
    <w:p w:rsidR="000E2D3F" w:rsidRDefault="000E2D3F" w:rsidP="000E2D3F">
      <w:pPr>
        <w:ind w:left="4248" w:firstLine="252"/>
      </w:pPr>
      <w:r>
        <w:tab/>
        <w:t>1600</w:t>
      </w:r>
      <w:r w:rsidR="00493E1E">
        <w:t>7</w:t>
      </w:r>
      <w:r>
        <w:t xml:space="preserve"> ANGOULEME </w:t>
      </w:r>
      <w:r w:rsidR="00D5098D">
        <w:t>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493E1E">
        <w:rPr>
          <w:sz w:val="22"/>
        </w:rPr>
        <w:t>05 avril</w:t>
      </w:r>
      <w:r w:rsidR="00D5098D">
        <w:rPr>
          <w:sz w:val="22"/>
        </w:rPr>
        <w:t xml:space="preserve"> 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Monsieur Le Procureur,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8A2693">
              <w:t>L</w:t>
            </w:r>
            <w:r w:rsidR="00D5098D">
              <w:t xml:space="preserve">e registre de l’état civil </w:t>
            </w:r>
            <w:r w:rsidR="00C00F34">
              <w:t>de la commune d’Aussac-Vadalle pour l’a</w:t>
            </w:r>
            <w:r w:rsidR="00D5098D">
              <w:t>nnée 202</w:t>
            </w:r>
            <w:r w:rsidR="00493E1E">
              <w:t>1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493E1E">
              <w:t>2 dossiers de mariage.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180" w:rsidRDefault="00117180" w:rsidP="00BB1ED2">
      <w:r>
        <w:separator/>
      </w:r>
    </w:p>
  </w:endnote>
  <w:endnote w:type="continuationSeparator" w:id="1">
    <w:p w:rsidR="00117180" w:rsidRDefault="00117180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1171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180" w:rsidRDefault="00117180" w:rsidP="00BB1ED2">
      <w:r>
        <w:separator/>
      </w:r>
    </w:p>
  </w:footnote>
  <w:footnote w:type="continuationSeparator" w:id="1">
    <w:p w:rsidR="00117180" w:rsidRDefault="00117180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7180"/>
    <w:rsid w:val="00163E2D"/>
    <w:rsid w:val="002A2AFE"/>
    <w:rsid w:val="00493E1E"/>
    <w:rsid w:val="00507975"/>
    <w:rsid w:val="005415B2"/>
    <w:rsid w:val="005B705B"/>
    <w:rsid w:val="008A2693"/>
    <w:rsid w:val="00A26C2C"/>
    <w:rsid w:val="00BB1ED2"/>
    <w:rsid w:val="00C00F34"/>
    <w:rsid w:val="00CB79B8"/>
    <w:rsid w:val="00D5098D"/>
    <w:rsid w:val="00DE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2022-04-05T10:06:00Z</cp:lastPrinted>
  <dcterms:created xsi:type="dcterms:W3CDTF">2022-04-05T10:07:00Z</dcterms:created>
  <dcterms:modified xsi:type="dcterms:W3CDTF">2022-04-05T10:07:00Z</dcterms:modified>
</cp:coreProperties>
</file>