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5681663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882BE5" w:rsidRPr="00882BE5" w:rsidRDefault="00882BE5" w:rsidP="00882BE5">
      <w:pPr>
        <w:ind w:left="4248" w:firstLine="708"/>
      </w:pPr>
    </w:p>
    <w:p w:rsidR="00882BE5" w:rsidRDefault="00882BE5" w:rsidP="00882BE5">
      <w:pPr>
        <w:ind w:left="4248" w:firstLine="708"/>
      </w:pPr>
      <w:r w:rsidRPr="00882BE5">
        <w:t xml:space="preserve">5 BD DES GRANDS ROCS - BP 50090 </w:t>
      </w:r>
      <w:r>
        <w:t>–</w:t>
      </w:r>
      <w:r w:rsidRPr="00882BE5">
        <w:t xml:space="preserve">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882BE5">
        <w:t>21 septembre 2023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 dans le cimetière communal d’Aussac-Vadalle, signé </w:t>
            </w:r>
            <w:r w:rsidR="00882BE5">
              <w:t>du concessionnaire</w:t>
            </w:r>
            <w:r w:rsidR="00DD6703">
              <w:t xml:space="preserve"> et de M. le Maire,</w:t>
            </w:r>
          </w:p>
          <w:p w:rsidR="00DD6703" w:rsidRDefault="00DD6703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le chèque de règlement pour l’achat de la concession. 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DE" w:rsidRDefault="002D28DE" w:rsidP="00A52DAD">
      <w:r>
        <w:separator/>
      </w:r>
    </w:p>
  </w:endnote>
  <w:endnote w:type="continuationSeparator" w:id="1">
    <w:p w:rsidR="002D28DE" w:rsidRDefault="002D28DE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DE" w:rsidRDefault="002D28DE" w:rsidP="00A52DAD">
      <w:r>
        <w:separator/>
      </w:r>
    </w:p>
  </w:footnote>
  <w:footnote w:type="continuationSeparator" w:id="1">
    <w:p w:rsidR="002D28DE" w:rsidRDefault="002D28DE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28DE"/>
    <w:rsid w:val="002D5746"/>
    <w:rsid w:val="00321FE1"/>
    <w:rsid w:val="00882BE5"/>
    <w:rsid w:val="008C628F"/>
    <w:rsid w:val="0098486C"/>
    <w:rsid w:val="00A52DAD"/>
    <w:rsid w:val="00AA5189"/>
    <w:rsid w:val="00B3220D"/>
    <w:rsid w:val="00C96604"/>
    <w:rsid w:val="00DD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2023-09-21T13:51:00Z</cp:lastPrinted>
  <dcterms:created xsi:type="dcterms:W3CDTF">2023-09-21T13:48:00Z</dcterms:created>
  <dcterms:modified xsi:type="dcterms:W3CDTF">2023-09-21T13:51:00Z</dcterms:modified>
</cp:coreProperties>
</file>