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78" w:rsidRDefault="00B91078" w:rsidP="00B91078">
      <w:pPr>
        <w:jc w:val="center"/>
        <w:rPr>
          <w:b/>
          <w:sz w:val="96"/>
        </w:rPr>
      </w:pPr>
      <w:r>
        <w:rPr>
          <w:b/>
          <w:noProof/>
          <w:sz w:val="9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-71755</wp:posOffset>
            </wp:positionV>
            <wp:extent cx="1479550" cy="1285240"/>
            <wp:effectExtent l="19050" t="0" r="6350" b="0"/>
            <wp:wrapTight wrapText="bothSides">
              <wp:wrapPolygon edited="0">
                <wp:start x="-278" y="0"/>
                <wp:lineTo x="-278" y="21130"/>
                <wp:lineTo x="21693" y="21130"/>
                <wp:lineTo x="21693" y="0"/>
                <wp:lineTo x="-278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078" w:rsidRDefault="00B91078" w:rsidP="00B91078">
      <w:pPr>
        <w:jc w:val="center"/>
        <w:rPr>
          <w:b/>
          <w:sz w:val="96"/>
        </w:rPr>
      </w:pPr>
    </w:p>
    <w:p w:rsidR="00B91078" w:rsidRDefault="00B91078" w:rsidP="00B91078">
      <w:pPr>
        <w:jc w:val="center"/>
        <w:rPr>
          <w:b/>
          <w:sz w:val="96"/>
        </w:rPr>
      </w:pPr>
    </w:p>
    <w:p w:rsidR="00B91078" w:rsidRDefault="00B91078" w:rsidP="00B91078">
      <w:pPr>
        <w:jc w:val="center"/>
        <w:rPr>
          <w:b/>
          <w:sz w:val="96"/>
        </w:rPr>
      </w:pPr>
      <w:r w:rsidRPr="00B91078">
        <w:rPr>
          <w:b/>
          <w:sz w:val="96"/>
        </w:rPr>
        <w:t xml:space="preserve">Registre du CCAS </w:t>
      </w:r>
    </w:p>
    <w:p w:rsidR="00B91078" w:rsidRDefault="00B91078" w:rsidP="00B91078">
      <w:pPr>
        <w:jc w:val="center"/>
        <w:rPr>
          <w:b/>
          <w:sz w:val="96"/>
        </w:rPr>
      </w:pPr>
    </w:p>
    <w:p w:rsidR="00DF0E5A" w:rsidRPr="00B91078" w:rsidRDefault="00B91078" w:rsidP="00B91078">
      <w:pPr>
        <w:jc w:val="center"/>
        <w:rPr>
          <w:b/>
          <w:sz w:val="56"/>
        </w:rPr>
      </w:pPr>
      <w:r w:rsidRPr="00B91078">
        <w:rPr>
          <w:b/>
          <w:sz w:val="56"/>
        </w:rPr>
        <w:t>(Comité Consultatif d’Action Sociale)</w:t>
      </w:r>
    </w:p>
    <w:p w:rsidR="00B91078" w:rsidRDefault="00B91078" w:rsidP="00B91078">
      <w:pPr>
        <w:jc w:val="center"/>
        <w:rPr>
          <w:b/>
          <w:sz w:val="72"/>
        </w:rPr>
      </w:pPr>
    </w:p>
    <w:p w:rsidR="00B91078" w:rsidRDefault="00B91078" w:rsidP="00B910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01 janvier 2025</w:t>
      </w:r>
    </w:p>
    <w:p w:rsidR="00B91078" w:rsidRPr="00B91078" w:rsidRDefault="00B91078" w:rsidP="00B91078">
      <w:pPr>
        <w:jc w:val="center"/>
        <w:rPr>
          <w:b/>
          <w:sz w:val="24"/>
          <w:szCs w:val="24"/>
        </w:rPr>
      </w:pPr>
    </w:p>
    <w:sectPr w:rsidR="00B91078" w:rsidRPr="00B91078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91078"/>
    <w:rsid w:val="002230BB"/>
    <w:rsid w:val="00245ED8"/>
    <w:rsid w:val="00691981"/>
    <w:rsid w:val="006E05CD"/>
    <w:rsid w:val="00777FA7"/>
    <w:rsid w:val="007F6EA7"/>
    <w:rsid w:val="008C125E"/>
    <w:rsid w:val="00AD2904"/>
    <w:rsid w:val="00B2102F"/>
    <w:rsid w:val="00B718BC"/>
    <w:rsid w:val="00B86CF9"/>
    <w:rsid w:val="00B91078"/>
    <w:rsid w:val="00BB22C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107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2025-02-07T12:15:00Z</cp:lastPrinted>
  <dcterms:created xsi:type="dcterms:W3CDTF">2025-02-07T12:12:00Z</dcterms:created>
  <dcterms:modified xsi:type="dcterms:W3CDTF">2025-02-07T15:27:00Z</dcterms:modified>
</cp:coreProperties>
</file>