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D" w:rsidRPr="00A747DD" w:rsidRDefault="00A747DD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A747DD" w:rsidRDefault="00A747DD"/>
    <w:p w:rsidR="007F1E81" w:rsidRDefault="007F1E81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7F1E81" w:rsidRDefault="007F1E81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7F1E81">
        <w:rPr>
          <w:rFonts w:ascii="TimesNewRoman" w:hAnsi="TimesNewRoman" w:cs="TimesNewRoman"/>
          <w:sz w:val="20"/>
          <w:szCs w:val="20"/>
        </w:rPr>
        <w:t>31/10/2024</w:t>
      </w:r>
      <w:r w:rsidRPr="007F1E81">
        <w:rPr>
          <w:rFonts w:ascii="TimesNewRoman" w:hAnsi="TimesNewRoman" w:cs="TimesNewRoman"/>
          <w:sz w:val="20"/>
          <w:szCs w:val="20"/>
        </w:rPr>
        <w:tab/>
        <w:t>9.1 - Autres domaines de compétence des communes</w:t>
      </w:r>
      <w:r w:rsidRPr="007F1E81">
        <w:rPr>
          <w:rFonts w:ascii="TimesNewRoman" w:hAnsi="TimesNewRoman" w:cs="TimesNewRoman"/>
          <w:sz w:val="20"/>
          <w:szCs w:val="20"/>
        </w:rPr>
        <w:tab/>
      </w:r>
    </w:p>
    <w:p w:rsidR="007F1E81" w:rsidRPr="004867A6" w:rsidRDefault="007F1E81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7F1E81">
        <w:rPr>
          <w:rFonts w:ascii="TimesNewRoman" w:hAnsi="TimesNewRoman" w:cs="TimesNewRoman"/>
          <w:sz w:val="20"/>
          <w:szCs w:val="20"/>
        </w:rPr>
        <w:t>Signature de la proposition d'assurance SMACL pour date de prise d'effet au 01.01.2025</w:t>
      </w:r>
    </w:p>
    <w:sectPr w:rsidR="007F1E81" w:rsidRPr="004867A6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30A10"/>
    <w:rsid w:val="001A516B"/>
    <w:rsid w:val="002230BB"/>
    <w:rsid w:val="00224625"/>
    <w:rsid w:val="00256767"/>
    <w:rsid w:val="002620B0"/>
    <w:rsid w:val="00285858"/>
    <w:rsid w:val="002F411A"/>
    <w:rsid w:val="00355D5E"/>
    <w:rsid w:val="00374BC0"/>
    <w:rsid w:val="003D7F1B"/>
    <w:rsid w:val="00447B3B"/>
    <w:rsid w:val="004867A6"/>
    <w:rsid w:val="004B2271"/>
    <w:rsid w:val="004F5E01"/>
    <w:rsid w:val="005537D9"/>
    <w:rsid w:val="005B2EC1"/>
    <w:rsid w:val="005C1607"/>
    <w:rsid w:val="006238C1"/>
    <w:rsid w:val="006C3BE4"/>
    <w:rsid w:val="006E05CD"/>
    <w:rsid w:val="00746936"/>
    <w:rsid w:val="007F1E81"/>
    <w:rsid w:val="007F6EA7"/>
    <w:rsid w:val="00817814"/>
    <w:rsid w:val="008503F4"/>
    <w:rsid w:val="008723FA"/>
    <w:rsid w:val="009E1684"/>
    <w:rsid w:val="00A43276"/>
    <w:rsid w:val="00A747DD"/>
    <w:rsid w:val="00A7660C"/>
    <w:rsid w:val="00A8687E"/>
    <w:rsid w:val="00AD2904"/>
    <w:rsid w:val="00B2102F"/>
    <w:rsid w:val="00B303CE"/>
    <w:rsid w:val="00B718BC"/>
    <w:rsid w:val="00B86CF9"/>
    <w:rsid w:val="00BB22CF"/>
    <w:rsid w:val="00BE6866"/>
    <w:rsid w:val="00C43FC2"/>
    <w:rsid w:val="00C912F9"/>
    <w:rsid w:val="00CF0C56"/>
    <w:rsid w:val="00D07880"/>
    <w:rsid w:val="00D62E35"/>
    <w:rsid w:val="00DA04B7"/>
    <w:rsid w:val="00DA77AB"/>
    <w:rsid w:val="00DE7904"/>
    <w:rsid w:val="00DF0E5A"/>
    <w:rsid w:val="00E2672C"/>
    <w:rsid w:val="00E83912"/>
    <w:rsid w:val="00F50537"/>
    <w:rsid w:val="00FA7B9A"/>
    <w:rsid w:val="00FD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2024-10-08T12:30:00Z</cp:lastPrinted>
  <dcterms:created xsi:type="dcterms:W3CDTF">2024-10-31T12:51:00Z</dcterms:created>
  <dcterms:modified xsi:type="dcterms:W3CDTF">2024-11-07T10:56:00Z</dcterms:modified>
</cp:coreProperties>
</file>