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304" w:rsidRDefault="00303F32" w:rsidP="00A66FDA">
      <w:pPr>
        <w:autoSpaceDE w:val="0"/>
        <w:autoSpaceDN w:val="0"/>
        <w:adjustRightInd w:val="0"/>
        <w:spacing w:after="0" w:line="240" w:lineRule="auto"/>
        <w:jc w:val="center"/>
        <w:rPr>
          <w:rFonts w:ascii="Calibri,Bold" w:hAnsi="Calibri,Bold" w:cs="Calibri,Bold"/>
          <w:b/>
          <w:bCs/>
          <w:sz w:val="35"/>
          <w:szCs w:val="35"/>
        </w:rPr>
      </w:pPr>
      <w:r w:rsidRPr="00303F32">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6" type="#_x0000_t75" alt="logo.jpg" style="position:absolute;left:0;text-align:left;margin-left:-11.6pt;margin-top:-33.35pt;width:99.75pt;height:86.25pt;z-index:-251658752;visibility:visible" wrapcoords="-162 0 -162 21412 21600 21412 21600 0 -162 0">
            <v:imagedata r:id="rId5" o:title=""/>
            <w10:wrap type="tight"/>
          </v:shape>
        </w:pict>
      </w:r>
      <w:r w:rsidR="00226304">
        <w:rPr>
          <w:rFonts w:ascii="Calibri,Bold" w:hAnsi="Calibri,Bold" w:cs="Calibri,Bold"/>
          <w:b/>
          <w:bCs/>
          <w:noProof/>
          <w:sz w:val="35"/>
          <w:szCs w:val="35"/>
          <w:lang w:eastAsia="fr-FR"/>
        </w:rPr>
        <w:t>PROCES VERBAL</w:t>
      </w:r>
    </w:p>
    <w:p w:rsidR="00226304" w:rsidRDefault="00226304" w:rsidP="00BD23C0">
      <w:pPr>
        <w:autoSpaceDE w:val="0"/>
        <w:autoSpaceDN w:val="0"/>
        <w:adjustRightInd w:val="0"/>
        <w:spacing w:after="0" w:line="240" w:lineRule="auto"/>
        <w:ind w:left="-284"/>
        <w:jc w:val="center"/>
        <w:rPr>
          <w:rFonts w:ascii="Calibri,Bold" w:hAnsi="Calibri,Bold" w:cs="Calibri,Bold"/>
          <w:b/>
          <w:bCs/>
          <w:sz w:val="35"/>
          <w:szCs w:val="35"/>
        </w:rPr>
      </w:pPr>
    </w:p>
    <w:p w:rsidR="00226304" w:rsidRPr="00AE7DF1" w:rsidRDefault="00226304"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Pr>
          <w:rFonts w:ascii="Calibri,Bold" w:hAnsi="Calibri,Bold" w:cs="Calibri,Bold"/>
          <w:b/>
          <w:bCs/>
          <w:sz w:val="27"/>
          <w:szCs w:val="27"/>
          <w:u w:val="single"/>
        </w:rPr>
        <w:t>21 JANVIER 2025</w:t>
      </w:r>
    </w:p>
    <w:p w:rsidR="00226304" w:rsidRDefault="00226304" w:rsidP="00A66FDA">
      <w:pPr>
        <w:autoSpaceDE w:val="0"/>
        <w:autoSpaceDN w:val="0"/>
        <w:adjustRightInd w:val="0"/>
        <w:spacing w:after="0" w:line="240" w:lineRule="auto"/>
        <w:rPr>
          <w:rFonts w:ascii="Arial" w:hAnsi="Arial" w:cs="Arial"/>
          <w:color w:val="000000"/>
          <w:sz w:val="20"/>
          <w:szCs w:val="20"/>
        </w:rPr>
      </w:pPr>
    </w:p>
    <w:p w:rsidR="00226304" w:rsidRDefault="00226304" w:rsidP="00A66FDA">
      <w:pPr>
        <w:autoSpaceDE w:val="0"/>
        <w:autoSpaceDN w:val="0"/>
        <w:adjustRightInd w:val="0"/>
        <w:spacing w:after="0" w:line="240" w:lineRule="auto"/>
        <w:rPr>
          <w:rFonts w:ascii="Arial" w:hAnsi="Arial" w:cs="Arial"/>
          <w:color w:val="000000"/>
          <w:sz w:val="20"/>
          <w:szCs w:val="20"/>
        </w:rPr>
      </w:pPr>
    </w:p>
    <w:p w:rsidR="00226304" w:rsidRPr="00061C5E" w:rsidRDefault="00226304" w:rsidP="00615B5F">
      <w:pPr>
        <w:autoSpaceDE w:val="0"/>
        <w:autoSpaceDN w:val="0"/>
        <w:adjustRightInd w:val="0"/>
        <w:spacing w:after="0" w:line="240" w:lineRule="auto"/>
        <w:jc w:val="both"/>
        <w:rPr>
          <w:rFonts w:ascii="Arial" w:hAnsi="Arial" w:cs="Arial"/>
        </w:rPr>
      </w:pPr>
      <w:r w:rsidRPr="00061C5E">
        <w:rPr>
          <w:rFonts w:ascii="Arial" w:hAnsi="Arial" w:cs="Arial"/>
          <w:b/>
          <w:bCs/>
        </w:rPr>
        <w:t>Présents :</w:t>
      </w:r>
      <w:r w:rsidRPr="00615B5F">
        <w:rPr>
          <w:rFonts w:ascii="Arial" w:hAnsi="Arial" w:cs="Arial"/>
        </w:rPr>
        <w:t xml:space="preserve"> Madame COUSSAUD Béatrice, </w:t>
      </w:r>
      <w:r w:rsidRPr="00061C5E">
        <w:rPr>
          <w:rFonts w:ascii="Arial" w:hAnsi="Arial" w:cs="Arial"/>
        </w:rPr>
        <w:t>Madame BIZE Aurélie</w:t>
      </w:r>
      <w:r>
        <w:rPr>
          <w:rFonts w:ascii="Arial" w:hAnsi="Arial" w:cs="Arial"/>
        </w:rPr>
        <w:t>,</w:t>
      </w:r>
      <w:r w:rsidRPr="00615B5F">
        <w:rPr>
          <w:rFonts w:ascii="Arial" w:hAnsi="Arial" w:cs="Arial"/>
        </w:rPr>
        <w:t xml:space="preserve"> Madame LIOT Régine, Madame KERJEAN Madeleine, Monsieur LEGRAND Xavier, Monsieur LEHEMBRE Pierre-Yves,</w:t>
      </w:r>
      <w:r>
        <w:rPr>
          <w:rFonts w:ascii="Arial" w:hAnsi="Arial" w:cs="Arial"/>
        </w:rPr>
        <w:t xml:space="preserve"> </w:t>
      </w:r>
      <w:r w:rsidRPr="00615B5F">
        <w:rPr>
          <w:rFonts w:ascii="Arial" w:hAnsi="Arial" w:cs="Arial"/>
        </w:rPr>
        <w:t>Monsieur</w:t>
      </w:r>
      <w:r>
        <w:rPr>
          <w:rFonts w:ascii="Arial" w:hAnsi="Arial" w:cs="Arial"/>
        </w:rPr>
        <w:t xml:space="preserve"> </w:t>
      </w:r>
      <w:r w:rsidRPr="00615B5F">
        <w:rPr>
          <w:rFonts w:ascii="Arial" w:hAnsi="Arial" w:cs="Arial"/>
        </w:rPr>
        <w:t>CHAMBRE Damien</w:t>
      </w:r>
      <w:r>
        <w:rPr>
          <w:rFonts w:ascii="Arial" w:hAnsi="Arial" w:cs="Arial"/>
        </w:rPr>
        <w:t>,</w:t>
      </w:r>
      <w:r w:rsidRPr="00615B5F">
        <w:rPr>
          <w:rFonts w:ascii="Arial" w:hAnsi="Arial" w:cs="Arial"/>
        </w:rPr>
        <w:t xml:space="preserve"> Monsieur LEDIRAISON Guillaume</w:t>
      </w:r>
      <w:r>
        <w:rPr>
          <w:rFonts w:ascii="Arial" w:hAnsi="Arial" w:cs="Arial"/>
        </w:rPr>
        <w:t>,</w:t>
      </w:r>
      <w:r w:rsidRPr="00615B5F">
        <w:rPr>
          <w:rFonts w:ascii="Arial" w:hAnsi="Arial" w:cs="Arial"/>
        </w:rPr>
        <w:t xml:space="preserve"> Monsieur LIOT Gérard</w:t>
      </w:r>
    </w:p>
    <w:p w:rsidR="00226304" w:rsidRPr="00061C5E" w:rsidRDefault="00226304" w:rsidP="00061C5E">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p>
    <w:p w:rsidR="00226304" w:rsidRPr="008C7590" w:rsidRDefault="00226304"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Pr="00061C5E">
        <w:rPr>
          <w:rFonts w:ascii="Arial" w:hAnsi="Arial" w:cs="Arial"/>
        </w:rPr>
        <w:t xml:space="preserve"> Madame AUPY Jocelyne</w:t>
      </w:r>
      <w:r>
        <w:rPr>
          <w:rFonts w:ascii="Arial" w:hAnsi="Arial" w:cs="Arial"/>
        </w:rPr>
        <w:t>,</w:t>
      </w:r>
      <w:r w:rsidRPr="00061C5E">
        <w:rPr>
          <w:rFonts w:ascii="Arial" w:hAnsi="Arial" w:cs="Arial"/>
        </w:rPr>
        <w:t xml:space="preserve"> </w:t>
      </w:r>
      <w:r w:rsidRPr="00615B5F">
        <w:rPr>
          <w:rFonts w:ascii="Arial" w:hAnsi="Arial" w:cs="Arial"/>
        </w:rPr>
        <w:t>Madame DUPUY Marine</w:t>
      </w:r>
      <w:r>
        <w:rPr>
          <w:rFonts w:ascii="Arial" w:hAnsi="Arial" w:cs="Arial"/>
        </w:rPr>
        <w:t xml:space="preserve">, </w:t>
      </w:r>
      <w:r w:rsidRPr="00615B5F">
        <w:rPr>
          <w:rFonts w:ascii="Arial" w:hAnsi="Arial" w:cs="Arial"/>
        </w:rPr>
        <w:t>Monsieur</w:t>
      </w:r>
      <w:r>
        <w:rPr>
          <w:rFonts w:ascii="Arial" w:hAnsi="Arial" w:cs="Arial"/>
        </w:rPr>
        <w:t xml:space="preserve"> </w:t>
      </w:r>
      <w:r w:rsidRPr="00615B5F">
        <w:rPr>
          <w:rFonts w:ascii="Arial" w:hAnsi="Arial" w:cs="Arial"/>
        </w:rPr>
        <w:t>LAMACHE Christophe</w:t>
      </w:r>
    </w:p>
    <w:p w:rsidR="00226304" w:rsidRPr="008C7590" w:rsidRDefault="00226304" w:rsidP="008463BC">
      <w:pPr>
        <w:autoSpaceDE w:val="0"/>
        <w:autoSpaceDN w:val="0"/>
        <w:adjustRightInd w:val="0"/>
        <w:spacing w:after="0" w:line="240" w:lineRule="auto"/>
        <w:jc w:val="both"/>
        <w:rPr>
          <w:rFonts w:ascii="Arial" w:hAnsi="Arial" w:cs="Arial"/>
        </w:rPr>
      </w:pPr>
    </w:p>
    <w:p w:rsidR="00226304" w:rsidRPr="00953F5A" w:rsidRDefault="00226304"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226304" w:rsidRPr="008463BC" w:rsidRDefault="00226304"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Pr="004D379D">
        <w:rPr>
          <w:rFonts w:ascii="Arial" w:hAnsi="Arial" w:cs="Arial"/>
        </w:rPr>
        <w:t>Madame</w:t>
      </w:r>
      <w:r>
        <w:rPr>
          <w:rFonts w:ascii="Arial" w:hAnsi="Arial" w:cs="Arial"/>
        </w:rPr>
        <w:t xml:space="preserve"> </w:t>
      </w:r>
      <w:r w:rsidRPr="004D379D">
        <w:rPr>
          <w:rFonts w:ascii="Arial" w:hAnsi="Arial" w:cs="Arial"/>
        </w:rPr>
        <w:t>KERJEAN Madeleine</w:t>
      </w:r>
    </w:p>
    <w:p w:rsidR="00226304" w:rsidRPr="008463BC" w:rsidRDefault="00226304" w:rsidP="008463BC">
      <w:pPr>
        <w:autoSpaceDE w:val="0"/>
        <w:autoSpaceDN w:val="0"/>
        <w:adjustRightInd w:val="0"/>
        <w:spacing w:after="0" w:line="240" w:lineRule="auto"/>
        <w:jc w:val="both"/>
        <w:rPr>
          <w:rFonts w:ascii="Arial" w:hAnsi="Arial" w:cs="Arial"/>
          <w:color w:val="000000"/>
        </w:rPr>
      </w:pPr>
    </w:p>
    <w:p w:rsidR="00226304" w:rsidRDefault="00226304"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Approbation du PV du Conseil Municipal du</w:t>
      </w:r>
      <w:r>
        <w:rPr>
          <w:rFonts w:ascii="Arial" w:hAnsi="Arial" w:cs="Arial"/>
          <w:color w:val="000000"/>
          <w:u w:val="single"/>
        </w:rPr>
        <w:t xml:space="preserve"> 09 décembre 2024</w:t>
      </w:r>
      <w:r w:rsidRPr="00953F5A">
        <w:rPr>
          <w:rFonts w:ascii="Arial" w:hAnsi="Arial" w:cs="Arial"/>
          <w:color w:val="000000"/>
          <w:u w:val="single"/>
        </w:rPr>
        <w:t xml:space="preserve"> </w:t>
      </w:r>
    </w:p>
    <w:p w:rsidR="00226304" w:rsidRDefault="00226304"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 09 décembre 2024.</w:t>
      </w:r>
    </w:p>
    <w:p w:rsidR="00226304" w:rsidRDefault="00226304" w:rsidP="008463BC">
      <w:pPr>
        <w:autoSpaceDE w:val="0"/>
        <w:autoSpaceDN w:val="0"/>
        <w:adjustRightInd w:val="0"/>
        <w:spacing w:after="0" w:line="240" w:lineRule="auto"/>
        <w:jc w:val="both"/>
        <w:rPr>
          <w:rFonts w:ascii="Arial" w:hAnsi="Arial" w:cs="Arial"/>
          <w:color w:val="000000"/>
        </w:rPr>
      </w:pPr>
    </w:p>
    <w:p w:rsidR="00226304" w:rsidRDefault="00226304"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Pr="00E378C9">
        <w:rPr>
          <w:rFonts w:ascii="Arial" w:hAnsi="Arial" w:cs="Arial"/>
          <w:color w:val="000000"/>
        </w:rPr>
        <w:t xml:space="preserve"> </w:t>
      </w:r>
    </w:p>
    <w:p w:rsidR="00226304" w:rsidRDefault="00226304"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226304" w:rsidRDefault="00226304"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226304" w:rsidRDefault="00226304" w:rsidP="002A0190">
      <w:pPr>
        <w:autoSpaceDE w:val="0"/>
        <w:autoSpaceDN w:val="0"/>
        <w:adjustRightInd w:val="0"/>
        <w:spacing w:after="0" w:line="240" w:lineRule="auto"/>
        <w:rPr>
          <w:rFonts w:ascii="Arial" w:hAnsi="Arial" w:cs="Arial"/>
          <w:b/>
          <w:bCs/>
        </w:rPr>
      </w:pPr>
      <w:r>
        <w:rPr>
          <w:rFonts w:ascii="Arial" w:hAnsi="Arial" w:cs="Arial"/>
          <w:b/>
          <w:bCs/>
        </w:rPr>
        <w:t xml:space="preserve">Délibération </w:t>
      </w:r>
      <w:r w:rsidRPr="004A32FB">
        <w:rPr>
          <w:rFonts w:ascii="Arial" w:hAnsi="Arial" w:cs="Arial"/>
          <w:b/>
          <w:bCs/>
        </w:rPr>
        <w:t>D_202</w:t>
      </w:r>
      <w:r>
        <w:rPr>
          <w:rFonts w:ascii="Arial" w:hAnsi="Arial" w:cs="Arial"/>
          <w:b/>
          <w:bCs/>
        </w:rPr>
        <w:t>5</w:t>
      </w:r>
      <w:r w:rsidRPr="004A32FB">
        <w:rPr>
          <w:rFonts w:ascii="Arial" w:hAnsi="Arial" w:cs="Arial"/>
          <w:b/>
          <w:bCs/>
        </w:rPr>
        <w:t>_</w:t>
      </w:r>
      <w:r>
        <w:rPr>
          <w:rFonts w:ascii="Arial" w:hAnsi="Arial" w:cs="Arial"/>
          <w:b/>
          <w:bCs/>
        </w:rPr>
        <w:t>1</w:t>
      </w:r>
      <w:r w:rsidRPr="004A32FB">
        <w:rPr>
          <w:rFonts w:ascii="Arial" w:hAnsi="Arial" w:cs="Arial"/>
          <w:b/>
          <w:bCs/>
        </w:rPr>
        <w:t>_1</w:t>
      </w:r>
      <w:r>
        <w:rPr>
          <w:rFonts w:ascii="Arial" w:hAnsi="Arial" w:cs="Arial"/>
          <w:b/>
          <w:bCs/>
        </w:rPr>
        <w:t> :</w:t>
      </w:r>
      <w:r w:rsidRPr="004A32FB">
        <w:rPr>
          <w:rFonts w:ascii="Arial" w:hAnsi="Arial" w:cs="Arial"/>
          <w:b/>
          <w:bCs/>
        </w:rPr>
        <w:t xml:space="preserve"> </w:t>
      </w:r>
      <w:r w:rsidRPr="00DC2FFA">
        <w:rPr>
          <w:rFonts w:ascii="Arial" w:hAnsi="Arial" w:cs="Arial"/>
          <w:b/>
          <w:bCs/>
        </w:rPr>
        <w:t>Solidarité avec la population de Mayotte</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b/>
          <w:bCs/>
        </w:rPr>
        <w:t>Vu</w:t>
      </w:r>
      <w:r w:rsidRPr="00DC2FFA">
        <w:rPr>
          <w:rFonts w:ascii="Arial" w:hAnsi="Arial" w:cs="Arial"/>
        </w:rPr>
        <w:t xml:space="preserve"> le Code général des collectivités territoriales et notamment l’article L1111-1 du CGCT,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b/>
          <w:bCs/>
        </w:rPr>
        <w:t>Vu</w:t>
      </w:r>
      <w:r w:rsidRPr="00DC2FFA">
        <w:rPr>
          <w:rFonts w:ascii="Arial" w:hAnsi="Arial" w:cs="Arial"/>
        </w:rPr>
        <w:t xml:space="preserve"> l’urgence de la situation,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Face au passage du cyclone CHIDO, qui a dévasté l’île de Mayotte,</w:t>
      </w:r>
      <w:r>
        <w:rPr>
          <w:rFonts w:ascii="Arial" w:hAnsi="Arial" w:cs="Arial"/>
        </w:rPr>
        <w:t xml:space="preserve"> </w:t>
      </w:r>
      <w:r w:rsidRPr="00DC2FFA">
        <w:rPr>
          <w:rFonts w:ascii="Arial" w:hAnsi="Arial" w:cs="Arial"/>
        </w:rPr>
        <w:t>l’AMF, en partenariat avec La Protection civile, la Croix rouge, France urbaine, l’ANEL et l’</w:t>
      </w:r>
      <w:proofErr w:type="spellStart"/>
      <w:r w:rsidRPr="00DC2FFA">
        <w:rPr>
          <w:rFonts w:ascii="Arial" w:hAnsi="Arial" w:cs="Arial"/>
        </w:rPr>
        <w:t>UNCCAS,a</w:t>
      </w:r>
      <w:proofErr w:type="spellEnd"/>
      <w:r w:rsidRPr="00DC2FFA">
        <w:rPr>
          <w:rFonts w:ascii="Arial" w:hAnsi="Arial" w:cs="Arial"/>
        </w:rPr>
        <w:t xml:space="preserve"> appelé les communes et les intercommunalités à participer à la solidarité nationale pour soutenir</w:t>
      </w:r>
      <w:r>
        <w:rPr>
          <w:rFonts w:ascii="Arial" w:hAnsi="Arial" w:cs="Arial"/>
        </w:rPr>
        <w:t xml:space="preserve"> </w:t>
      </w:r>
      <w:r w:rsidRPr="00DC2FFA">
        <w:rPr>
          <w:rFonts w:ascii="Arial" w:hAnsi="Arial" w:cs="Arial"/>
        </w:rPr>
        <w:t>la population de Mayotte, ses</w:t>
      </w:r>
      <w:r>
        <w:rPr>
          <w:rFonts w:ascii="Arial" w:hAnsi="Arial" w:cs="Arial"/>
        </w:rPr>
        <w:t xml:space="preserve"> </w:t>
      </w:r>
      <w:r w:rsidRPr="00DC2FFA">
        <w:rPr>
          <w:rFonts w:ascii="Arial" w:hAnsi="Arial" w:cs="Arial"/>
        </w:rPr>
        <w:t>communes et ses élus. Le Gouvernement et l’ensemble des associations agréées de sécurité civile sont bien évidemment mobilisés pour accompagner la population frappée par cet évènement</w:t>
      </w:r>
      <w:r>
        <w:rPr>
          <w:rFonts w:ascii="Arial" w:hAnsi="Arial" w:cs="Arial"/>
        </w:rPr>
        <w:t xml:space="preserve"> </w:t>
      </w:r>
      <w:r w:rsidRPr="00DC2FFA">
        <w:rPr>
          <w:rFonts w:ascii="Arial" w:hAnsi="Arial" w:cs="Arial"/>
        </w:rPr>
        <w:t>dramatique.</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Sensible aux drames humains et aux dégâts matériels que cette catastrophe d’une ampleur exceptionnelle engendre, la commune </w:t>
      </w:r>
      <w:proofErr w:type="gramStart"/>
      <w:r w:rsidRPr="00DC2FFA">
        <w:rPr>
          <w:rFonts w:ascii="Arial" w:hAnsi="Arial" w:cs="Arial"/>
        </w:rPr>
        <w:t>de Aussac-Vadalle</w:t>
      </w:r>
      <w:proofErr w:type="gramEnd"/>
      <w:r w:rsidRPr="00DC2FFA">
        <w:rPr>
          <w:rFonts w:ascii="Arial" w:hAnsi="Arial" w:cs="Arial"/>
        </w:rPr>
        <w:t xml:space="preserve"> tient à apporter son soutien et sa solidarité à la population de Mayotte.</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Aussi, il est proposé au conseil municipal que la commune </w:t>
      </w:r>
      <w:proofErr w:type="gramStart"/>
      <w:r w:rsidRPr="00DC2FFA">
        <w:rPr>
          <w:rFonts w:ascii="Arial" w:hAnsi="Arial" w:cs="Arial"/>
        </w:rPr>
        <w:t>de Aussac-Vadalle</w:t>
      </w:r>
      <w:proofErr w:type="gramEnd"/>
      <w:r w:rsidRPr="00DC2FFA">
        <w:rPr>
          <w:rFonts w:ascii="Arial" w:hAnsi="Arial" w:cs="Arial"/>
        </w:rPr>
        <w:t xml:space="preserve"> contribue à soutenir les victimes du cyclone </w:t>
      </w:r>
      <w:proofErr w:type="spellStart"/>
      <w:r w:rsidRPr="00DC2FFA">
        <w:rPr>
          <w:rFonts w:ascii="Arial" w:hAnsi="Arial" w:cs="Arial"/>
        </w:rPr>
        <w:t>Chido</w:t>
      </w:r>
      <w:proofErr w:type="spellEnd"/>
      <w:r w:rsidRPr="00DC2FFA">
        <w:rPr>
          <w:rFonts w:ascii="Arial" w:hAnsi="Arial" w:cs="Arial"/>
        </w:rPr>
        <w:t xml:space="preserve"> à Mayotte dans la mesure de ses capacités, de la manière suivante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Faire un don d’un montant de 250 €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à la Protection civile, dont voici l'adresse du siège social :</w:t>
      </w:r>
    </w:p>
    <w:p w:rsidR="00226304" w:rsidRPr="00DC2FFA" w:rsidRDefault="00226304" w:rsidP="00DC2FFA">
      <w:pPr>
        <w:autoSpaceDE w:val="0"/>
        <w:autoSpaceDN w:val="0"/>
        <w:adjustRightInd w:val="0"/>
        <w:spacing w:after="0" w:line="240" w:lineRule="auto"/>
        <w:jc w:val="center"/>
        <w:rPr>
          <w:rFonts w:ascii="Arial" w:hAnsi="Arial" w:cs="Arial"/>
        </w:rPr>
      </w:pPr>
      <w:r w:rsidRPr="00DC2FFA">
        <w:rPr>
          <w:rFonts w:ascii="Arial" w:hAnsi="Arial" w:cs="Arial"/>
        </w:rPr>
        <w:t>F N P C</w:t>
      </w:r>
    </w:p>
    <w:p w:rsidR="00226304" w:rsidRPr="00DC2FFA" w:rsidRDefault="00226304" w:rsidP="00DC2FFA">
      <w:pPr>
        <w:autoSpaceDE w:val="0"/>
        <w:autoSpaceDN w:val="0"/>
        <w:adjustRightInd w:val="0"/>
        <w:spacing w:after="0" w:line="240" w:lineRule="auto"/>
        <w:jc w:val="center"/>
        <w:rPr>
          <w:rFonts w:ascii="Arial" w:hAnsi="Arial" w:cs="Arial"/>
        </w:rPr>
      </w:pPr>
      <w:r w:rsidRPr="00DC2FFA">
        <w:rPr>
          <w:rFonts w:ascii="Arial" w:hAnsi="Arial" w:cs="Arial"/>
        </w:rPr>
        <w:t>TOUR ESSOR</w:t>
      </w:r>
    </w:p>
    <w:p w:rsidR="00226304" w:rsidRPr="00DC2FFA" w:rsidRDefault="00226304" w:rsidP="00DC2FFA">
      <w:pPr>
        <w:autoSpaceDE w:val="0"/>
        <w:autoSpaceDN w:val="0"/>
        <w:adjustRightInd w:val="0"/>
        <w:spacing w:after="0" w:line="240" w:lineRule="auto"/>
        <w:jc w:val="center"/>
        <w:rPr>
          <w:rFonts w:ascii="Arial" w:hAnsi="Arial" w:cs="Arial"/>
        </w:rPr>
      </w:pPr>
      <w:r w:rsidRPr="00DC2FFA">
        <w:rPr>
          <w:rFonts w:ascii="Arial" w:hAnsi="Arial" w:cs="Arial"/>
        </w:rPr>
        <w:t>14 RUE SCANDICCI</w:t>
      </w:r>
    </w:p>
    <w:p w:rsidR="00226304" w:rsidRPr="00DC2FFA" w:rsidRDefault="00226304" w:rsidP="00DC2FFA">
      <w:pPr>
        <w:autoSpaceDE w:val="0"/>
        <w:autoSpaceDN w:val="0"/>
        <w:adjustRightInd w:val="0"/>
        <w:spacing w:after="0" w:line="240" w:lineRule="auto"/>
        <w:jc w:val="center"/>
        <w:rPr>
          <w:rFonts w:ascii="Arial" w:hAnsi="Arial" w:cs="Arial"/>
        </w:rPr>
      </w:pPr>
      <w:r w:rsidRPr="00DC2FFA">
        <w:rPr>
          <w:rFonts w:ascii="Arial" w:hAnsi="Arial" w:cs="Arial"/>
        </w:rPr>
        <w:t>93500 PANTIN</w:t>
      </w:r>
    </w:p>
    <w:p w:rsidR="00226304" w:rsidRPr="00DC2FFA" w:rsidRDefault="00226304" w:rsidP="00DC2FFA">
      <w:pPr>
        <w:autoSpaceDE w:val="0"/>
        <w:autoSpaceDN w:val="0"/>
        <w:adjustRightInd w:val="0"/>
        <w:spacing w:after="0" w:line="240" w:lineRule="auto"/>
        <w:rPr>
          <w:rFonts w:ascii="Arial" w:hAnsi="Arial" w:cs="Arial"/>
        </w:rPr>
      </w:pP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Le conseil après en avoir délibéré accepte à l’unanimité la proposition du maire et l’autorise à signer tous les documents nécessaires.</w:t>
      </w:r>
    </w:p>
    <w:p w:rsidR="00226304" w:rsidRDefault="00226304" w:rsidP="0061671B">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226304" w:rsidRDefault="00226304" w:rsidP="00615B5F">
      <w:pPr>
        <w:autoSpaceDE w:val="0"/>
        <w:autoSpaceDN w:val="0"/>
        <w:adjustRightInd w:val="0"/>
        <w:spacing w:after="0" w:line="240" w:lineRule="auto"/>
        <w:rPr>
          <w:rFonts w:ascii="Arial" w:hAnsi="Arial" w:cs="Arial"/>
          <w:b/>
          <w:bCs/>
        </w:rPr>
      </w:pPr>
      <w:r>
        <w:rPr>
          <w:rFonts w:ascii="Arial" w:hAnsi="Arial" w:cs="Arial"/>
          <w:b/>
          <w:bCs/>
        </w:rPr>
        <w:t>Délibération D_2025</w:t>
      </w:r>
      <w:r w:rsidRPr="004A32FB">
        <w:rPr>
          <w:rFonts w:ascii="Arial" w:hAnsi="Arial" w:cs="Arial"/>
          <w:b/>
          <w:bCs/>
        </w:rPr>
        <w:t>_</w:t>
      </w:r>
      <w:r>
        <w:rPr>
          <w:rFonts w:ascii="Arial" w:hAnsi="Arial" w:cs="Arial"/>
          <w:b/>
          <w:bCs/>
        </w:rPr>
        <w:t>1</w:t>
      </w:r>
      <w:r w:rsidRPr="004A32FB">
        <w:rPr>
          <w:rFonts w:ascii="Arial" w:hAnsi="Arial" w:cs="Arial"/>
          <w:b/>
          <w:bCs/>
        </w:rPr>
        <w:t>_</w:t>
      </w:r>
      <w:r>
        <w:rPr>
          <w:rFonts w:ascii="Arial" w:hAnsi="Arial" w:cs="Arial"/>
          <w:b/>
          <w:bCs/>
        </w:rPr>
        <w:t>2 :</w:t>
      </w:r>
      <w:r w:rsidRPr="004A32FB">
        <w:rPr>
          <w:rFonts w:ascii="Arial" w:hAnsi="Arial" w:cs="Arial"/>
          <w:b/>
          <w:bCs/>
        </w:rPr>
        <w:t xml:space="preserve"> </w:t>
      </w:r>
      <w:r w:rsidRPr="00DC2FFA">
        <w:rPr>
          <w:rFonts w:ascii="Arial" w:hAnsi="Arial" w:cs="Arial"/>
          <w:b/>
          <w:bCs/>
        </w:rPr>
        <w:t>Ouverture de crédit de fonctionnement avant le vote du budget 2025</w:t>
      </w:r>
    </w:p>
    <w:p w:rsidR="00226304" w:rsidRDefault="00226304" w:rsidP="00615B5F">
      <w:pPr>
        <w:autoSpaceDE w:val="0"/>
        <w:autoSpaceDN w:val="0"/>
        <w:adjustRightInd w:val="0"/>
        <w:spacing w:after="0" w:line="240" w:lineRule="auto"/>
        <w:rPr>
          <w:rFonts w:ascii="Arial" w:hAnsi="Arial" w:cs="Arial"/>
        </w:rPr>
      </w:pPr>
      <w:r w:rsidRPr="00DC2FFA">
        <w:rPr>
          <w:rFonts w:ascii="Arial" w:hAnsi="Arial" w:cs="Arial"/>
        </w:rPr>
        <w:t>Monsieur le Maire informe le Conseil Municipal qu'il est nécessaire de faire une ouverture de crédits pour nous permettre de verser la somme de 12 975,00 € au SIVOS ATAV pour la participation des frais de fonctionnement pour le 1er trimestre 2025.</w:t>
      </w:r>
    </w:p>
    <w:p w:rsidR="00226304" w:rsidRDefault="00226304" w:rsidP="00615B5F">
      <w:pPr>
        <w:autoSpaceDE w:val="0"/>
        <w:autoSpaceDN w:val="0"/>
        <w:adjustRightInd w:val="0"/>
        <w:spacing w:after="0" w:line="240" w:lineRule="auto"/>
        <w:rPr>
          <w:rFonts w:ascii="Arial" w:hAnsi="Arial" w:cs="Arial"/>
        </w:rPr>
      </w:pP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Après en avoir délibéré à l'unanimité, le Conseil Municipal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Accepte l'ouverture de crédits de fonctionnement avant le vote du budget primitif 2025, comme suit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                   Article 65568 : + 12 975,00 €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Prévoit l'inscription des crédits au BP 2025.</w:t>
      </w:r>
    </w:p>
    <w:p w:rsidR="00226304" w:rsidRDefault="00226304" w:rsidP="001A585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226304" w:rsidRDefault="00226304" w:rsidP="00615B5F">
      <w:pPr>
        <w:autoSpaceDE w:val="0"/>
        <w:autoSpaceDN w:val="0"/>
        <w:adjustRightInd w:val="0"/>
        <w:spacing w:after="0" w:line="240" w:lineRule="auto"/>
        <w:rPr>
          <w:rFonts w:ascii="Arial" w:hAnsi="Arial" w:cs="Arial"/>
          <w:b/>
          <w:bCs/>
        </w:rPr>
      </w:pPr>
      <w:r>
        <w:rPr>
          <w:rFonts w:ascii="Arial" w:hAnsi="Arial" w:cs="Arial"/>
          <w:b/>
          <w:bCs/>
        </w:rPr>
        <w:t xml:space="preserve">Délibération </w:t>
      </w:r>
      <w:r w:rsidRPr="004A32FB">
        <w:rPr>
          <w:rFonts w:ascii="Arial" w:hAnsi="Arial" w:cs="Arial"/>
          <w:b/>
          <w:bCs/>
        </w:rPr>
        <w:t>D_202</w:t>
      </w:r>
      <w:r>
        <w:rPr>
          <w:rFonts w:ascii="Arial" w:hAnsi="Arial" w:cs="Arial"/>
          <w:b/>
          <w:bCs/>
        </w:rPr>
        <w:t>5</w:t>
      </w:r>
      <w:r w:rsidRPr="004A32FB">
        <w:rPr>
          <w:rFonts w:ascii="Arial" w:hAnsi="Arial" w:cs="Arial"/>
          <w:b/>
          <w:bCs/>
        </w:rPr>
        <w:t>_</w:t>
      </w:r>
      <w:r>
        <w:rPr>
          <w:rFonts w:ascii="Arial" w:hAnsi="Arial" w:cs="Arial"/>
          <w:b/>
          <w:bCs/>
        </w:rPr>
        <w:t>1</w:t>
      </w:r>
      <w:r w:rsidRPr="004A32FB">
        <w:rPr>
          <w:rFonts w:ascii="Arial" w:hAnsi="Arial" w:cs="Arial"/>
          <w:b/>
          <w:bCs/>
        </w:rPr>
        <w:t>_</w:t>
      </w:r>
      <w:r>
        <w:rPr>
          <w:rFonts w:ascii="Arial" w:hAnsi="Arial" w:cs="Arial"/>
          <w:b/>
          <w:bCs/>
        </w:rPr>
        <w:t>3 :</w:t>
      </w:r>
      <w:r w:rsidRPr="004A32FB">
        <w:rPr>
          <w:rFonts w:ascii="Arial" w:hAnsi="Arial" w:cs="Arial"/>
          <w:b/>
          <w:bCs/>
        </w:rPr>
        <w:t xml:space="preserve"> </w:t>
      </w:r>
      <w:r w:rsidRPr="00DC2FFA">
        <w:rPr>
          <w:rFonts w:ascii="Arial" w:hAnsi="Arial" w:cs="Arial"/>
          <w:b/>
          <w:bCs/>
        </w:rPr>
        <w:t>Ouverture de crédit d'investissement avant le vote du budget 2025</w:t>
      </w:r>
    </w:p>
    <w:p w:rsidR="00226304" w:rsidRDefault="00226304" w:rsidP="00615B5F">
      <w:pPr>
        <w:autoSpaceDE w:val="0"/>
        <w:autoSpaceDN w:val="0"/>
        <w:adjustRightInd w:val="0"/>
        <w:spacing w:after="0" w:line="240" w:lineRule="auto"/>
        <w:rPr>
          <w:rFonts w:ascii="Arial" w:hAnsi="Arial" w:cs="Arial"/>
        </w:rPr>
      </w:pPr>
      <w:r w:rsidRPr="00DC2FFA">
        <w:rPr>
          <w:rFonts w:ascii="Arial" w:hAnsi="Arial" w:cs="Arial"/>
        </w:rPr>
        <w:t>Monsieur le Maire expose au Conseil Municipal qu'il serait nécessaire de faire une ouverture de crédits d'investissement avant le vote du budget primitif 2025 selon art. L. 1612-1 du CGCT afin de financer les travaux d'investissement concernant les bâtiments publics et la voirie pour un montant de 9 200 €.</w:t>
      </w:r>
    </w:p>
    <w:p w:rsidR="00226304" w:rsidRDefault="00226304" w:rsidP="00615B5F">
      <w:pPr>
        <w:autoSpaceDE w:val="0"/>
        <w:autoSpaceDN w:val="0"/>
        <w:adjustRightInd w:val="0"/>
        <w:spacing w:after="0" w:line="240" w:lineRule="auto"/>
        <w:rPr>
          <w:rFonts w:ascii="Arial" w:hAnsi="Arial" w:cs="Arial"/>
        </w:rPr>
      </w:pP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Après en avoir délibéré à l'unanimité, le Conseil Municipal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Accepte l'ouverture de crédits d'investissement avant le vote du budget primitif 2025, comme suit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      Opérations 45 : réalisations communales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             Article 21318 : + 4 500,00 €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             Article 21578 : + 4 700,00 €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Prévoit l'inscription des crédits au BP 2025.</w:t>
      </w:r>
    </w:p>
    <w:p w:rsidR="00226304" w:rsidRDefault="00226304" w:rsidP="00FA53A1">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226304" w:rsidRDefault="00226304" w:rsidP="00615B5F">
      <w:pPr>
        <w:autoSpaceDE w:val="0"/>
        <w:autoSpaceDN w:val="0"/>
        <w:adjustRightInd w:val="0"/>
        <w:spacing w:after="0" w:line="240" w:lineRule="auto"/>
        <w:rPr>
          <w:rFonts w:ascii="Arial" w:hAnsi="Arial" w:cs="Arial"/>
          <w:b/>
          <w:bCs/>
        </w:rPr>
      </w:pPr>
      <w:r>
        <w:rPr>
          <w:rFonts w:ascii="Arial" w:hAnsi="Arial" w:cs="Arial"/>
          <w:b/>
          <w:bCs/>
        </w:rPr>
        <w:t xml:space="preserve">Délibération </w:t>
      </w:r>
      <w:r w:rsidRPr="004A32FB">
        <w:rPr>
          <w:rFonts w:ascii="Arial" w:hAnsi="Arial" w:cs="Arial"/>
          <w:b/>
          <w:bCs/>
        </w:rPr>
        <w:t>D_202</w:t>
      </w:r>
      <w:r>
        <w:rPr>
          <w:rFonts w:ascii="Arial" w:hAnsi="Arial" w:cs="Arial"/>
          <w:b/>
          <w:bCs/>
        </w:rPr>
        <w:t>5</w:t>
      </w:r>
      <w:r w:rsidRPr="004A32FB">
        <w:rPr>
          <w:rFonts w:ascii="Arial" w:hAnsi="Arial" w:cs="Arial"/>
          <w:b/>
          <w:bCs/>
        </w:rPr>
        <w:t>_</w:t>
      </w:r>
      <w:r>
        <w:rPr>
          <w:rFonts w:ascii="Arial" w:hAnsi="Arial" w:cs="Arial"/>
          <w:b/>
          <w:bCs/>
        </w:rPr>
        <w:t>1</w:t>
      </w:r>
      <w:r w:rsidRPr="004A32FB">
        <w:rPr>
          <w:rFonts w:ascii="Arial" w:hAnsi="Arial" w:cs="Arial"/>
          <w:b/>
          <w:bCs/>
        </w:rPr>
        <w:t>_</w:t>
      </w:r>
      <w:r>
        <w:rPr>
          <w:rFonts w:ascii="Arial" w:hAnsi="Arial" w:cs="Arial"/>
          <w:b/>
          <w:bCs/>
        </w:rPr>
        <w:t>4 :</w:t>
      </w:r>
      <w:r w:rsidRPr="004A32FB">
        <w:rPr>
          <w:rFonts w:ascii="Arial" w:hAnsi="Arial" w:cs="Arial"/>
          <w:b/>
          <w:bCs/>
        </w:rPr>
        <w:t xml:space="preserve"> </w:t>
      </w:r>
      <w:r w:rsidRPr="00DC2FFA">
        <w:rPr>
          <w:rFonts w:ascii="Arial" w:hAnsi="Arial" w:cs="Arial"/>
          <w:b/>
          <w:bCs/>
        </w:rPr>
        <w:t>Vente des chemins ruraux n°24 et n°9</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b/>
          <w:bCs/>
        </w:rPr>
        <w:t>Vu</w:t>
      </w:r>
      <w:r w:rsidRPr="00DC2FFA">
        <w:rPr>
          <w:rFonts w:ascii="Arial" w:hAnsi="Arial" w:cs="Arial"/>
        </w:rPr>
        <w:t xml:space="preserve"> le Code rural, et notamment son article L. 161-10 ;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b/>
          <w:bCs/>
        </w:rPr>
        <w:t>Vu</w:t>
      </w:r>
      <w:r w:rsidRPr="00DC2FFA">
        <w:rPr>
          <w:rFonts w:ascii="Arial" w:hAnsi="Arial" w:cs="Arial"/>
        </w:rPr>
        <w:t xml:space="preserve"> le Code des relations entre le public et l’administration, et notamment ses articles L. 134-1 et suivants ;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b/>
          <w:bCs/>
        </w:rPr>
        <w:t>Vu</w:t>
      </w:r>
      <w:r w:rsidRPr="00DC2FFA">
        <w:rPr>
          <w:rFonts w:ascii="Arial" w:hAnsi="Arial" w:cs="Arial"/>
        </w:rPr>
        <w:t xml:space="preserve"> le Code général des collectivités territoriales, et notamment son article L. 2241 -1 ;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b/>
          <w:bCs/>
        </w:rPr>
        <w:t>Vu</w:t>
      </w:r>
      <w:r w:rsidRPr="00DC2FFA">
        <w:rPr>
          <w:rFonts w:ascii="Arial" w:hAnsi="Arial" w:cs="Arial"/>
        </w:rPr>
        <w:t xml:space="preserve"> la délibération en date du 10 septembre 2024, décidant d’approuver l’aliénation des chemins ruraux  CR24 et CR9 et de lancer la procédure de cession prévue par l'article L. 161-10 du Code rural ;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b/>
          <w:bCs/>
        </w:rPr>
        <w:t xml:space="preserve">Vu </w:t>
      </w:r>
      <w:r w:rsidRPr="00DC2FFA">
        <w:rPr>
          <w:rFonts w:ascii="Arial" w:hAnsi="Arial" w:cs="Arial"/>
        </w:rPr>
        <w:t xml:space="preserve">l'arrêté municipal conjoint en date du 03 octobre 2024, ordonnant l'ouverture d'une enquête publique concernant le présent projet ;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b/>
          <w:bCs/>
        </w:rPr>
        <w:t>Vu</w:t>
      </w:r>
      <w:r w:rsidRPr="00DC2FFA">
        <w:rPr>
          <w:rFonts w:ascii="Arial" w:hAnsi="Arial" w:cs="Arial"/>
        </w:rPr>
        <w:t xml:space="preserve"> l'enquête publique qui s'est déroulée du 21 octobre au 04 novembre 2024 inclus ;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b/>
          <w:bCs/>
        </w:rPr>
        <w:t>Vu</w:t>
      </w:r>
      <w:r w:rsidRPr="00DC2FFA">
        <w:rPr>
          <w:rFonts w:ascii="Arial" w:hAnsi="Arial" w:cs="Arial"/>
        </w:rPr>
        <w:t xml:space="preserve"> la réponse apportée par le propriétaire riverain (par l’entreprise CDMR) à la mise en demeure du 27 novembre 2024 auprès de l’ensemble des propriétaires riverains.</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Considérant que les chemins ruraux CR24 et CR9 ne sont plus utilisés depuis de nombreuses années et ne sont plus affectés à l’usage du public ;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Considérant qu’une enquête publique a été réalisée du 21 octobre au 04 novembre 2024 inclus ;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Considérant que les résultats du commissaire enquêteur et son avis favorable du 07 novembre 2024 ;  </w:t>
      </w:r>
    </w:p>
    <w:p w:rsidR="00226304" w:rsidRDefault="00226304" w:rsidP="00DC2FFA">
      <w:pPr>
        <w:autoSpaceDE w:val="0"/>
        <w:autoSpaceDN w:val="0"/>
        <w:adjustRightInd w:val="0"/>
        <w:spacing w:after="0" w:line="240" w:lineRule="auto"/>
        <w:rPr>
          <w:rFonts w:ascii="Arial" w:hAnsi="Arial" w:cs="Arial"/>
        </w:rPr>
      </w:pPr>
      <w:r w:rsidRPr="00DC2FFA">
        <w:rPr>
          <w:rFonts w:ascii="Arial" w:hAnsi="Arial" w:cs="Arial"/>
        </w:rPr>
        <w:t>Considérant la mise en œuvre du droit de préemption par l’entreprise CDMR seul propriétaire riverain des chemins ruraux ayant répondu ;</w:t>
      </w:r>
    </w:p>
    <w:p w:rsidR="00226304" w:rsidRDefault="00226304" w:rsidP="00DC2FFA">
      <w:pPr>
        <w:autoSpaceDE w:val="0"/>
        <w:autoSpaceDN w:val="0"/>
        <w:adjustRightInd w:val="0"/>
        <w:spacing w:after="0" w:line="240" w:lineRule="auto"/>
        <w:rPr>
          <w:rFonts w:ascii="Arial" w:hAnsi="Arial" w:cs="Arial"/>
        </w:rPr>
      </w:pP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Le Conseil Municipal, après en avoir délibéré :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Décide de fixer un prix total de 15 000 euros ;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Décide la vente des chemins ruraux à l’entreprise CDMR au prix susvisé ;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Autorise Monsieur le Maire à signer tous documents afférents au présent projet ; </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Dit que les frais, droits et honoraires occasionnés par cette opération seront à la charge de l'acheteur.</w:t>
      </w:r>
    </w:p>
    <w:p w:rsidR="00226304" w:rsidRDefault="00226304" w:rsidP="007E7A97">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226304" w:rsidRDefault="00226304" w:rsidP="007E7A97">
      <w:pPr>
        <w:autoSpaceDE w:val="0"/>
        <w:autoSpaceDN w:val="0"/>
        <w:adjustRightInd w:val="0"/>
        <w:spacing w:after="0" w:line="240" w:lineRule="auto"/>
        <w:rPr>
          <w:rFonts w:ascii="Arial" w:hAnsi="Arial" w:cs="Arial"/>
          <w:b/>
          <w:bCs/>
        </w:rPr>
      </w:pPr>
      <w:r>
        <w:rPr>
          <w:rFonts w:ascii="Arial" w:hAnsi="Arial" w:cs="Arial"/>
          <w:b/>
          <w:bCs/>
        </w:rPr>
        <w:t>Délibération D_2025</w:t>
      </w:r>
      <w:r w:rsidRPr="004A32FB">
        <w:rPr>
          <w:rFonts w:ascii="Arial" w:hAnsi="Arial" w:cs="Arial"/>
          <w:b/>
          <w:bCs/>
        </w:rPr>
        <w:t>_</w:t>
      </w:r>
      <w:r>
        <w:rPr>
          <w:rFonts w:ascii="Arial" w:hAnsi="Arial" w:cs="Arial"/>
          <w:b/>
          <w:bCs/>
        </w:rPr>
        <w:t>1</w:t>
      </w:r>
      <w:r w:rsidRPr="004A32FB">
        <w:rPr>
          <w:rFonts w:ascii="Arial" w:hAnsi="Arial" w:cs="Arial"/>
          <w:b/>
          <w:bCs/>
        </w:rPr>
        <w:t>_</w:t>
      </w:r>
      <w:r>
        <w:rPr>
          <w:rFonts w:ascii="Arial" w:hAnsi="Arial" w:cs="Arial"/>
          <w:b/>
          <w:bCs/>
        </w:rPr>
        <w:t>5 :</w:t>
      </w:r>
      <w:r w:rsidRPr="004A32FB">
        <w:rPr>
          <w:rFonts w:ascii="Arial" w:hAnsi="Arial" w:cs="Arial"/>
          <w:b/>
          <w:bCs/>
        </w:rPr>
        <w:t xml:space="preserve"> </w:t>
      </w:r>
      <w:r w:rsidRPr="00DC2FFA">
        <w:rPr>
          <w:rFonts w:ascii="Arial" w:hAnsi="Arial" w:cs="Arial"/>
          <w:b/>
          <w:bCs/>
        </w:rPr>
        <w:t>Vente des parcelles A-0281, B-0033, B-0082, B-0233 et B-0279</w:t>
      </w:r>
    </w:p>
    <w:p w:rsidR="00226304" w:rsidRDefault="00226304" w:rsidP="007E7A97">
      <w:pPr>
        <w:autoSpaceDE w:val="0"/>
        <w:autoSpaceDN w:val="0"/>
        <w:adjustRightInd w:val="0"/>
        <w:spacing w:after="0" w:line="240" w:lineRule="auto"/>
        <w:rPr>
          <w:rFonts w:ascii="Arial" w:hAnsi="Arial" w:cs="Arial"/>
        </w:rPr>
      </w:pPr>
      <w:r w:rsidRPr="00DC2FFA">
        <w:rPr>
          <w:rFonts w:ascii="Arial" w:hAnsi="Arial" w:cs="Arial"/>
        </w:rPr>
        <w:t>Monsieur le Maire informe le Conseil Municipal que la Société CDMR souhaite procéder à l'acquisition des parcelles A-0281, B-0033, B-0082, B-0233 et B-0279 pour une surface totale de 11 920 m², dans le cadre de l'extension de la carrière à Aussac-Vadalle. Le prix est fixé à 15 000 €.</w:t>
      </w:r>
    </w:p>
    <w:p w:rsidR="00226304" w:rsidRDefault="00226304" w:rsidP="007E7A97">
      <w:pPr>
        <w:autoSpaceDE w:val="0"/>
        <w:autoSpaceDN w:val="0"/>
        <w:adjustRightInd w:val="0"/>
        <w:spacing w:after="0" w:line="240" w:lineRule="auto"/>
        <w:rPr>
          <w:rFonts w:ascii="Arial" w:hAnsi="Arial" w:cs="Arial"/>
        </w:rPr>
      </w:pPr>
    </w:p>
    <w:p w:rsidR="00226304" w:rsidRPr="00DC2FFA" w:rsidRDefault="00226304" w:rsidP="007E7A97">
      <w:pPr>
        <w:autoSpaceDE w:val="0"/>
        <w:autoSpaceDN w:val="0"/>
        <w:adjustRightInd w:val="0"/>
        <w:spacing w:after="0" w:line="240" w:lineRule="auto"/>
        <w:rPr>
          <w:rFonts w:ascii="Arial" w:hAnsi="Arial" w:cs="Arial"/>
        </w:rPr>
      </w:pPr>
      <w:r w:rsidRPr="00DC2FFA">
        <w:rPr>
          <w:rFonts w:ascii="Arial" w:hAnsi="Arial" w:cs="Arial"/>
        </w:rPr>
        <w:t>Le conseil après en avoir délibéré accepte à l’unanimité la proposition du maire et l’autorise à signer tous les documents nécessaires.</w:t>
      </w:r>
    </w:p>
    <w:p w:rsidR="00226304" w:rsidRDefault="00226304" w:rsidP="007E7A97">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226304" w:rsidRDefault="00226304" w:rsidP="007E7A97">
      <w:pPr>
        <w:autoSpaceDE w:val="0"/>
        <w:autoSpaceDN w:val="0"/>
        <w:adjustRightInd w:val="0"/>
        <w:spacing w:after="0" w:line="240" w:lineRule="auto"/>
        <w:rPr>
          <w:rFonts w:ascii="Arial" w:hAnsi="Arial" w:cs="Arial"/>
          <w:b/>
          <w:bCs/>
        </w:rPr>
      </w:pPr>
      <w:r>
        <w:rPr>
          <w:rFonts w:ascii="Arial" w:hAnsi="Arial" w:cs="Arial"/>
          <w:b/>
          <w:bCs/>
        </w:rPr>
        <w:t xml:space="preserve">Délibération </w:t>
      </w:r>
      <w:r w:rsidRPr="004A32FB">
        <w:rPr>
          <w:rFonts w:ascii="Arial" w:hAnsi="Arial" w:cs="Arial"/>
          <w:b/>
          <w:bCs/>
        </w:rPr>
        <w:t>D_202</w:t>
      </w:r>
      <w:r>
        <w:rPr>
          <w:rFonts w:ascii="Arial" w:hAnsi="Arial" w:cs="Arial"/>
          <w:b/>
          <w:bCs/>
        </w:rPr>
        <w:t>5</w:t>
      </w:r>
      <w:r w:rsidRPr="004A32FB">
        <w:rPr>
          <w:rFonts w:ascii="Arial" w:hAnsi="Arial" w:cs="Arial"/>
          <w:b/>
          <w:bCs/>
        </w:rPr>
        <w:t>_</w:t>
      </w:r>
      <w:r>
        <w:rPr>
          <w:rFonts w:ascii="Arial" w:hAnsi="Arial" w:cs="Arial"/>
          <w:b/>
          <w:bCs/>
        </w:rPr>
        <w:t>1</w:t>
      </w:r>
      <w:r w:rsidRPr="004A32FB">
        <w:rPr>
          <w:rFonts w:ascii="Arial" w:hAnsi="Arial" w:cs="Arial"/>
          <w:b/>
          <w:bCs/>
        </w:rPr>
        <w:t>_</w:t>
      </w:r>
      <w:r>
        <w:rPr>
          <w:rFonts w:ascii="Arial" w:hAnsi="Arial" w:cs="Arial"/>
          <w:b/>
          <w:bCs/>
        </w:rPr>
        <w:t xml:space="preserve">6 : </w:t>
      </w:r>
      <w:r w:rsidRPr="00DC2FFA">
        <w:rPr>
          <w:rFonts w:ascii="Arial" w:hAnsi="Arial" w:cs="Arial"/>
          <w:b/>
          <w:bCs/>
        </w:rPr>
        <w:t>Acquisition de parcelles boisées D-0944, D-1017 et D-1026</w:t>
      </w:r>
    </w:p>
    <w:p w:rsidR="00226304" w:rsidRPr="00DC2FFA" w:rsidRDefault="00226304" w:rsidP="00DC2FFA">
      <w:pPr>
        <w:autoSpaceDE w:val="0"/>
        <w:autoSpaceDN w:val="0"/>
        <w:adjustRightInd w:val="0"/>
        <w:spacing w:after="0" w:line="240" w:lineRule="auto"/>
        <w:rPr>
          <w:rFonts w:ascii="Arial" w:hAnsi="Arial" w:cs="Arial"/>
        </w:rPr>
      </w:pPr>
      <w:r w:rsidRPr="00DC2FFA">
        <w:rPr>
          <w:rFonts w:ascii="Arial" w:hAnsi="Arial" w:cs="Arial"/>
        </w:rPr>
        <w:t xml:space="preserve">Monsieur le Maire informe le Conseil Municipal qu'il est possible de procéder à l'acquisition de plusieurs parcelles de bois taillis d'une surface totale de 1ha 06a 15ca situées à Les Renardières, Les </w:t>
      </w:r>
      <w:proofErr w:type="spellStart"/>
      <w:r w:rsidRPr="00DC2FFA">
        <w:rPr>
          <w:rFonts w:ascii="Arial" w:hAnsi="Arial" w:cs="Arial"/>
        </w:rPr>
        <w:t>Chenasses</w:t>
      </w:r>
      <w:proofErr w:type="spellEnd"/>
      <w:r w:rsidRPr="00DC2FFA">
        <w:rPr>
          <w:rFonts w:ascii="Arial" w:hAnsi="Arial" w:cs="Arial"/>
        </w:rPr>
        <w:t xml:space="preserve"> et les </w:t>
      </w:r>
      <w:proofErr w:type="spellStart"/>
      <w:r w:rsidRPr="00DC2FFA">
        <w:rPr>
          <w:rFonts w:ascii="Arial" w:hAnsi="Arial" w:cs="Arial"/>
        </w:rPr>
        <w:t>Essars</w:t>
      </w:r>
      <w:proofErr w:type="spellEnd"/>
      <w:r w:rsidRPr="00DC2FFA">
        <w:rPr>
          <w:rFonts w:ascii="Arial" w:hAnsi="Arial" w:cs="Arial"/>
        </w:rPr>
        <w:t xml:space="preserve"> et cadastrées D-0944, D-1017 et D-1026.</w:t>
      </w:r>
    </w:p>
    <w:p w:rsidR="00226304" w:rsidRDefault="00226304" w:rsidP="00DC2FFA">
      <w:pPr>
        <w:autoSpaceDE w:val="0"/>
        <w:autoSpaceDN w:val="0"/>
        <w:adjustRightInd w:val="0"/>
        <w:spacing w:after="0" w:line="240" w:lineRule="auto"/>
        <w:rPr>
          <w:rFonts w:ascii="Arial" w:hAnsi="Arial" w:cs="Arial"/>
        </w:rPr>
      </w:pPr>
      <w:r w:rsidRPr="00DC2FFA">
        <w:rPr>
          <w:rFonts w:ascii="Arial" w:hAnsi="Arial" w:cs="Arial"/>
        </w:rPr>
        <w:t>Le prix de l'acquisition a été fixé à 1 500 €. Les frais d'acquisition sont à la charge de la commune.</w:t>
      </w:r>
    </w:p>
    <w:p w:rsidR="00226304" w:rsidRDefault="00226304" w:rsidP="00DC2FFA">
      <w:pPr>
        <w:autoSpaceDE w:val="0"/>
        <w:autoSpaceDN w:val="0"/>
        <w:adjustRightInd w:val="0"/>
        <w:spacing w:after="0" w:line="240" w:lineRule="auto"/>
        <w:rPr>
          <w:rFonts w:ascii="Arial" w:hAnsi="Arial" w:cs="Arial"/>
        </w:rPr>
      </w:pPr>
    </w:p>
    <w:p w:rsidR="00226304" w:rsidRPr="00DC2FFA" w:rsidRDefault="00226304" w:rsidP="00DC2FFA">
      <w:pPr>
        <w:autoSpaceDE w:val="0"/>
        <w:autoSpaceDN w:val="0"/>
        <w:adjustRightInd w:val="0"/>
        <w:spacing w:after="0" w:line="240" w:lineRule="auto"/>
        <w:rPr>
          <w:rFonts w:ascii="Arial" w:hAnsi="Arial" w:cs="Arial"/>
        </w:rPr>
      </w:pPr>
      <w:r w:rsidRPr="00BA3970">
        <w:rPr>
          <w:rFonts w:ascii="Arial" w:hAnsi="Arial" w:cs="Arial"/>
        </w:rPr>
        <w:t>Le conseil après en avoir délibéré accepte à l’unanimité la proposition du maire et l’autorise à signer tous les documents nécessaires.</w:t>
      </w:r>
    </w:p>
    <w:p w:rsidR="00226304" w:rsidRDefault="00226304" w:rsidP="0061671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226304" w:rsidRDefault="00226304" w:rsidP="0061671B">
      <w:pPr>
        <w:autoSpaceDE w:val="0"/>
        <w:autoSpaceDN w:val="0"/>
        <w:adjustRightInd w:val="0"/>
        <w:spacing w:after="0" w:line="240" w:lineRule="auto"/>
        <w:rPr>
          <w:rFonts w:ascii="Arial" w:hAnsi="Arial" w:cs="Arial"/>
          <w:b/>
          <w:bCs/>
        </w:rPr>
      </w:pPr>
      <w:r>
        <w:rPr>
          <w:rFonts w:ascii="Arial" w:hAnsi="Arial" w:cs="Arial"/>
          <w:b/>
          <w:bCs/>
        </w:rPr>
        <w:t xml:space="preserve">Délibération </w:t>
      </w:r>
      <w:r w:rsidRPr="004A32FB">
        <w:rPr>
          <w:rFonts w:ascii="Arial" w:hAnsi="Arial" w:cs="Arial"/>
          <w:b/>
          <w:bCs/>
        </w:rPr>
        <w:t>D_202</w:t>
      </w:r>
      <w:r>
        <w:rPr>
          <w:rFonts w:ascii="Arial" w:hAnsi="Arial" w:cs="Arial"/>
          <w:b/>
          <w:bCs/>
        </w:rPr>
        <w:t>5</w:t>
      </w:r>
      <w:r w:rsidRPr="004A32FB">
        <w:rPr>
          <w:rFonts w:ascii="Arial" w:hAnsi="Arial" w:cs="Arial"/>
          <w:b/>
          <w:bCs/>
        </w:rPr>
        <w:t>_</w:t>
      </w:r>
      <w:r>
        <w:rPr>
          <w:rFonts w:ascii="Arial" w:hAnsi="Arial" w:cs="Arial"/>
          <w:b/>
          <w:bCs/>
        </w:rPr>
        <w:t>1</w:t>
      </w:r>
      <w:r w:rsidRPr="004A32FB">
        <w:rPr>
          <w:rFonts w:ascii="Arial" w:hAnsi="Arial" w:cs="Arial"/>
          <w:b/>
          <w:bCs/>
        </w:rPr>
        <w:t>_</w:t>
      </w:r>
      <w:r>
        <w:rPr>
          <w:rFonts w:ascii="Arial" w:hAnsi="Arial" w:cs="Arial"/>
          <w:b/>
          <w:bCs/>
        </w:rPr>
        <w:t xml:space="preserve">7 : </w:t>
      </w:r>
      <w:r w:rsidRPr="00BA3970">
        <w:rPr>
          <w:rFonts w:ascii="Arial" w:hAnsi="Arial" w:cs="Arial"/>
          <w:b/>
          <w:bCs/>
        </w:rPr>
        <w:t>Ouverture d'un poste à temps complet pour surcroît d'activité au service technique</w:t>
      </w:r>
    </w:p>
    <w:p w:rsidR="00226304" w:rsidRPr="00BA3970" w:rsidRDefault="00226304" w:rsidP="0061671B">
      <w:pPr>
        <w:autoSpaceDE w:val="0"/>
        <w:autoSpaceDN w:val="0"/>
        <w:adjustRightInd w:val="0"/>
        <w:spacing w:after="0" w:line="240" w:lineRule="auto"/>
        <w:rPr>
          <w:rFonts w:ascii="Arial" w:hAnsi="Arial" w:cs="Arial"/>
        </w:rPr>
      </w:pPr>
      <w:r w:rsidRPr="00BA3970">
        <w:rPr>
          <w:rFonts w:ascii="Arial" w:hAnsi="Arial" w:cs="Arial"/>
        </w:rPr>
        <w:t>Monsieur le Maire informe les membres du Conseil Municipal qu'il y a lieu de créer un poste d'Adjoint Technique polyvalent, à hauteur de 35 heures hebdomadaires, à compter du 01 mars 2025, pour une durée de 1 an renouvelable en raison d'un surcroît d'activité.</w:t>
      </w:r>
    </w:p>
    <w:p w:rsidR="00226304" w:rsidRPr="00BA3970" w:rsidRDefault="00226304" w:rsidP="0061671B">
      <w:pPr>
        <w:autoSpaceDE w:val="0"/>
        <w:autoSpaceDN w:val="0"/>
        <w:adjustRightInd w:val="0"/>
        <w:spacing w:after="0" w:line="240" w:lineRule="auto"/>
        <w:rPr>
          <w:rFonts w:ascii="Arial" w:hAnsi="Arial" w:cs="Arial"/>
        </w:rPr>
      </w:pPr>
    </w:p>
    <w:p w:rsidR="00226304" w:rsidRPr="00BA3970" w:rsidRDefault="00226304" w:rsidP="00BA3970">
      <w:pPr>
        <w:autoSpaceDE w:val="0"/>
        <w:autoSpaceDN w:val="0"/>
        <w:adjustRightInd w:val="0"/>
        <w:spacing w:after="0" w:line="240" w:lineRule="auto"/>
        <w:rPr>
          <w:rFonts w:ascii="Arial" w:hAnsi="Arial" w:cs="Arial"/>
        </w:rPr>
      </w:pPr>
      <w:r w:rsidRPr="00BA3970">
        <w:rPr>
          <w:rFonts w:ascii="Arial" w:hAnsi="Arial" w:cs="Arial"/>
        </w:rPr>
        <w:t xml:space="preserve">Le Conseil après en avoir délibéré à l'unanimité : </w:t>
      </w:r>
    </w:p>
    <w:p w:rsidR="00226304" w:rsidRPr="00BA3970" w:rsidRDefault="00226304" w:rsidP="00BA3970">
      <w:pPr>
        <w:autoSpaceDE w:val="0"/>
        <w:autoSpaceDN w:val="0"/>
        <w:adjustRightInd w:val="0"/>
        <w:spacing w:after="0" w:line="240" w:lineRule="auto"/>
        <w:rPr>
          <w:rFonts w:ascii="Arial" w:hAnsi="Arial" w:cs="Arial"/>
        </w:rPr>
      </w:pPr>
      <w:r w:rsidRPr="00BA3970">
        <w:rPr>
          <w:rFonts w:ascii="Arial" w:hAnsi="Arial" w:cs="Arial"/>
        </w:rPr>
        <w:t>- Décide de créer un poste d'Adjoint Technique polyvalent à compter du 01 mars 2025 et d'établir le contrat au vu des éléments ci-dessus;</w:t>
      </w:r>
    </w:p>
    <w:p w:rsidR="00226304" w:rsidRPr="00BA3970" w:rsidRDefault="00226304" w:rsidP="00BA3970">
      <w:pPr>
        <w:autoSpaceDE w:val="0"/>
        <w:autoSpaceDN w:val="0"/>
        <w:adjustRightInd w:val="0"/>
        <w:spacing w:after="0" w:line="240" w:lineRule="auto"/>
        <w:rPr>
          <w:rFonts w:ascii="Arial" w:hAnsi="Arial" w:cs="Arial"/>
        </w:rPr>
      </w:pPr>
      <w:r w:rsidRPr="00BA3970">
        <w:rPr>
          <w:rFonts w:ascii="Arial" w:hAnsi="Arial" w:cs="Arial"/>
        </w:rPr>
        <w:lastRenderedPageBreak/>
        <w:t>- Autorise Monsieur le Maire à signer tous les do</w:t>
      </w:r>
      <w:r>
        <w:rPr>
          <w:rFonts w:ascii="Arial" w:hAnsi="Arial" w:cs="Arial"/>
        </w:rPr>
        <w:t>cuments nécessaires à cet effet.</w:t>
      </w:r>
    </w:p>
    <w:p w:rsidR="00226304" w:rsidRDefault="00226304" w:rsidP="0061671B">
      <w:pPr>
        <w:autoSpaceDE w:val="0"/>
        <w:autoSpaceDN w:val="0"/>
        <w:adjustRightInd w:val="0"/>
        <w:spacing w:after="0" w:line="240" w:lineRule="auto"/>
        <w:rPr>
          <w:rFonts w:ascii="Arial" w:hAnsi="Arial" w:cs="Arial"/>
          <w:b/>
          <w:bCs/>
        </w:rPr>
      </w:pPr>
    </w:p>
    <w:p w:rsidR="00226304" w:rsidRDefault="00226304" w:rsidP="0061671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226304" w:rsidRDefault="00226304" w:rsidP="0061671B">
      <w:pPr>
        <w:autoSpaceDE w:val="0"/>
        <w:autoSpaceDN w:val="0"/>
        <w:adjustRightInd w:val="0"/>
        <w:spacing w:after="0" w:line="240" w:lineRule="auto"/>
        <w:rPr>
          <w:rFonts w:ascii="Arial" w:hAnsi="Arial" w:cs="Arial"/>
          <w:b/>
          <w:bCs/>
        </w:rPr>
      </w:pPr>
      <w:r>
        <w:rPr>
          <w:rFonts w:ascii="Arial" w:hAnsi="Arial" w:cs="Arial"/>
          <w:b/>
          <w:bCs/>
        </w:rPr>
        <w:t xml:space="preserve">Délibération </w:t>
      </w:r>
      <w:r w:rsidRPr="004A32FB">
        <w:rPr>
          <w:rFonts w:ascii="Arial" w:hAnsi="Arial" w:cs="Arial"/>
          <w:b/>
          <w:bCs/>
        </w:rPr>
        <w:t>D_202</w:t>
      </w:r>
      <w:r>
        <w:rPr>
          <w:rFonts w:ascii="Arial" w:hAnsi="Arial" w:cs="Arial"/>
          <w:b/>
          <w:bCs/>
        </w:rPr>
        <w:t>5</w:t>
      </w:r>
      <w:r w:rsidRPr="004A32FB">
        <w:rPr>
          <w:rFonts w:ascii="Arial" w:hAnsi="Arial" w:cs="Arial"/>
          <w:b/>
          <w:bCs/>
        </w:rPr>
        <w:t>_</w:t>
      </w:r>
      <w:r>
        <w:rPr>
          <w:rFonts w:ascii="Arial" w:hAnsi="Arial" w:cs="Arial"/>
          <w:b/>
          <w:bCs/>
        </w:rPr>
        <w:t>1</w:t>
      </w:r>
      <w:r w:rsidRPr="004A32FB">
        <w:rPr>
          <w:rFonts w:ascii="Arial" w:hAnsi="Arial" w:cs="Arial"/>
          <w:b/>
          <w:bCs/>
        </w:rPr>
        <w:t>_</w:t>
      </w:r>
      <w:r>
        <w:rPr>
          <w:rFonts w:ascii="Arial" w:hAnsi="Arial" w:cs="Arial"/>
          <w:b/>
          <w:bCs/>
        </w:rPr>
        <w:t xml:space="preserve">8 : </w:t>
      </w:r>
      <w:r w:rsidRPr="00BA3970">
        <w:rPr>
          <w:rFonts w:ascii="Arial" w:hAnsi="Arial" w:cs="Arial"/>
          <w:b/>
          <w:bCs/>
        </w:rPr>
        <w:t>Achat d'une concession perpétuelle au cimetière</w:t>
      </w:r>
    </w:p>
    <w:p w:rsidR="00226304" w:rsidRPr="00BA3970" w:rsidRDefault="00226304" w:rsidP="00BA3970">
      <w:pPr>
        <w:autoSpaceDE w:val="0"/>
        <w:autoSpaceDN w:val="0"/>
        <w:adjustRightInd w:val="0"/>
        <w:spacing w:after="0" w:line="240" w:lineRule="auto"/>
        <w:rPr>
          <w:rFonts w:ascii="Arial" w:hAnsi="Arial" w:cs="Arial"/>
        </w:rPr>
      </w:pPr>
      <w:r w:rsidRPr="00BA3970">
        <w:rPr>
          <w:rFonts w:ascii="Arial" w:hAnsi="Arial" w:cs="Arial"/>
        </w:rPr>
        <w:t>Monsieur le Maire informe le Conseil Municipal que Mme GALOGER Myriam a fait une demande</w:t>
      </w:r>
      <w:r>
        <w:rPr>
          <w:rFonts w:ascii="Arial" w:hAnsi="Arial" w:cs="Arial"/>
        </w:rPr>
        <w:t xml:space="preserve"> </w:t>
      </w:r>
      <w:r w:rsidRPr="00BA3970">
        <w:rPr>
          <w:rFonts w:ascii="Arial" w:hAnsi="Arial" w:cs="Arial"/>
        </w:rPr>
        <w:t>d'acquisition d'une concession perpétuelle au cimetière communal.</w:t>
      </w:r>
    </w:p>
    <w:p w:rsidR="00226304" w:rsidRDefault="00226304" w:rsidP="00BA3970">
      <w:pPr>
        <w:autoSpaceDE w:val="0"/>
        <w:autoSpaceDN w:val="0"/>
        <w:adjustRightInd w:val="0"/>
        <w:spacing w:after="0" w:line="240" w:lineRule="auto"/>
        <w:rPr>
          <w:rFonts w:ascii="Arial" w:hAnsi="Arial" w:cs="Arial"/>
        </w:rPr>
      </w:pPr>
      <w:r w:rsidRPr="00BA3970">
        <w:rPr>
          <w:rFonts w:ascii="Arial" w:hAnsi="Arial" w:cs="Arial"/>
        </w:rPr>
        <w:t>Il rappelle que le caractère perpétuel est concédé aux personnes qui ont une antériorité de la famille sur la commune, un attachement affectif à la commune.</w:t>
      </w:r>
    </w:p>
    <w:p w:rsidR="00226304" w:rsidRDefault="00226304" w:rsidP="00BA3970">
      <w:pPr>
        <w:autoSpaceDE w:val="0"/>
        <w:autoSpaceDN w:val="0"/>
        <w:adjustRightInd w:val="0"/>
        <w:spacing w:after="0" w:line="240" w:lineRule="auto"/>
        <w:rPr>
          <w:rFonts w:ascii="Arial" w:hAnsi="Arial" w:cs="Arial"/>
        </w:rPr>
      </w:pPr>
    </w:p>
    <w:p w:rsidR="00226304" w:rsidRPr="00BA3970" w:rsidRDefault="00226304" w:rsidP="00BA3970">
      <w:pPr>
        <w:autoSpaceDE w:val="0"/>
        <w:autoSpaceDN w:val="0"/>
        <w:adjustRightInd w:val="0"/>
        <w:spacing w:after="0" w:line="240" w:lineRule="auto"/>
        <w:rPr>
          <w:rFonts w:ascii="Arial" w:hAnsi="Arial" w:cs="Arial"/>
        </w:rPr>
      </w:pPr>
      <w:r w:rsidRPr="00BA3970">
        <w:rPr>
          <w:rFonts w:ascii="Arial" w:hAnsi="Arial" w:cs="Arial"/>
        </w:rPr>
        <w:t>Le Conseil après en avoir délibéré à l'unanimité :</w:t>
      </w:r>
    </w:p>
    <w:p w:rsidR="00226304" w:rsidRPr="00BA3970" w:rsidRDefault="00226304" w:rsidP="00BA3970">
      <w:pPr>
        <w:autoSpaceDE w:val="0"/>
        <w:autoSpaceDN w:val="0"/>
        <w:adjustRightInd w:val="0"/>
        <w:spacing w:after="0" w:line="240" w:lineRule="auto"/>
        <w:rPr>
          <w:rFonts w:ascii="Arial" w:hAnsi="Arial" w:cs="Arial"/>
        </w:rPr>
      </w:pPr>
      <w:r w:rsidRPr="00BA3970">
        <w:rPr>
          <w:rFonts w:ascii="Arial" w:hAnsi="Arial" w:cs="Arial"/>
        </w:rPr>
        <w:t>- Décide d'accorder la vente d'une concession perpétuelle familiale à Mme GALOGER Myriam considérant qu'elle remplit les conditions nécessaires à cet effet ;</w:t>
      </w:r>
    </w:p>
    <w:p w:rsidR="00226304" w:rsidRDefault="00226304" w:rsidP="00BA3970">
      <w:pPr>
        <w:autoSpaceDE w:val="0"/>
        <w:autoSpaceDN w:val="0"/>
        <w:adjustRightInd w:val="0"/>
        <w:spacing w:after="0" w:line="240" w:lineRule="auto"/>
        <w:rPr>
          <w:rFonts w:ascii="Arial" w:hAnsi="Arial" w:cs="Arial"/>
        </w:rPr>
      </w:pPr>
      <w:r w:rsidRPr="00BA3970">
        <w:rPr>
          <w:rFonts w:ascii="Arial" w:hAnsi="Arial" w:cs="Arial"/>
        </w:rPr>
        <w:t>- Autorise M. le Maire à signer tous les documents nécessaires à cet effet.</w:t>
      </w:r>
    </w:p>
    <w:p w:rsidR="00226304" w:rsidRDefault="00226304" w:rsidP="00BA3970">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226304" w:rsidRDefault="00226304" w:rsidP="00BA3970">
      <w:pPr>
        <w:autoSpaceDE w:val="0"/>
        <w:autoSpaceDN w:val="0"/>
        <w:adjustRightInd w:val="0"/>
        <w:spacing w:after="0" w:line="240" w:lineRule="auto"/>
        <w:rPr>
          <w:rFonts w:ascii="Arial" w:hAnsi="Arial" w:cs="Arial"/>
          <w:b/>
          <w:bCs/>
        </w:rPr>
      </w:pPr>
      <w:r>
        <w:rPr>
          <w:rFonts w:ascii="Arial" w:hAnsi="Arial" w:cs="Arial"/>
          <w:b/>
          <w:bCs/>
        </w:rPr>
        <w:t xml:space="preserve">Délibération </w:t>
      </w:r>
      <w:r w:rsidRPr="004A32FB">
        <w:rPr>
          <w:rFonts w:ascii="Arial" w:hAnsi="Arial" w:cs="Arial"/>
          <w:b/>
          <w:bCs/>
        </w:rPr>
        <w:t>D_202</w:t>
      </w:r>
      <w:r>
        <w:rPr>
          <w:rFonts w:ascii="Arial" w:hAnsi="Arial" w:cs="Arial"/>
          <w:b/>
          <w:bCs/>
        </w:rPr>
        <w:t>5</w:t>
      </w:r>
      <w:r w:rsidRPr="004A32FB">
        <w:rPr>
          <w:rFonts w:ascii="Arial" w:hAnsi="Arial" w:cs="Arial"/>
          <w:b/>
          <w:bCs/>
        </w:rPr>
        <w:t>_</w:t>
      </w:r>
      <w:r>
        <w:rPr>
          <w:rFonts w:ascii="Arial" w:hAnsi="Arial" w:cs="Arial"/>
          <w:b/>
          <w:bCs/>
        </w:rPr>
        <w:t>1</w:t>
      </w:r>
      <w:r w:rsidRPr="004A32FB">
        <w:rPr>
          <w:rFonts w:ascii="Arial" w:hAnsi="Arial" w:cs="Arial"/>
          <w:b/>
          <w:bCs/>
        </w:rPr>
        <w:t>_</w:t>
      </w:r>
      <w:r>
        <w:rPr>
          <w:rFonts w:ascii="Arial" w:hAnsi="Arial" w:cs="Arial"/>
          <w:b/>
          <w:bCs/>
        </w:rPr>
        <w:t xml:space="preserve">9 : </w:t>
      </w:r>
      <w:r w:rsidRPr="00BA3970">
        <w:rPr>
          <w:rFonts w:ascii="Arial" w:hAnsi="Arial" w:cs="Arial"/>
          <w:b/>
          <w:bCs/>
        </w:rPr>
        <w:t>Convention Charente Numérique Residence Senior</w:t>
      </w:r>
    </w:p>
    <w:p w:rsidR="00226304" w:rsidRDefault="00226304" w:rsidP="00BA3970">
      <w:pPr>
        <w:autoSpaceDE w:val="0"/>
        <w:autoSpaceDN w:val="0"/>
        <w:adjustRightInd w:val="0"/>
        <w:spacing w:after="0" w:line="240" w:lineRule="auto"/>
        <w:rPr>
          <w:rFonts w:ascii="Arial" w:hAnsi="Arial" w:cs="Arial"/>
        </w:rPr>
      </w:pPr>
      <w:r w:rsidRPr="00BA3970">
        <w:rPr>
          <w:rFonts w:ascii="Arial" w:hAnsi="Arial" w:cs="Arial"/>
        </w:rPr>
        <w:t>Monsieur le Maire informe le Conseil Municipal que, dans le cadre du déploiement de la fibre optique dans la Residence Senior, il est nécessaire de signer la convention en PJ proposée par Charente Numérique afin de fixer les conditions de mise en œuvre des installations fibres de la résidence par les opérateurs de télécommunication.</w:t>
      </w:r>
    </w:p>
    <w:p w:rsidR="00226304" w:rsidRDefault="00226304" w:rsidP="00BA3970">
      <w:pPr>
        <w:autoSpaceDE w:val="0"/>
        <w:autoSpaceDN w:val="0"/>
        <w:adjustRightInd w:val="0"/>
        <w:spacing w:after="0" w:line="240" w:lineRule="auto"/>
        <w:rPr>
          <w:rFonts w:ascii="Arial" w:hAnsi="Arial" w:cs="Arial"/>
        </w:rPr>
      </w:pPr>
    </w:p>
    <w:p w:rsidR="00226304" w:rsidRDefault="00226304" w:rsidP="00BA3970">
      <w:pPr>
        <w:autoSpaceDE w:val="0"/>
        <w:autoSpaceDN w:val="0"/>
        <w:adjustRightInd w:val="0"/>
        <w:spacing w:after="0" w:line="240" w:lineRule="auto"/>
        <w:rPr>
          <w:rFonts w:ascii="Arial" w:hAnsi="Arial" w:cs="Arial"/>
        </w:rPr>
      </w:pPr>
      <w:r w:rsidRPr="00BA3970">
        <w:rPr>
          <w:rFonts w:ascii="Arial" w:hAnsi="Arial" w:cs="Arial"/>
        </w:rPr>
        <w:t>Le conseil après en avoir délibéré accepte à l’unanimité la proposition du maire et l’autorise à signer tous les documents nécessaires.</w:t>
      </w:r>
    </w:p>
    <w:p w:rsidR="00226304" w:rsidRDefault="00226304" w:rsidP="00BA3970">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226304" w:rsidRDefault="00226304" w:rsidP="00BA3970">
      <w:pPr>
        <w:autoSpaceDE w:val="0"/>
        <w:autoSpaceDN w:val="0"/>
        <w:adjustRightInd w:val="0"/>
        <w:spacing w:after="0" w:line="240" w:lineRule="auto"/>
        <w:rPr>
          <w:rFonts w:ascii="Arial" w:hAnsi="Arial" w:cs="Arial"/>
          <w:b/>
          <w:bCs/>
        </w:rPr>
      </w:pPr>
      <w:r>
        <w:rPr>
          <w:rFonts w:ascii="Arial" w:hAnsi="Arial" w:cs="Arial"/>
          <w:b/>
          <w:bCs/>
        </w:rPr>
        <w:t xml:space="preserve">Délibération </w:t>
      </w:r>
      <w:r w:rsidRPr="004A32FB">
        <w:rPr>
          <w:rFonts w:ascii="Arial" w:hAnsi="Arial" w:cs="Arial"/>
          <w:b/>
          <w:bCs/>
        </w:rPr>
        <w:t>D_202</w:t>
      </w:r>
      <w:r>
        <w:rPr>
          <w:rFonts w:ascii="Arial" w:hAnsi="Arial" w:cs="Arial"/>
          <w:b/>
          <w:bCs/>
        </w:rPr>
        <w:t>5</w:t>
      </w:r>
      <w:r w:rsidRPr="004A32FB">
        <w:rPr>
          <w:rFonts w:ascii="Arial" w:hAnsi="Arial" w:cs="Arial"/>
          <w:b/>
          <w:bCs/>
        </w:rPr>
        <w:t>_</w:t>
      </w:r>
      <w:r>
        <w:rPr>
          <w:rFonts w:ascii="Arial" w:hAnsi="Arial" w:cs="Arial"/>
          <w:b/>
          <w:bCs/>
        </w:rPr>
        <w:t>1</w:t>
      </w:r>
      <w:r w:rsidRPr="004A32FB">
        <w:rPr>
          <w:rFonts w:ascii="Arial" w:hAnsi="Arial" w:cs="Arial"/>
          <w:b/>
          <w:bCs/>
        </w:rPr>
        <w:t>_</w:t>
      </w:r>
      <w:r>
        <w:rPr>
          <w:rFonts w:ascii="Arial" w:hAnsi="Arial" w:cs="Arial"/>
          <w:b/>
          <w:bCs/>
        </w:rPr>
        <w:t xml:space="preserve">10 : </w:t>
      </w:r>
      <w:r w:rsidRPr="00BA3970">
        <w:rPr>
          <w:rFonts w:ascii="Arial" w:hAnsi="Arial" w:cs="Arial"/>
          <w:b/>
          <w:bCs/>
        </w:rPr>
        <w:t>Ligue contre le cancer "Espace extérieur sans tabac"</w:t>
      </w:r>
    </w:p>
    <w:p w:rsidR="00226304" w:rsidRDefault="00226304" w:rsidP="00BA3970">
      <w:pPr>
        <w:autoSpaceDE w:val="0"/>
        <w:autoSpaceDN w:val="0"/>
        <w:adjustRightInd w:val="0"/>
        <w:spacing w:after="0" w:line="240" w:lineRule="auto"/>
        <w:rPr>
          <w:rFonts w:ascii="Arial" w:hAnsi="Arial" w:cs="Arial"/>
        </w:rPr>
      </w:pPr>
      <w:r w:rsidRPr="00BA3970">
        <w:rPr>
          <w:rFonts w:ascii="Arial" w:hAnsi="Arial" w:cs="Arial"/>
        </w:rPr>
        <w:t>Monsieur le Maire informe le Conseil Municipal qu'il est nécessaire de passer une convention avec la Ligue contre le cancer pour créer un espace extérieur sans tabac sur la commune d'Aussac-Vadalle.</w:t>
      </w:r>
    </w:p>
    <w:p w:rsidR="00226304" w:rsidRDefault="00226304" w:rsidP="00BA3970">
      <w:pPr>
        <w:autoSpaceDE w:val="0"/>
        <w:autoSpaceDN w:val="0"/>
        <w:adjustRightInd w:val="0"/>
        <w:spacing w:after="0" w:line="240" w:lineRule="auto"/>
        <w:rPr>
          <w:rFonts w:ascii="Arial" w:hAnsi="Arial" w:cs="Arial"/>
        </w:rPr>
      </w:pPr>
    </w:p>
    <w:p w:rsidR="00226304" w:rsidRPr="00BA3970" w:rsidRDefault="00226304" w:rsidP="00BA3970">
      <w:pPr>
        <w:autoSpaceDE w:val="0"/>
        <w:autoSpaceDN w:val="0"/>
        <w:adjustRightInd w:val="0"/>
        <w:spacing w:after="0" w:line="240" w:lineRule="auto"/>
        <w:rPr>
          <w:rFonts w:ascii="Arial" w:hAnsi="Arial" w:cs="Arial"/>
        </w:rPr>
      </w:pPr>
      <w:r w:rsidRPr="00BA3970">
        <w:rPr>
          <w:rFonts w:ascii="Arial" w:hAnsi="Arial" w:cs="Arial"/>
        </w:rPr>
        <w:t>Le conseil après en avoir délibéré accepte à l’unanimité la proposition du maire et l’autorise à signer tous les documents nécessaires.</w:t>
      </w:r>
    </w:p>
    <w:p w:rsidR="00226304" w:rsidRDefault="00226304" w:rsidP="00DD4E3D">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226304" w:rsidRPr="00A65D9A" w:rsidRDefault="00226304" w:rsidP="008463BC">
      <w:pPr>
        <w:autoSpaceDE w:val="0"/>
        <w:autoSpaceDN w:val="0"/>
        <w:adjustRightInd w:val="0"/>
        <w:spacing w:after="0" w:line="240" w:lineRule="auto"/>
        <w:jc w:val="both"/>
        <w:rPr>
          <w:rFonts w:ascii="Helvetica-Bold" w:hAnsi="Helvetica-Bold" w:cs="Helvetica-Bold"/>
          <w:b/>
          <w:bCs/>
          <w:sz w:val="24"/>
          <w:szCs w:val="24"/>
        </w:rPr>
      </w:pPr>
      <w:r w:rsidRPr="00A65D9A">
        <w:rPr>
          <w:rFonts w:ascii="Helvetica-Bold" w:hAnsi="Helvetica-Bold" w:cs="Helvetica-Bold"/>
          <w:b/>
          <w:bCs/>
          <w:sz w:val="24"/>
          <w:szCs w:val="24"/>
        </w:rPr>
        <w:t>Questions diverses :</w:t>
      </w:r>
    </w:p>
    <w:p w:rsidR="00226304" w:rsidRDefault="00226304" w:rsidP="00E36547">
      <w:pPr>
        <w:pStyle w:val="Paragraphedeliste"/>
        <w:shd w:val="clear" w:color="auto" w:fill="FFFFFF"/>
        <w:spacing w:before="39" w:after="39" w:line="240" w:lineRule="auto"/>
        <w:rPr>
          <w:rFonts w:ascii="Arial" w:hAnsi="Arial" w:cs="Arial"/>
          <w:sz w:val="20"/>
          <w:szCs w:val="20"/>
        </w:rPr>
      </w:pPr>
    </w:p>
    <w:p w:rsidR="00226304" w:rsidRPr="00234930" w:rsidRDefault="00226304" w:rsidP="00234930">
      <w:pPr>
        <w:pStyle w:val="Paragraphedeliste"/>
        <w:numPr>
          <w:ilvl w:val="0"/>
          <w:numId w:val="28"/>
        </w:numPr>
        <w:shd w:val="clear" w:color="auto" w:fill="FFFFFF"/>
        <w:spacing w:before="39" w:after="39" w:line="240" w:lineRule="auto"/>
        <w:rPr>
          <w:rFonts w:ascii="Arial" w:hAnsi="Arial" w:cs="Arial"/>
          <w:sz w:val="20"/>
          <w:szCs w:val="20"/>
        </w:rPr>
      </w:pPr>
      <w:r w:rsidRPr="00234930">
        <w:rPr>
          <w:rFonts w:ascii="Arial" w:hAnsi="Arial" w:cs="Arial"/>
          <w:sz w:val="20"/>
          <w:szCs w:val="20"/>
        </w:rPr>
        <w:t xml:space="preserve">Monsieur le Maire donne la parole à Mme Régine </w:t>
      </w:r>
      <w:proofErr w:type="spellStart"/>
      <w:r w:rsidRPr="00234930">
        <w:rPr>
          <w:rFonts w:ascii="Arial" w:hAnsi="Arial" w:cs="Arial"/>
          <w:sz w:val="20"/>
          <w:szCs w:val="20"/>
        </w:rPr>
        <w:t>L</w:t>
      </w:r>
      <w:r>
        <w:rPr>
          <w:rFonts w:ascii="Arial" w:hAnsi="Arial" w:cs="Arial"/>
          <w:sz w:val="20"/>
          <w:szCs w:val="20"/>
        </w:rPr>
        <w:t>iot</w:t>
      </w:r>
      <w:proofErr w:type="spellEnd"/>
      <w:r>
        <w:rPr>
          <w:rFonts w:ascii="Arial" w:hAnsi="Arial" w:cs="Arial"/>
          <w:sz w:val="20"/>
          <w:szCs w:val="20"/>
        </w:rPr>
        <w:t xml:space="preserve">, </w:t>
      </w:r>
      <w:r w:rsidRPr="00234930">
        <w:rPr>
          <w:rFonts w:ascii="Arial" w:hAnsi="Arial" w:cs="Arial"/>
          <w:sz w:val="20"/>
          <w:szCs w:val="20"/>
        </w:rPr>
        <w:t>adj</w:t>
      </w:r>
      <w:r>
        <w:rPr>
          <w:rFonts w:ascii="Arial" w:hAnsi="Arial" w:cs="Arial"/>
          <w:sz w:val="20"/>
          <w:szCs w:val="20"/>
        </w:rPr>
        <w:t>ointe</w:t>
      </w:r>
      <w:r w:rsidRPr="00234930">
        <w:rPr>
          <w:rFonts w:ascii="Arial" w:hAnsi="Arial" w:cs="Arial"/>
          <w:sz w:val="20"/>
          <w:szCs w:val="20"/>
        </w:rPr>
        <w:t xml:space="preserve"> en charge du restaurant scolaire</w:t>
      </w:r>
      <w:r>
        <w:rPr>
          <w:rFonts w:ascii="Arial" w:hAnsi="Arial" w:cs="Arial"/>
          <w:sz w:val="20"/>
          <w:szCs w:val="20"/>
        </w:rPr>
        <w:t>,</w:t>
      </w:r>
      <w:r w:rsidRPr="00234930">
        <w:rPr>
          <w:rFonts w:ascii="Arial" w:hAnsi="Arial" w:cs="Arial"/>
          <w:sz w:val="20"/>
          <w:szCs w:val="20"/>
        </w:rPr>
        <w:t xml:space="preserve"> pour présenter le bilan 2024</w:t>
      </w:r>
      <w:r>
        <w:rPr>
          <w:rFonts w:ascii="Arial" w:hAnsi="Arial" w:cs="Arial"/>
          <w:sz w:val="20"/>
          <w:szCs w:val="20"/>
        </w:rPr>
        <w:t xml:space="preserve"> (</w:t>
      </w:r>
      <w:r w:rsidRPr="00BA3970">
        <w:rPr>
          <w:rFonts w:ascii="Arial" w:hAnsi="Arial" w:cs="Arial"/>
          <w:sz w:val="20"/>
          <w:szCs w:val="20"/>
          <w:highlight w:val="yellow"/>
        </w:rPr>
        <w:t>voir PJ</w:t>
      </w:r>
      <w:r>
        <w:rPr>
          <w:rFonts w:ascii="Arial" w:hAnsi="Arial" w:cs="Arial"/>
          <w:sz w:val="20"/>
          <w:szCs w:val="20"/>
        </w:rPr>
        <w:t>).</w:t>
      </w:r>
    </w:p>
    <w:p w:rsidR="00226304" w:rsidRDefault="00226304" w:rsidP="0023493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Le Conseil Municipal remercie Mme </w:t>
      </w:r>
      <w:proofErr w:type="spellStart"/>
      <w:r>
        <w:rPr>
          <w:rFonts w:ascii="Arial" w:hAnsi="Arial" w:cs="Arial"/>
          <w:sz w:val="20"/>
          <w:szCs w:val="20"/>
        </w:rPr>
        <w:t>Liot</w:t>
      </w:r>
      <w:proofErr w:type="spellEnd"/>
      <w:r>
        <w:rPr>
          <w:rFonts w:ascii="Arial" w:hAnsi="Arial" w:cs="Arial"/>
          <w:sz w:val="20"/>
          <w:szCs w:val="20"/>
        </w:rPr>
        <w:t xml:space="preserve"> pour la qualité de sa présentation et la félicite pour les résultats obtenus. Le Conseil souhaite poursuivre la gestion du restaurant scolaire sur les mêmes objectifs. </w:t>
      </w:r>
    </w:p>
    <w:p w:rsidR="00226304" w:rsidRPr="00234930" w:rsidRDefault="00226304" w:rsidP="00234930">
      <w:pPr>
        <w:shd w:val="clear" w:color="auto" w:fill="FFFFFF"/>
        <w:spacing w:before="39" w:after="39" w:line="240" w:lineRule="auto"/>
        <w:rPr>
          <w:rFonts w:ascii="Arial" w:hAnsi="Arial" w:cs="Arial"/>
          <w:sz w:val="20"/>
          <w:szCs w:val="20"/>
        </w:rPr>
      </w:pPr>
      <w:r w:rsidRPr="00234930">
        <w:rPr>
          <w:rFonts w:ascii="Arial" w:hAnsi="Arial" w:cs="Arial"/>
          <w:sz w:val="20"/>
          <w:szCs w:val="20"/>
        </w:rPr>
        <w:t xml:space="preserve"> </w:t>
      </w:r>
    </w:p>
    <w:p w:rsidR="00226304" w:rsidRPr="00A238F9" w:rsidRDefault="00226304" w:rsidP="002A0190">
      <w:pPr>
        <w:pStyle w:val="Paragraphedeliste"/>
        <w:numPr>
          <w:ilvl w:val="0"/>
          <w:numId w:val="28"/>
        </w:numPr>
        <w:shd w:val="clear" w:color="auto" w:fill="FFFFFF"/>
        <w:spacing w:before="39" w:after="39" w:line="240" w:lineRule="auto"/>
        <w:rPr>
          <w:rFonts w:ascii="Arial" w:hAnsi="Arial" w:cs="Arial"/>
          <w:sz w:val="20"/>
          <w:szCs w:val="20"/>
        </w:rPr>
      </w:pPr>
      <w:r w:rsidRPr="00A238F9">
        <w:rPr>
          <w:rFonts w:ascii="Arial" w:hAnsi="Arial" w:cs="Arial"/>
          <w:sz w:val="20"/>
          <w:szCs w:val="20"/>
        </w:rPr>
        <w:t xml:space="preserve">Monsieur le Maire informe le </w:t>
      </w:r>
      <w:r>
        <w:rPr>
          <w:rFonts w:ascii="Arial" w:hAnsi="Arial" w:cs="Arial"/>
          <w:sz w:val="20"/>
          <w:szCs w:val="20"/>
        </w:rPr>
        <w:t xml:space="preserve">Conseil Municipal </w:t>
      </w:r>
      <w:r w:rsidRPr="00A238F9">
        <w:rPr>
          <w:rFonts w:ascii="Arial" w:hAnsi="Arial" w:cs="Arial"/>
          <w:sz w:val="20"/>
          <w:szCs w:val="20"/>
        </w:rPr>
        <w:t>que</w:t>
      </w:r>
      <w:r>
        <w:rPr>
          <w:rFonts w:ascii="Arial" w:hAnsi="Arial" w:cs="Arial"/>
          <w:sz w:val="20"/>
          <w:szCs w:val="20"/>
        </w:rPr>
        <w:t>,</w:t>
      </w:r>
      <w:r w:rsidRPr="00A238F9">
        <w:rPr>
          <w:rFonts w:ascii="Arial" w:hAnsi="Arial" w:cs="Arial"/>
          <w:sz w:val="20"/>
          <w:szCs w:val="20"/>
        </w:rPr>
        <w:t xml:space="preserve"> suite au dernier accident de voiture dans le bourg de Ravaud qui serait dû au brouillard, une réunion avec l’ADA d’Aigre a été organisée afin d’étudier une amélioration de la sécurité dans le virage du lavoir. Il ressort de ces échanges que des doubles chevrons vont être implantés</w:t>
      </w:r>
      <w:r>
        <w:rPr>
          <w:rFonts w:ascii="Arial" w:hAnsi="Arial" w:cs="Arial"/>
          <w:sz w:val="20"/>
          <w:szCs w:val="20"/>
        </w:rPr>
        <w:t>,</w:t>
      </w:r>
      <w:r w:rsidRPr="00A238F9">
        <w:rPr>
          <w:rFonts w:ascii="Arial" w:hAnsi="Arial" w:cs="Arial"/>
          <w:sz w:val="20"/>
          <w:szCs w:val="20"/>
        </w:rPr>
        <w:t xml:space="preserve"> à titre provisoire</w:t>
      </w:r>
      <w:r>
        <w:rPr>
          <w:rFonts w:ascii="Arial" w:hAnsi="Arial" w:cs="Arial"/>
          <w:sz w:val="20"/>
          <w:szCs w:val="20"/>
        </w:rPr>
        <w:t>,</w:t>
      </w:r>
      <w:r w:rsidRPr="00A238F9">
        <w:rPr>
          <w:rFonts w:ascii="Arial" w:hAnsi="Arial" w:cs="Arial"/>
          <w:sz w:val="20"/>
          <w:szCs w:val="20"/>
        </w:rPr>
        <w:t xml:space="preserve"> au niveau du lavoir pour améliorer la </w:t>
      </w:r>
      <w:r>
        <w:rPr>
          <w:rFonts w:ascii="Arial" w:hAnsi="Arial" w:cs="Arial"/>
          <w:sz w:val="20"/>
          <w:szCs w:val="20"/>
        </w:rPr>
        <w:t>sécurité dans le sens Mansle/St-</w:t>
      </w:r>
      <w:proofErr w:type="spellStart"/>
      <w:r w:rsidRPr="00A238F9">
        <w:rPr>
          <w:rFonts w:ascii="Arial" w:hAnsi="Arial" w:cs="Arial"/>
          <w:sz w:val="20"/>
          <w:szCs w:val="20"/>
        </w:rPr>
        <w:t>Angeau</w:t>
      </w:r>
      <w:proofErr w:type="spellEnd"/>
      <w:r w:rsidRPr="00A238F9">
        <w:rPr>
          <w:rFonts w:ascii="Arial" w:hAnsi="Arial" w:cs="Arial"/>
          <w:sz w:val="20"/>
          <w:szCs w:val="20"/>
        </w:rPr>
        <w:t xml:space="preserve"> et au niveau du talus pour l’autre sens. Un panneau </w:t>
      </w:r>
      <w:r>
        <w:rPr>
          <w:rFonts w:ascii="Arial" w:hAnsi="Arial" w:cs="Arial"/>
          <w:sz w:val="20"/>
          <w:szCs w:val="20"/>
        </w:rPr>
        <w:t>« </w:t>
      </w:r>
      <w:r w:rsidRPr="00A238F9">
        <w:rPr>
          <w:rFonts w:ascii="Arial" w:hAnsi="Arial" w:cs="Arial"/>
          <w:sz w:val="20"/>
          <w:szCs w:val="20"/>
        </w:rPr>
        <w:t>virage dangereux</w:t>
      </w:r>
      <w:r>
        <w:rPr>
          <w:rFonts w:ascii="Arial" w:hAnsi="Arial" w:cs="Arial"/>
          <w:sz w:val="20"/>
          <w:szCs w:val="20"/>
        </w:rPr>
        <w:t> »</w:t>
      </w:r>
      <w:r w:rsidRPr="00A238F9">
        <w:rPr>
          <w:rFonts w:ascii="Arial" w:hAnsi="Arial" w:cs="Arial"/>
          <w:sz w:val="20"/>
          <w:szCs w:val="20"/>
        </w:rPr>
        <w:t xml:space="preserve"> va être installé en amont du virage</w:t>
      </w:r>
      <w:r>
        <w:rPr>
          <w:rFonts w:ascii="Arial" w:hAnsi="Arial" w:cs="Arial"/>
          <w:sz w:val="20"/>
          <w:szCs w:val="20"/>
        </w:rPr>
        <w:t xml:space="preserve">, </w:t>
      </w:r>
      <w:r w:rsidRPr="00A238F9">
        <w:rPr>
          <w:rFonts w:ascii="Arial" w:hAnsi="Arial" w:cs="Arial"/>
          <w:sz w:val="20"/>
          <w:szCs w:val="20"/>
        </w:rPr>
        <w:t>côté nord</w:t>
      </w:r>
      <w:r>
        <w:rPr>
          <w:rFonts w:ascii="Arial" w:hAnsi="Arial" w:cs="Arial"/>
          <w:sz w:val="20"/>
          <w:szCs w:val="20"/>
        </w:rPr>
        <w:t>,</w:t>
      </w:r>
      <w:r w:rsidRPr="00A238F9">
        <w:rPr>
          <w:rFonts w:ascii="Arial" w:hAnsi="Arial" w:cs="Arial"/>
          <w:sz w:val="20"/>
          <w:szCs w:val="20"/>
        </w:rPr>
        <w:t xml:space="preserve"> à titre provisoire également. Il serait pertinent</w:t>
      </w:r>
      <w:r>
        <w:rPr>
          <w:rFonts w:ascii="Arial" w:hAnsi="Arial" w:cs="Arial"/>
          <w:sz w:val="20"/>
          <w:szCs w:val="20"/>
        </w:rPr>
        <w:t>,</w:t>
      </w:r>
      <w:r w:rsidRPr="00A238F9">
        <w:rPr>
          <w:rFonts w:ascii="Arial" w:hAnsi="Arial" w:cs="Arial"/>
          <w:sz w:val="20"/>
          <w:szCs w:val="20"/>
        </w:rPr>
        <w:t xml:space="preserve"> après une période de test</w:t>
      </w:r>
      <w:r>
        <w:rPr>
          <w:rFonts w:ascii="Arial" w:hAnsi="Arial" w:cs="Arial"/>
          <w:sz w:val="20"/>
          <w:szCs w:val="20"/>
        </w:rPr>
        <w:t>,</w:t>
      </w:r>
      <w:r w:rsidRPr="00A238F9">
        <w:rPr>
          <w:rFonts w:ascii="Arial" w:hAnsi="Arial" w:cs="Arial"/>
          <w:sz w:val="20"/>
          <w:szCs w:val="20"/>
        </w:rPr>
        <w:t xml:space="preserve"> de remplacer le panneau </w:t>
      </w:r>
      <w:r>
        <w:rPr>
          <w:rFonts w:ascii="Arial" w:hAnsi="Arial" w:cs="Arial"/>
          <w:sz w:val="20"/>
          <w:szCs w:val="20"/>
        </w:rPr>
        <w:t>« </w:t>
      </w:r>
      <w:r w:rsidRPr="00A238F9">
        <w:rPr>
          <w:rFonts w:ascii="Arial" w:hAnsi="Arial" w:cs="Arial"/>
          <w:sz w:val="20"/>
          <w:szCs w:val="20"/>
        </w:rPr>
        <w:t>virage dang</w:t>
      </w:r>
      <w:r>
        <w:rPr>
          <w:rFonts w:ascii="Arial" w:hAnsi="Arial" w:cs="Arial"/>
          <w:sz w:val="20"/>
          <w:szCs w:val="20"/>
        </w:rPr>
        <w:t>ereux » par un panneau éclairé al</w:t>
      </w:r>
      <w:r w:rsidRPr="00A238F9">
        <w:rPr>
          <w:rFonts w:ascii="Arial" w:hAnsi="Arial" w:cs="Arial"/>
          <w:sz w:val="20"/>
          <w:szCs w:val="20"/>
        </w:rPr>
        <w:t>imenté par un panneau photovoltaïque. Une recherche de prix va être réalisée dans l’attente.</w:t>
      </w:r>
    </w:p>
    <w:p w:rsidR="00226304" w:rsidRDefault="00226304" w:rsidP="00995E8F">
      <w:pPr>
        <w:pStyle w:val="Paragraphedeliste"/>
        <w:shd w:val="clear" w:color="auto" w:fill="FFFFFF"/>
        <w:spacing w:before="39" w:after="39" w:line="240" w:lineRule="auto"/>
        <w:rPr>
          <w:rFonts w:ascii="Arial" w:hAnsi="Arial" w:cs="Arial"/>
          <w:sz w:val="20"/>
          <w:szCs w:val="20"/>
        </w:rPr>
      </w:pPr>
    </w:p>
    <w:p w:rsidR="00226304" w:rsidRDefault="00226304" w:rsidP="00A238F9">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informe le Conseil Municipal qu’il semblerait que les carrefours de la RN10 de </w:t>
      </w:r>
      <w:proofErr w:type="spellStart"/>
      <w:r>
        <w:rPr>
          <w:rFonts w:ascii="Arial" w:hAnsi="Arial" w:cs="Arial"/>
          <w:sz w:val="20"/>
          <w:szCs w:val="20"/>
        </w:rPr>
        <w:t>Villegats</w:t>
      </w:r>
      <w:proofErr w:type="spellEnd"/>
      <w:r>
        <w:rPr>
          <w:rFonts w:ascii="Arial" w:hAnsi="Arial" w:cs="Arial"/>
          <w:sz w:val="20"/>
          <w:szCs w:val="20"/>
        </w:rPr>
        <w:t xml:space="preserve"> et de la Belle Cantinière soient retenus dans le contrat de plans Etat Région qui va être prochainement signé. Rien n’est encore arrêté à ce jour.</w:t>
      </w:r>
    </w:p>
    <w:p w:rsidR="00226304" w:rsidRDefault="00226304" w:rsidP="00995E8F">
      <w:pPr>
        <w:pStyle w:val="Paragraphedeliste"/>
        <w:shd w:val="clear" w:color="auto" w:fill="FFFFFF"/>
        <w:spacing w:before="39" w:after="39" w:line="240" w:lineRule="auto"/>
        <w:rPr>
          <w:rFonts w:ascii="Arial" w:hAnsi="Arial" w:cs="Arial"/>
          <w:sz w:val="20"/>
          <w:szCs w:val="20"/>
        </w:rPr>
      </w:pPr>
    </w:p>
    <w:p w:rsidR="00226304" w:rsidRDefault="00226304" w:rsidP="00A238F9">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informe le Conseil Municipal que la Société </w:t>
      </w:r>
      <w:proofErr w:type="spellStart"/>
      <w:r>
        <w:rPr>
          <w:rFonts w:ascii="Arial" w:hAnsi="Arial" w:cs="Arial"/>
          <w:sz w:val="20"/>
          <w:szCs w:val="20"/>
        </w:rPr>
        <w:t>Zunder</w:t>
      </w:r>
      <w:proofErr w:type="spellEnd"/>
      <w:r>
        <w:rPr>
          <w:rFonts w:ascii="Arial" w:hAnsi="Arial" w:cs="Arial"/>
          <w:sz w:val="20"/>
          <w:szCs w:val="20"/>
        </w:rPr>
        <w:t xml:space="preserve"> a obtenu un permis de construire pour implanter, au niveau du parking de la Belle Cantinière, 4 bornes de recharge </w:t>
      </w:r>
      <w:r w:rsidR="00842D2C">
        <w:rPr>
          <w:rFonts w:ascii="Arial" w:hAnsi="Arial" w:cs="Arial"/>
          <w:sz w:val="20"/>
          <w:szCs w:val="20"/>
        </w:rPr>
        <w:t xml:space="preserve">rapide électrique ainsi qu’une </w:t>
      </w:r>
      <w:proofErr w:type="spellStart"/>
      <w:r>
        <w:rPr>
          <w:rFonts w:ascii="Arial" w:hAnsi="Arial" w:cs="Arial"/>
          <w:sz w:val="20"/>
          <w:szCs w:val="20"/>
        </w:rPr>
        <w:t>ombrière</w:t>
      </w:r>
      <w:proofErr w:type="spellEnd"/>
      <w:r>
        <w:rPr>
          <w:rFonts w:ascii="Arial" w:hAnsi="Arial" w:cs="Arial"/>
          <w:sz w:val="20"/>
          <w:szCs w:val="20"/>
        </w:rPr>
        <w:t xml:space="preserve"> intégrant des panneaux photovoltaïques.</w:t>
      </w:r>
    </w:p>
    <w:p w:rsidR="00226304" w:rsidRDefault="00226304" w:rsidP="00995E8F">
      <w:pPr>
        <w:pStyle w:val="Paragraphedeliste"/>
        <w:shd w:val="clear" w:color="auto" w:fill="FFFFFF"/>
        <w:spacing w:before="39" w:after="39" w:line="240" w:lineRule="auto"/>
        <w:rPr>
          <w:rFonts w:ascii="Arial" w:hAnsi="Arial" w:cs="Arial"/>
          <w:sz w:val="20"/>
          <w:szCs w:val="20"/>
        </w:rPr>
      </w:pPr>
    </w:p>
    <w:p w:rsidR="00226304" w:rsidRDefault="00226304" w:rsidP="00995E8F">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informe le Conseil Municipal que le Tribunal Administratif de Poitiers a rendu son jugement concernant la requête de Monsieur </w:t>
      </w:r>
      <w:proofErr w:type="spellStart"/>
      <w:r>
        <w:rPr>
          <w:rFonts w:ascii="Arial" w:hAnsi="Arial" w:cs="Arial"/>
          <w:sz w:val="20"/>
          <w:szCs w:val="20"/>
        </w:rPr>
        <w:t>Lalut</w:t>
      </w:r>
      <w:proofErr w:type="spellEnd"/>
      <w:r>
        <w:rPr>
          <w:rFonts w:ascii="Arial" w:hAnsi="Arial" w:cs="Arial"/>
          <w:sz w:val="20"/>
          <w:szCs w:val="20"/>
        </w:rPr>
        <w:t xml:space="preserve"> du 21 février 2023 contre la commune d’Aussac-Vadalle. La requête de Monsieur </w:t>
      </w:r>
      <w:proofErr w:type="spellStart"/>
      <w:r>
        <w:rPr>
          <w:rFonts w:ascii="Arial" w:hAnsi="Arial" w:cs="Arial"/>
          <w:sz w:val="20"/>
          <w:szCs w:val="20"/>
        </w:rPr>
        <w:t>Lalut</w:t>
      </w:r>
      <w:proofErr w:type="spellEnd"/>
      <w:r>
        <w:rPr>
          <w:rFonts w:ascii="Arial" w:hAnsi="Arial" w:cs="Arial"/>
          <w:sz w:val="20"/>
          <w:szCs w:val="20"/>
        </w:rPr>
        <w:t xml:space="preserve"> a été rejetée par le Tribunal.</w:t>
      </w:r>
    </w:p>
    <w:p w:rsidR="00226304" w:rsidRDefault="00226304" w:rsidP="00A03E8B">
      <w:pPr>
        <w:pStyle w:val="Paragraphedeliste"/>
        <w:shd w:val="clear" w:color="auto" w:fill="FFFFFF"/>
        <w:spacing w:before="39" w:after="39" w:line="240" w:lineRule="auto"/>
        <w:ind w:left="0"/>
        <w:rPr>
          <w:rFonts w:ascii="Arial" w:hAnsi="Arial" w:cs="Arial"/>
          <w:sz w:val="20"/>
          <w:szCs w:val="20"/>
        </w:rPr>
      </w:pPr>
    </w:p>
    <w:p w:rsidR="00226304" w:rsidRDefault="00226304" w:rsidP="00A03E8B">
      <w:pPr>
        <w:pStyle w:val="Paragraphedeliste"/>
        <w:shd w:val="clear" w:color="auto" w:fill="FFFFFF"/>
        <w:spacing w:before="39" w:after="39" w:line="240" w:lineRule="auto"/>
        <w:ind w:left="360"/>
        <w:rPr>
          <w:rFonts w:ascii="Arial" w:hAnsi="Arial" w:cs="Arial"/>
          <w:sz w:val="20"/>
          <w:szCs w:val="20"/>
        </w:rPr>
      </w:pPr>
    </w:p>
    <w:p w:rsidR="00226304" w:rsidRDefault="00226304" w:rsidP="00A238F9">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Monsieur le Maire informe le Conseil Municipal que l’agent, en période de stage au restaurant scolaire, ne fera pas l’objet d’une titularisation en fin de période. Il souligne la difficulté à assumer un tel poste, compte tenu des règles strictes à suivre et des connaissances nécessaires demandées.</w:t>
      </w:r>
    </w:p>
    <w:p w:rsidR="00226304" w:rsidRDefault="00226304" w:rsidP="00995E8F">
      <w:pPr>
        <w:pStyle w:val="Paragraphedeliste"/>
        <w:shd w:val="clear" w:color="auto" w:fill="FFFFFF"/>
        <w:spacing w:before="39" w:after="39" w:line="240" w:lineRule="auto"/>
        <w:rPr>
          <w:rFonts w:ascii="Arial" w:hAnsi="Arial" w:cs="Arial"/>
          <w:sz w:val="20"/>
          <w:szCs w:val="20"/>
        </w:rPr>
      </w:pPr>
    </w:p>
    <w:p w:rsidR="00226304" w:rsidRDefault="00226304" w:rsidP="00A238F9">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Concernant la Residence Senior Monsieur le Maire informe le Conseil Municipal que les travaux sont réalisés conformément au planning et il propose aux conseillers, qui le souhaitent, en fonction de leur disponibilité personnelle, de le solliciter directement pour une visite de chantier. </w:t>
      </w:r>
    </w:p>
    <w:p w:rsidR="00226304" w:rsidRDefault="00226304" w:rsidP="00995E8F">
      <w:pPr>
        <w:pStyle w:val="Paragraphedeliste"/>
        <w:shd w:val="clear" w:color="auto" w:fill="FFFFFF"/>
        <w:spacing w:before="39" w:after="39" w:line="240" w:lineRule="auto"/>
        <w:rPr>
          <w:rFonts w:ascii="Arial" w:hAnsi="Arial" w:cs="Arial"/>
          <w:sz w:val="20"/>
          <w:szCs w:val="20"/>
        </w:rPr>
      </w:pPr>
    </w:p>
    <w:p w:rsidR="00226304" w:rsidRPr="002A0190" w:rsidRDefault="00226304" w:rsidP="00F82319">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Monsieur le Maire propose de ne pas fixer de date pour la prochaine réunion du Conseil Municipal car il y a de nombreuses contraintes à intégrer et qui ne sont pas connues à ce jour.</w:t>
      </w:r>
    </w:p>
    <w:p w:rsidR="00226304" w:rsidRPr="00E92558" w:rsidRDefault="00226304" w:rsidP="00E92558">
      <w:pPr>
        <w:shd w:val="clear" w:color="auto" w:fill="FFFFFF"/>
        <w:spacing w:before="39" w:after="39" w:line="240" w:lineRule="auto"/>
        <w:rPr>
          <w:rFonts w:ascii="Arial" w:hAnsi="Arial" w:cs="Arial"/>
          <w:sz w:val="20"/>
          <w:szCs w:val="20"/>
        </w:rPr>
      </w:pPr>
    </w:p>
    <w:p w:rsidR="00226304" w:rsidRPr="002118F7" w:rsidRDefault="00226304"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Pr>
          <w:rFonts w:ascii="Arial" w:hAnsi="Arial" w:cs="Arial"/>
          <w:sz w:val="20"/>
          <w:szCs w:val="20"/>
        </w:rPr>
        <w:t>0</w:t>
      </w:r>
      <w:r w:rsidRPr="002118F7">
        <w:rPr>
          <w:rFonts w:ascii="Arial" w:hAnsi="Arial" w:cs="Arial"/>
          <w:sz w:val="20"/>
          <w:szCs w:val="20"/>
        </w:rPr>
        <w:t>h</w:t>
      </w:r>
      <w:r>
        <w:rPr>
          <w:rFonts w:ascii="Arial" w:hAnsi="Arial" w:cs="Arial"/>
          <w:sz w:val="20"/>
          <w:szCs w:val="20"/>
        </w:rPr>
        <w:t>3</w:t>
      </w:r>
      <w:r w:rsidRPr="002118F7">
        <w:rPr>
          <w:rFonts w:ascii="Arial" w:hAnsi="Arial" w:cs="Arial"/>
          <w:sz w:val="20"/>
          <w:szCs w:val="20"/>
        </w:rPr>
        <w:t>0.</w:t>
      </w:r>
    </w:p>
    <w:p w:rsidR="00226304" w:rsidRPr="002118F7" w:rsidRDefault="00226304" w:rsidP="003B51B3">
      <w:pPr>
        <w:pStyle w:val="Paragraphedeliste"/>
        <w:shd w:val="clear" w:color="auto" w:fill="FFFFFF"/>
        <w:spacing w:before="39" w:after="39" w:line="240" w:lineRule="auto"/>
        <w:ind w:left="425"/>
        <w:jc w:val="both"/>
        <w:rPr>
          <w:rFonts w:ascii="Arial" w:hAnsi="Arial" w:cs="Arial"/>
          <w:sz w:val="20"/>
          <w:szCs w:val="20"/>
        </w:rPr>
      </w:pPr>
    </w:p>
    <w:p w:rsidR="00226304" w:rsidRPr="002118F7" w:rsidRDefault="00226304"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226304" w:rsidRPr="002118F7" w:rsidSect="007D5CB1">
      <w:pgSz w:w="12240" w:h="15840"/>
      <w:pgMar w:top="709"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0932012C"/>
    <w:multiLevelType w:val="hybridMultilevel"/>
    <w:tmpl w:val="60507B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09E1220F"/>
    <w:multiLevelType w:val="hybridMultilevel"/>
    <w:tmpl w:val="C0DAED9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0B0041F5"/>
    <w:multiLevelType w:val="hybridMultilevel"/>
    <w:tmpl w:val="7DC694B4"/>
    <w:lvl w:ilvl="0" w:tplc="040C0001">
      <w:start w:val="1"/>
      <w:numFmt w:val="bullet"/>
      <w:lvlText w:val=""/>
      <w:lvlJc w:val="left"/>
      <w:pPr>
        <w:ind w:left="1146" w:hanging="360"/>
      </w:pPr>
      <w:rPr>
        <w:rFonts w:ascii="Symbol" w:hAnsi="Symbol" w:cs="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cs="Wingdings" w:hint="default"/>
      </w:rPr>
    </w:lvl>
    <w:lvl w:ilvl="3" w:tplc="040C0001">
      <w:start w:val="1"/>
      <w:numFmt w:val="bullet"/>
      <w:lvlText w:val=""/>
      <w:lvlJc w:val="left"/>
      <w:pPr>
        <w:ind w:left="3306" w:hanging="360"/>
      </w:pPr>
      <w:rPr>
        <w:rFonts w:ascii="Symbol" w:hAnsi="Symbol" w:cs="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cs="Wingdings" w:hint="default"/>
      </w:rPr>
    </w:lvl>
    <w:lvl w:ilvl="6" w:tplc="040C0001">
      <w:start w:val="1"/>
      <w:numFmt w:val="bullet"/>
      <w:lvlText w:val=""/>
      <w:lvlJc w:val="left"/>
      <w:pPr>
        <w:ind w:left="5466" w:hanging="360"/>
      </w:pPr>
      <w:rPr>
        <w:rFonts w:ascii="Symbol" w:hAnsi="Symbol" w:cs="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cs="Wingdings" w:hint="default"/>
      </w:rPr>
    </w:lvl>
  </w:abstractNum>
  <w:abstractNum w:abstractNumId="4">
    <w:nsid w:val="0F7D582A"/>
    <w:multiLevelType w:val="hybridMultilevel"/>
    <w:tmpl w:val="494656A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nsid w:val="12186715"/>
    <w:multiLevelType w:val="hybridMultilevel"/>
    <w:tmpl w:val="31C82C7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nsid w:val="127F5616"/>
    <w:multiLevelType w:val="hybridMultilevel"/>
    <w:tmpl w:val="77EACF4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1398576E"/>
    <w:multiLevelType w:val="hybridMultilevel"/>
    <w:tmpl w:val="6F9AEC0A"/>
    <w:lvl w:ilvl="0" w:tplc="040C000D">
      <w:start w:val="1"/>
      <w:numFmt w:val="bullet"/>
      <w:lvlText w:val=""/>
      <w:lvlJc w:val="left"/>
      <w:pPr>
        <w:ind w:left="1068" w:hanging="360"/>
      </w:pPr>
      <w:rPr>
        <w:rFonts w:ascii="Wingdings" w:hAnsi="Wingdings" w:cs="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cs="Wingdings" w:hint="default"/>
      </w:rPr>
    </w:lvl>
    <w:lvl w:ilvl="3" w:tplc="040C0001">
      <w:start w:val="1"/>
      <w:numFmt w:val="bullet"/>
      <w:lvlText w:val=""/>
      <w:lvlJc w:val="left"/>
      <w:pPr>
        <w:ind w:left="3228" w:hanging="360"/>
      </w:pPr>
      <w:rPr>
        <w:rFonts w:ascii="Symbol" w:hAnsi="Symbol" w:cs="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cs="Wingdings" w:hint="default"/>
      </w:rPr>
    </w:lvl>
    <w:lvl w:ilvl="6" w:tplc="040C0001">
      <w:start w:val="1"/>
      <w:numFmt w:val="bullet"/>
      <w:lvlText w:val=""/>
      <w:lvlJc w:val="left"/>
      <w:pPr>
        <w:ind w:left="5388" w:hanging="360"/>
      </w:pPr>
      <w:rPr>
        <w:rFonts w:ascii="Symbol" w:hAnsi="Symbol" w:cs="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cs="Wingdings" w:hint="default"/>
      </w:rPr>
    </w:lvl>
  </w:abstractNum>
  <w:abstractNum w:abstractNumId="8">
    <w:nsid w:val="19A03C98"/>
    <w:multiLevelType w:val="hybridMultilevel"/>
    <w:tmpl w:val="0F660B9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nsid w:val="19D41C64"/>
    <w:multiLevelType w:val="hybridMultilevel"/>
    <w:tmpl w:val="DF52C7FC"/>
    <w:lvl w:ilvl="0" w:tplc="040C0001">
      <w:start w:val="1"/>
      <w:numFmt w:val="bullet"/>
      <w:lvlText w:val=""/>
      <w:lvlJc w:val="left"/>
      <w:pPr>
        <w:ind w:left="1483" w:hanging="360"/>
      </w:pPr>
      <w:rPr>
        <w:rFonts w:ascii="Symbol" w:hAnsi="Symbol" w:cs="Symbol" w:hint="default"/>
      </w:rPr>
    </w:lvl>
    <w:lvl w:ilvl="1" w:tplc="040C0003">
      <w:start w:val="1"/>
      <w:numFmt w:val="bullet"/>
      <w:lvlText w:val="o"/>
      <w:lvlJc w:val="left"/>
      <w:pPr>
        <w:ind w:left="2203" w:hanging="360"/>
      </w:pPr>
      <w:rPr>
        <w:rFonts w:ascii="Courier New" w:hAnsi="Courier New" w:cs="Courier New" w:hint="default"/>
      </w:rPr>
    </w:lvl>
    <w:lvl w:ilvl="2" w:tplc="040C0005">
      <w:start w:val="1"/>
      <w:numFmt w:val="bullet"/>
      <w:lvlText w:val=""/>
      <w:lvlJc w:val="left"/>
      <w:pPr>
        <w:ind w:left="2923" w:hanging="360"/>
      </w:pPr>
      <w:rPr>
        <w:rFonts w:ascii="Wingdings" w:hAnsi="Wingdings" w:cs="Wingdings" w:hint="default"/>
      </w:rPr>
    </w:lvl>
    <w:lvl w:ilvl="3" w:tplc="040C0001">
      <w:start w:val="1"/>
      <w:numFmt w:val="bullet"/>
      <w:lvlText w:val=""/>
      <w:lvlJc w:val="left"/>
      <w:pPr>
        <w:ind w:left="3643" w:hanging="360"/>
      </w:pPr>
      <w:rPr>
        <w:rFonts w:ascii="Symbol" w:hAnsi="Symbol" w:cs="Symbol" w:hint="default"/>
      </w:rPr>
    </w:lvl>
    <w:lvl w:ilvl="4" w:tplc="040C0003">
      <w:start w:val="1"/>
      <w:numFmt w:val="bullet"/>
      <w:lvlText w:val="o"/>
      <w:lvlJc w:val="left"/>
      <w:pPr>
        <w:ind w:left="4363" w:hanging="360"/>
      </w:pPr>
      <w:rPr>
        <w:rFonts w:ascii="Courier New" w:hAnsi="Courier New" w:cs="Courier New" w:hint="default"/>
      </w:rPr>
    </w:lvl>
    <w:lvl w:ilvl="5" w:tplc="040C0005">
      <w:start w:val="1"/>
      <w:numFmt w:val="bullet"/>
      <w:lvlText w:val=""/>
      <w:lvlJc w:val="left"/>
      <w:pPr>
        <w:ind w:left="5083" w:hanging="360"/>
      </w:pPr>
      <w:rPr>
        <w:rFonts w:ascii="Wingdings" w:hAnsi="Wingdings" w:cs="Wingdings" w:hint="default"/>
      </w:rPr>
    </w:lvl>
    <w:lvl w:ilvl="6" w:tplc="040C0001">
      <w:start w:val="1"/>
      <w:numFmt w:val="bullet"/>
      <w:lvlText w:val=""/>
      <w:lvlJc w:val="left"/>
      <w:pPr>
        <w:ind w:left="5803" w:hanging="360"/>
      </w:pPr>
      <w:rPr>
        <w:rFonts w:ascii="Symbol" w:hAnsi="Symbol" w:cs="Symbol" w:hint="default"/>
      </w:rPr>
    </w:lvl>
    <w:lvl w:ilvl="7" w:tplc="040C0003">
      <w:start w:val="1"/>
      <w:numFmt w:val="bullet"/>
      <w:lvlText w:val="o"/>
      <w:lvlJc w:val="left"/>
      <w:pPr>
        <w:ind w:left="6523" w:hanging="360"/>
      </w:pPr>
      <w:rPr>
        <w:rFonts w:ascii="Courier New" w:hAnsi="Courier New" w:cs="Courier New" w:hint="default"/>
      </w:rPr>
    </w:lvl>
    <w:lvl w:ilvl="8" w:tplc="040C0005">
      <w:start w:val="1"/>
      <w:numFmt w:val="bullet"/>
      <w:lvlText w:val=""/>
      <w:lvlJc w:val="left"/>
      <w:pPr>
        <w:ind w:left="7243" w:hanging="360"/>
      </w:pPr>
      <w:rPr>
        <w:rFonts w:ascii="Wingdings" w:hAnsi="Wingdings" w:cs="Wingdings" w:hint="default"/>
      </w:rPr>
    </w:lvl>
  </w:abstractNum>
  <w:abstractNum w:abstractNumId="10">
    <w:nsid w:val="1A3B0330"/>
    <w:multiLevelType w:val="hybridMultilevel"/>
    <w:tmpl w:val="CC94EFC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nsid w:val="201B538F"/>
    <w:multiLevelType w:val="hybridMultilevel"/>
    <w:tmpl w:val="0E5658A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nsid w:val="22C21DDF"/>
    <w:multiLevelType w:val="hybridMultilevel"/>
    <w:tmpl w:val="C3A04DCA"/>
    <w:lvl w:ilvl="0" w:tplc="040C000D">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2BE124F3"/>
    <w:multiLevelType w:val="hybridMultilevel"/>
    <w:tmpl w:val="A76665E2"/>
    <w:lvl w:ilvl="0" w:tplc="040C0001">
      <w:start w:val="1"/>
      <w:numFmt w:val="bullet"/>
      <w:lvlText w:val=""/>
      <w:lvlJc w:val="left"/>
      <w:pPr>
        <w:ind w:left="786"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4">
    <w:nsid w:val="2DCA64EA"/>
    <w:multiLevelType w:val="hybridMultilevel"/>
    <w:tmpl w:val="AB0EEDD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nsid w:val="38781EB0"/>
    <w:multiLevelType w:val="hybridMultilevel"/>
    <w:tmpl w:val="D82ED3C8"/>
    <w:lvl w:ilvl="0" w:tplc="040C0001">
      <w:start w:val="1"/>
      <w:numFmt w:val="bullet"/>
      <w:lvlText w:val=""/>
      <w:lvlJc w:val="left"/>
      <w:pPr>
        <w:ind w:left="1866" w:hanging="360"/>
      </w:pPr>
      <w:rPr>
        <w:rFonts w:ascii="Symbol" w:hAnsi="Symbol" w:cs="Symbol" w:hint="default"/>
      </w:rPr>
    </w:lvl>
    <w:lvl w:ilvl="1" w:tplc="040C0003">
      <w:start w:val="1"/>
      <w:numFmt w:val="bullet"/>
      <w:lvlText w:val="o"/>
      <w:lvlJc w:val="left"/>
      <w:pPr>
        <w:ind w:left="2586" w:hanging="360"/>
      </w:pPr>
      <w:rPr>
        <w:rFonts w:ascii="Courier New" w:hAnsi="Courier New" w:cs="Courier New" w:hint="default"/>
      </w:rPr>
    </w:lvl>
    <w:lvl w:ilvl="2" w:tplc="040C0005">
      <w:start w:val="1"/>
      <w:numFmt w:val="bullet"/>
      <w:lvlText w:val=""/>
      <w:lvlJc w:val="left"/>
      <w:pPr>
        <w:ind w:left="3306" w:hanging="360"/>
      </w:pPr>
      <w:rPr>
        <w:rFonts w:ascii="Wingdings" w:hAnsi="Wingdings" w:cs="Wingdings" w:hint="default"/>
      </w:rPr>
    </w:lvl>
    <w:lvl w:ilvl="3" w:tplc="040C0001">
      <w:start w:val="1"/>
      <w:numFmt w:val="bullet"/>
      <w:lvlText w:val=""/>
      <w:lvlJc w:val="left"/>
      <w:pPr>
        <w:ind w:left="4026" w:hanging="360"/>
      </w:pPr>
      <w:rPr>
        <w:rFonts w:ascii="Symbol" w:hAnsi="Symbol" w:cs="Symbol" w:hint="default"/>
      </w:rPr>
    </w:lvl>
    <w:lvl w:ilvl="4" w:tplc="040C0003">
      <w:start w:val="1"/>
      <w:numFmt w:val="bullet"/>
      <w:lvlText w:val="o"/>
      <w:lvlJc w:val="left"/>
      <w:pPr>
        <w:ind w:left="4746" w:hanging="360"/>
      </w:pPr>
      <w:rPr>
        <w:rFonts w:ascii="Courier New" w:hAnsi="Courier New" w:cs="Courier New" w:hint="default"/>
      </w:rPr>
    </w:lvl>
    <w:lvl w:ilvl="5" w:tplc="040C0005">
      <w:start w:val="1"/>
      <w:numFmt w:val="bullet"/>
      <w:lvlText w:val=""/>
      <w:lvlJc w:val="left"/>
      <w:pPr>
        <w:ind w:left="5466" w:hanging="360"/>
      </w:pPr>
      <w:rPr>
        <w:rFonts w:ascii="Wingdings" w:hAnsi="Wingdings" w:cs="Wingdings" w:hint="default"/>
      </w:rPr>
    </w:lvl>
    <w:lvl w:ilvl="6" w:tplc="040C0001">
      <w:start w:val="1"/>
      <w:numFmt w:val="bullet"/>
      <w:lvlText w:val=""/>
      <w:lvlJc w:val="left"/>
      <w:pPr>
        <w:ind w:left="6186" w:hanging="360"/>
      </w:pPr>
      <w:rPr>
        <w:rFonts w:ascii="Symbol" w:hAnsi="Symbol" w:cs="Symbol" w:hint="default"/>
      </w:rPr>
    </w:lvl>
    <w:lvl w:ilvl="7" w:tplc="040C0003">
      <w:start w:val="1"/>
      <w:numFmt w:val="bullet"/>
      <w:lvlText w:val="o"/>
      <w:lvlJc w:val="left"/>
      <w:pPr>
        <w:ind w:left="6906" w:hanging="360"/>
      </w:pPr>
      <w:rPr>
        <w:rFonts w:ascii="Courier New" w:hAnsi="Courier New" w:cs="Courier New" w:hint="default"/>
      </w:rPr>
    </w:lvl>
    <w:lvl w:ilvl="8" w:tplc="040C0005">
      <w:start w:val="1"/>
      <w:numFmt w:val="bullet"/>
      <w:lvlText w:val=""/>
      <w:lvlJc w:val="left"/>
      <w:pPr>
        <w:ind w:left="7626" w:hanging="360"/>
      </w:pPr>
      <w:rPr>
        <w:rFonts w:ascii="Wingdings" w:hAnsi="Wingdings" w:cs="Wingdings" w:hint="default"/>
      </w:rPr>
    </w:lvl>
  </w:abstractNum>
  <w:abstractNum w:abstractNumId="16">
    <w:nsid w:val="4881309E"/>
    <w:multiLevelType w:val="hybridMultilevel"/>
    <w:tmpl w:val="AF5273E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nsid w:val="4A89330B"/>
    <w:multiLevelType w:val="hybridMultilevel"/>
    <w:tmpl w:val="B72ED1B8"/>
    <w:lvl w:ilvl="0" w:tplc="040C0001">
      <w:start w:val="1"/>
      <w:numFmt w:val="bullet"/>
      <w:lvlText w:val=""/>
      <w:lvlJc w:val="left"/>
      <w:pPr>
        <w:ind w:left="1440" w:hanging="360"/>
      </w:pPr>
      <w:rPr>
        <w:rFonts w:ascii="Symbol" w:hAnsi="Symbol" w:cs="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18">
    <w:nsid w:val="4B373D32"/>
    <w:multiLevelType w:val="hybridMultilevel"/>
    <w:tmpl w:val="6A166B18"/>
    <w:lvl w:ilvl="0" w:tplc="858E3E04">
      <w:start w:val="3"/>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9">
    <w:nsid w:val="4C800A7C"/>
    <w:multiLevelType w:val="hybridMultilevel"/>
    <w:tmpl w:val="DFBA813A"/>
    <w:lvl w:ilvl="0" w:tplc="040C000D">
      <w:start w:val="1"/>
      <w:numFmt w:val="bullet"/>
      <w:lvlText w:val=""/>
      <w:lvlJc w:val="left"/>
      <w:pPr>
        <w:ind w:left="1068" w:hanging="360"/>
      </w:pPr>
      <w:rPr>
        <w:rFonts w:ascii="Wingdings" w:hAnsi="Wingdings" w:cs="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cs="Wingdings" w:hint="default"/>
      </w:rPr>
    </w:lvl>
    <w:lvl w:ilvl="3" w:tplc="040C0001">
      <w:start w:val="1"/>
      <w:numFmt w:val="bullet"/>
      <w:lvlText w:val=""/>
      <w:lvlJc w:val="left"/>
      <w:pPr>
        <w:ind w:left="3228" w:hanging="360"/>
      </w:pPr>
      <w:rPr>
        <w:rFonts w:ascii="Symbol" w:hAnsi="Symbol" w:cs="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cs="Wingdings" w:hint="default"/>
      </w:rPr>
    </w:lvl>
    <w:lvl w:ilvl="6" w:tplc="040C0001">
      <w:start w:val="1"/>
      <w:numFmt w:val="bullet"/>
      <w:lvlText w:val=""/>
      <w:lvlJc w:val="left"/>
      <w:pPr>
        <w:ind w:left="5388" w:hanging="360"/>
      </w:pPr>
      <w:rPr>
        <w:rFonts w:ascii="Symbol" w:hAnsi="Symbol" w:cs="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cs="Wingdings" w:hint="default"/>
      </w:rPr>
    </w:lvl>
  </w:abstractNum>
  <w:abstractNum w:abstractNumId="20">
    <w:nsid w:val="5EA113CE"/>
    <w:multiLevelType w:val="hybridMultilevel"/>
    <w:tmpl w:val="DF58F63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1">
    <w:nsid w:val="61D7506E"/>
    <w:multiLevelType w:val="hybridMultilevel"/>
    <w:tmpl w:val="D606248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cs="Wingdings" w:hint="default"/>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start w:val="1"/>
      <w:numFmt w:val="bullet"/>
      <w:lvlText w:val=""/>
      <w:lvlJc w:val="left"/>
      <w:pPr>
        <w:tabs>
          <w:tab w:val="num" w:pos="2880"/>
        </w:tabs>
        <w:ind w:left="2880" w:hanging="360"/>
      </w:pPr>
      <w:rPr>
        <w:rFonts w:ascii="Wingdings" w:hAnsi="Wingdings" w:cs="Wingdings" w:hint="default"/>
      </w:rPr>
    </w:lvl>
    <w:lvl w:ilvl="3" w:tplc="040C0001">
      <w:start w:val="1"/>
      <w:numFmt w:val="bullet"/>
      <w:lvlText w:val=""/>
      <w:lvlJc w:val="left"/>
      <w:pPr>
        <w:tabs>
          <w:tab w:val="num" w:pos="3600"/>
        </w:tabs>
        <w:ind w:left="3600" w:hanging="360"/>
      </w:pPr>
      <w:rPr>
        <w:rFonts w:ascii="Symbol" w:hAnsi="Symbol" w:cs="Symbol" w:hint="default"/>
      </w:rPr>
    </w:lvl>
    <w:lvl w:ilvl="4" w:tplc="040C0003">
      <w:start w:val="1"/>
      <w:numFmt w:val="bullet"/>
      <w:lvlText w:val="o"/>
      <w:lvlJc w:val="left"/>
      <w:pPr>
        <w:tabs>
          <w:tab w:val="num" w:pos="4320"/>
        </w:tabs>
        <w:ind w:left="4320" w:hanging="360"/>
      </w:pPr>
      <w:rPr>
        <w:rFonts w:ascii="Courier New" w:hAnsi="Courier New" w:cs="Courier New" w:hint="default"/>
      </w:rPr>
    </w:lvl>
    <w:lvl w:ilvl="5" w:tplc="040C0005">
      <w:start w:val="1"/>
      <w:numFmt w:val="bullet"/>
      <w:lvlText w:val=""/>
      <w:lvlJc w:val="left"/>
      <w:pPr>
        <w:tabs>
          <w:tab w:val="num" w:pos="5040"/>
        </w:tabs>
        <w:ind w:left="5040" w:hanging="360"/>
      </w:pPr>
      <w:rPr>
        <w:rFonts w:ascii="Wingdings" w:hAnsi="Wingdings" w:cs="Wingdings" w:hint="default"/>
      </w:rPr>
    </w:lvl>
    <w:lvl w:ilvl="6" w:tplc="040C0001">
      <w:start w:val="1"/>
      <w:numFmt w:val="bullet"/>
      <w:lvlText w:val=""/>
      <w:lvlJc w:val="left"/>
      <w:pPr>
        <w:tabs>
          <w:tab w:val="num" w:pos="5760"/>
        </w:tabs>
        <w:ind w:left="5760" w:hanging="360"/>
      </w:pPr>
      <w:rPr>
        <w:rFonts w:ascii="Symbol" w:hAnsi="Symbol" w:cs="Symbol" w:hint="default"/>
      </w:rPr>
    </w:lvl>
    <w:lvl w:ilvl="7" w:tplc="040C0003">
      <w:start w:val="1"/>
      <w:numFmt w:val="bullet"/>
      <w:lvlText w:val="o"/>
      <w:lvlJc w:val="left"/>
      <w:pPr>
        <w:tabs>
          <w:tab w:val="num" w:pos="6480"/>
        </w:tabs>
        <w:ind w:left="6480" w:hanging="360"/>
      </w:pPr>
      <w:rPr>
        <w:rFonts w:ascii="Courier New" w:hAnsi="Courier New" w:cs="Courier New" w:hint="default"/>
      </w:rPr>
    </w:lvl>
    <w:lvl w:ilvl="8" w:tplc="040C0005">
      <w:start w:val="1"/>
      <w:numFmt w:val="bullet"/>
      <w:lvlText w:val=""/>
      <w:lvlJc w:val="left"/>
      <w:pPr>
        <w:tabs>
          <w:tab w:val="num" w:pos="7200"/>
        </w:tabs>
        <w:ind w:left="7200" w:hanging="360"/>
      </w:pPr>
      <w:rPr>
        <w:rFonts w:ascii="Wingdings" w:hAnsi="Wingdings" w:cs="Wingdings" w:hint="default"/>
      </w:rPr>
    </w:lvl>
  </w:abstractNum>
  <w:abstractNum w:abstractNumId="23">
    <w:nsid w:val="66E77CEF"/>
    <w:multiLevelType w:val="hybridMultilevel"/>
    <w:tmpl w:val="45C63944"/>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4">
    <w:nsid w:val="6DAA6B17"/>
    <w:multiLevelType w:val="hybridMultilevel"/>
    <w:tmpl w:val="FC68D776"/>
    <w:lvl w:ilvl="0" w:tplc="E49497A4">
      <w:start w:val="1"/>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5">
    <w:nsid w:val="7218652B"/>
    <w:multiLevelType w:val="hybridMultilevel"/>
    <w:tmpl w:val="CB76079A"/>
    <w:lvl w:ilvl="0" w:tplc="F8B84A38">
      <w:start w:val="13"/>
      <w:numFmt w:val="bullet"/>
      <w:lvlText w:val="-"/>
      <w:lvlJc w:val="left"/>
      <w:pPr>
        <w:ind w:left="786" w:hanging="360"/>
      </w:pPr>
      <w:rPr>
        <w:rFonts w:ascii="Arial" w:eastAsia="Times New Roman" w:hAnsi="Arial"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cs="Wingdings" w:hint="default"/>
      </w:rPr>
    </w:lvl>
    <w:lvl w:ilvl="3" w:tplc="040C0001">
      <w:start w:val="1"/>
      <w:numFmt w:val="bullet"/>
      <w:lvlText w:val=""/>
      <w:lvlJc w:val="left"/>
      <w:pPr>
        <w:ind w:left="2946" w:hanging="360"/>
      </w:pPr>
      <w:rPr>
        <w:rFonts w:ascii="Symbol" w:hAnsi="Symbol" w:cs="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cs="Wingdings" w:hint="default"/>
      </w:rPr>
    </w:lvl>
    <w:lvl w:ilvl="6" w:tplc="040C0001">
      <w:start w:val="1"/>
      <w:numFmt w:val="bullet"/>
      <w:lvlText w:val=""/>
      <w:lvlJc w:val="left"/>
      <w:pPr>
        <w:ind w:left="5106" w:hanging="360"/>
      </w:pPr>
      <w:rPr>
        <w:rFonts w:ascii="Symbol" w:hAnsi="Symbol" w:cs="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cs="Wingdings" w:hint="default"/>
      </w:rPr>
    </w:lvl>
  </w:abstractNum>
  <w:abstractNum w:abstractNumId="26">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7">
    <w:nsid w:val="7FEA0244"/>
    <w:multiLevelType w:val="hybridMultilevel"/>
    <w:tmpl w:val="2CFE5CF6"/>
    <w:lvl w:ilvl="0" w:tplc="673CDFB8">
      <w:start w:val="13"/>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21"/>
  </w:num>
  <w:num w:numId="2">
    <w:abstractNumId w:val="12"/>
  </w:num>
  <w:num w:numId="3">
    <w:abstractNumId w:val="4"/>
  </w:num>
  <w:num w:numId="4">
    <w:abstractNumId w:val="7"/>
  </w:num>
  <w:num w:numId="5">
    <w:abstractNumId w:val="19"/>
  </w:num>
  <w:num w:numId="6">
    <w:abstractNumId w:val="8"/>
  </w:num>
  <w:num w:numId="7">
    <w:abstractNumId w:val="17"/>
  </w:num>
  <w:num w:numId="8">
    <w:abstractNumId w:val="20"/>
  </w:num>
  <w:num w:numId="9">
    <w:abstractNumId w:val="11"/>
  </w:num>
  <w:num w:numId="10">
    <w:abstractNumId w:val="2"/>
  </w:num>
  <w:num w:numId="11">
    <w:abstractNumId w:val="22"/>
  </w:num>
  <w:num w:numId="12">
    <w:abstractNumId w:val="1"/>
  </w:num>
  <w:num w:numId="13">
    <w:abstractNumId w:val="13"/>
  </w:num>
  <w:num w:numId="14">
    <w:abstractNumId w:val="26"/>
  </w:num>
  <w:num w:numId="15">
    <w:abstractNumId w:val="3"/>
  </w:num>
  <w:num w:numId="16">
    <w:abstractNumId w:val="15"/>
  </w:num>
  <w:num w:numId="17">
    <w:abstractNumId w:val="14"/>
  </w:num>
  <w:num w:numId="18">
    <w:abstractNumId w:val="6"/>
  </w:num>
  <w:num w:numId="19">
    <w:abstractNumId w:val="24"/>
  </w:num>
  <w:num w:numId="20">
    <w:abstractNumId w:val="25"/>
  </w:num>
  <w:num w:numId="21">
    <w:abstractNumId w:val="27"/>
  </w:num>
  <w:num w:numId="22">
    <w:abstractNumId w:val="18"/>
  </w:num>
  <w:num w:numId="23">
    <w:abstractNumId w:val="0"/>
  </w:num>
  <w:num w:numId="24">
    <w:abstractNumId w:val="5"/>
  </w:num>
  <w:num w:numId="25">
    <w:abstractNumId w:val="9"/>
  </w:num>
  <w:num w:numId="26">
    <w:abstractNumId w:val="23"/>
  </w:num>
  <w:num w:numId="27">
    <w:abstractNumId w:val="16"/>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FDA"/>
    <w:rsid w:val="000017DF"/>
    <w:rsid w:val="00002C20"/>
    <w:rsid w:val="000135C7"/>
    <w:rsid w:val="00016A81"/>
    <w:rsid w:val="00030A07"/>
    <w:rsid w:val="00036E94"/>
    <w:rsid w:val="00041353"/>
    <w:rsid w:val="000538FE"/>
    <w:rsid w:val="00061C5E"/>
    <w:rsid w:val="00065365"/>
    <w:rsid w:val="00075BD7"/>
    <w:rsid w:val="00083591"/>
    <w:rsid w:val="00087606"/>
    <w:rsid w:val="000B6A9C"/>
    <w:rsid w:val="000D1FDE"/>
    <w:rsid w:val="000D3AC0"/>
    <w:rsid w:val="000D5FA4"/>
    <w:rsid w:val="000E0927"/>
    <w:rsid w:val="000F0FBF"/>
    <w:rsid w:val="00114698"/>
    <w:rsid w:val="001168C5"/>
    <w:rsid w:val="00130385"/>
    <w:rsid w:val="00137C2D"/>
    <w:rsid w:val="00153D0E"/>
    <w:rsid w:val="00161EE1"/>
    <w:rsid w:val="00166AAD"/>
    <w:rsid w:val="00170D43"/>
    <w:rsid w:val="001806B1"/>
    <w:rsid w:val="00185E27"/>
    <w:rsid w:val="001A26FB"/>
    <w:rsid w:val="001A2BE5"/>
    <w:rsid w:val="001A5853"/>
    <w:rsid w:val="001C2674"/>
    <w:rsid w:val="001C36EA"/>
    <w:rsid w:val="001C6C0B"/>
    <w:rsid w:val="001D56CF"/>
    <w:rsid w:val="00203198"/>
    <w:rsid w:val="002118F7"/>
    <w:rsid w:val="00211EE3"/>
    <w:rsid w:val="002230BB"/>
    <w:rsid w:val="002232C3"/>
    <w:rsid w:val="00226304"/>
    <w:rsid w:val="00234930"/>
    <w:rsid w:val="00237B1A"/>
    <w:rsid w:val="0025320D"/>
    <w:rsid w:val="002631B9"/>
    <w:rsid w:val="00265CB1"/>
    <w:rsid w:val="00274B33"/>
    <w:rsid w:val="0027745C"/>
    <w:rsid w:val="0028606D"/>
    <w:rsid w:val="00293654"/>
    <w:rsid w:val="002A0190"/>
    <w:rsid w:val="002A1DE4"/>
    <w:rsid w:val="002A4543"/>
    <w:rsid w:val="002A5ECC"/>
    <w:rsid w:val="002A7102"/>
    <w:rsid w:val="002B6B21"/>
    <w:rsid w:val="002C1098"/>
    <w:rsid w:val="002C5784"/>
    <w:rsid w:val="002C747D"/>
    <w:rsid w:val="002C7A35"/>
    <w:rsid w:val="002E1567"/>
    <w:rsid w:val="002E3867"/>
    <w:rsid w:val="002E5CDB"/>
    <w:rsid w:val="003009F2"/>
    <w:rsid w:val="00302572"/>
    <w:rsid w:val="00303F32"/>
    <w:rsid w:val="003042EE"/>
    <w:rsid w:val="00333E2A"/>
    <w:rsid w:val="003417D6"/>
    <w:rsid w:val="00343EFC"/>
    <w:rsid w:val="003441F6"/>
    <w:rsid w:val="0034748C"/>
    <w:rsid w:val="003477E1"/>
    <w:rsid w:val="0036259A"/>
    <w:rsid w:val="003806D8"/>
    <w:rsid w:val="00382F5A"/>
    <w:rsid w:val="00384D7E"/>
    <w:rsid w:val="0039479F"/>
    <w:rsid w:val="003A5430"/>
    <w:rsid w:val="003B51B3"/>
    <w:rsid w:val="003B6096"/>
    <w:rsid w:val="003B62EF"/>
    <w:rsid w:val="003D5242"/>
    <w:rsid w:val="003D636C"/>
    <w:rsid w:val="003E2894"/>
    <w:rsid w:val="003E3EBB"/>
    <w:rsid w:val="003E4ADA"/>
    <w:rsid w:val="003E4CCA"/>
    <w:rsid w:val="004129C2"/>
    <w:rsid w:val="00423E92"/>
    <w:rsid w:val="00426882"/>
    <w:rsid w:val="0043062A"/>
    <w:rsid w:val="00443385"/>
    <w:rsid w:val="00450A33"/>
    <w:rsid w:val="0045231A"/>
    <w:rsid w:val="00455F33"/>
    <w:rsid w:val="00460FA5"/>
    <w:rsid w:val="0049249B"/>
    <w:rsid w:val="004A2439"/>
    <w:rsid w:val="004A32FB"/>
    <w:rsid w:val="004D133A"/>
    <w:rsid w:val="004D379D"/>
    <w:rsid w:val="004D59CA"/>
    <w:rsid w:val="0050022D"/>
    <w:rsid w:val="00500518"/>
    <w:rsid w:val="00506610"/>
    <w:rsid w:val="00520ADE"/>
    <w:rsid w:val="00520E0F"/>
    <w:rsid w:val="00527EF6"/>
    <w:rsid w:val="0056038A"/>
    <w:rsid w:val="00560761"/>
    <w:rsid w:val="00571582"/>
    <w:rsid w:val="005A1552"/>
    <w:rsid w:val="005A6396"/>
    <w:rsid w:val="005B56CB"/>
    <w:rsid w:val="005C0077"/>
    <w:rsid w:val="005C3CF2"/>
    <w:rsid w:val="005D05C4"/>
    <w:rsid w:val="005D3BE9"/>
    <w:rsid w:val="005F03B0"/>
    <w:rsid w:val="00603044"/>
    <w:rsid w:val="00603DEF"/>
    <w:rsid w:val="00604FE4"/>
    <w:rsid w:val="00615B5F"/>
    <w:rsid w:val="0061671B"/>
    <w:rsid w:val="006262B6"/>
    <w:rsid w:val="0062670D"/>
    <w:rsid w:val="0063639C"/>
    <w:rsid w:val="0064024E"/>
    <w:rsid w:val="006652E3"/>
    <w:rsid w:val="00680A64"/>
    <w:rsid w:val="00682FF8"/>
    <w:rsid w:val="00693396"/>
    <w:rsid w:val="00697123"/>
    <w:rsid w:val="006A4376"/>
    <w:rsid w:val="006B1931"/>
    <w:rsid w:val="006B42C1"/>
    <w:rsid w:val="006C6102"/>
    <w:rsid w:val="006D2224"/>
    <w:rsid w:val="006D435B"/>
    <w:rsid w:val="006E05CD"/>
    <w:rsid w:val="006F31E5"/>
    <w:rsid w:val="007064D4"/>
    <w:rsid w:val="007310CD"/>
    <w:rsid w:val="00731FF6"/>
    <w:rsid w:val="007347C4"/>
    <w:rsid w:val="00737AD0"/>
    <w:rsid w:val="00746482"/>
    <w:rsid w:val="00751DD7"/>
    <w:rsid w:val="00771B54"/>
    <w:rsid w:val="007803A1"/>
    <w:rsid w:val="00790454"/>
    <w:rsid w:val="0079675A"/>
    <w:rsid w:val="007A6A56"/>
    <w:rsid w:val="007B4501"/>
    <w:rsid w:val="007D14C8"/>
    <w:rsid w:val="007D4CFB"/>
    <w:rsid w:val="007D5CB1"/>
    <w:rsid w:val="007E0EC8"/>
    <w:rsid w:val="007E25C5"/>
    <w:rsid w:val="007E7A97"/>
    <w:rsid w:val="007F6EA7"/>
    <w:rsid w:val="007F7632"/>
    <w:rsid w:val="00804C93"/>
    <w:rsid w:val="00813FFA"/>
    <w:rsid w:val="008162B4"/>
    <w:rsid w:val="0083038F"/>
    <w:rsid w:val="00834C0E"/>
    <w:rsid w:val="00837554"/>
    <w:rsid w:val="00840CCD"/>
    <w:rsid w:val="00842D2C"/>
    <w:rsid w:val="008463BC"/>
    <w:rsid w:val="00852929"/>
    <w:rsid w:val="00867E2D"/>
    <w:rsid w:val="00873923"/>
    <w:rsid w:val="00885370"/>
    <w:rsid w:val="008B2434"/>
    <w:rsid w:val="008B3929"/>
    <w:rsid w:val="008B58DB"/>
    <w:rsid w:val="008C1A16"/>
    <w:rsid w:val="008C68ED"/>
    <w:rsid w:val="008C7590"/>
    <w:rsid w:val="008C7C23"/>
    <w:rsid w:val="008D2A74"/>
    <w:rsid w:val="008F38A5"/>
    <w:rsid w:val="008F614F"/>
    <w:rsid w:val="00902C8E"/>
    <w:rsid w:val="009031D9"/>
    <w:rsid w:val="00935093"/>
    <w:rsid w:val="00952FD1"/>
    <w:rsid w:val="00953F5A"/>
    <w:rsid w:val="00956842"/>
    <w:rsid w:val="009575FB"/>
    <w:rsid w:val="00960B54"/>
    <w:rsid w:val="00967B62"/>
    <w:rsid w:val="00981986"/>
    <w:rsid w:val="009926F6"/>
    <w:rsid w:val="009948D9"/>
    <w:rsid w:val="00995E8F"/>
    <w:rsid w:val="00995FE3"/>
    <w:rsid w:val="009B033D"/>
    <w:rsid w:val="009B0B7F"/>
    <w:rsid w:val="009B0DEA"/>
    <w:rsid w:val="009B412B"/>
    <w:rsid w:val="009D4806"/>
    <w:rsid w:val="009D5086"/>
    <w:rsid w:val="009F0B10"/>
    <w:rsid w:val="009F1317"/>
    <w:rsid w:val="009F616C"/>
    <w:rsid w:val="00A03E8B"/>
    <w:rsid w:val="00A067BF"/>
    <w:rsid w:val="00A1209A"/>
    <w:rsid w:val="00A12597"/>
    <w:rsid w:val="00A238F9"/>
    <w:rsid w:val="00A271B9"/>
    <w:rsid w:val="00A45790"/>
    <w:rsid w:val="00A55C75"/>
    <w:rsid w:val="00A65D9A"/>
    <w:rsid w:val="00A66FDA"/>
    <w:rsid w:val="00A768CE"/>
    <w:rsid w:val="00AA1E1B"/>
    <w:rsid w:val="00AC4C65"/>
    <w:rsid w:val="00AC7799"/>
    <w:rsid w:val="00AD2904"/>
    <w:rsid w:val="00AD3979"/>
    <w:rsid w:val="00AE0F5E"/>
    <w:rsid w:val="00AE7DF1"/>
    <w:rsid w:val="00B11BFA"/>
    <w:rsid w:val="00B2102F"/>
    <w:rsid w:val="00B229EF"/>
    <w:rsid w:val="00B3734B"/>
    <w:rsid w:val="00B44EEA"/>
    <w:rsid w:val="00B46B51"/>
    <w:rsid w:val="00B57860"/>
    <w:rsid w:val="00B57980"/>
    <w:rsid w:val="00B57D93"/>
    <w:rsid w:val="00B6634E"/>
    <w:rsid w:val="00B718BC"/>
    <w:rsid w:val="00B7407C"/>
    <w:rsid w:val="00B74C6D"/>
    <w:rsid w:val="00B86CF9"/>
    <w:rsid w:val="00B92DC0"/>
    <w:rsid w:val="00B9407E"/>
    <w:rsid w:val="00BA3970"/>
    <w:rsid w:val="00BB1F24"/>
    <w:rsid w:val="00BB22CF"/>
    <w:rsid w:val="00BB238C"/>
    <w:rsid w:val="00BC4FB5"/>
    <w:rsid w:val="00BD11C7"/>
    <w:rsid w:val="00BD23C0"/>
    <w:rsid w:val="00BD37E2"/>
    <w:rsid w:val="00BD64B8"/>
    <w:rsid w:val="00BE4C40"/>
    <w:rsid w:val="00BF422D"/>
    <w:rsid w:val="00BF4D34"/>
    <w:rsid w:val="00BF664B"/>
    <w:rsid w:val="00C024DE"/>
    <w:rsid w:val="00C025A1"/>
    <w:rsid w:val="00C06A3A"/>
    <w:rsid w:val="00C06D2D"/>
    <w:rsid w:val="00C15B19"/>
    <w:rsid w:val="00C16212"/>
    <w:rsid w:val="00C21FE1"/>
    <w:rsid w:val="00C25453"/>
    <w:rsid w:val="00C25C11"/>
    <w:rsid w:val="00C33585"/>
    <w:rsid w:val="00C408E8"/>
    <w:rsid w:val="00C4447C"/>
    <w:rsid w:val="00C47F9A"/>
    <w:rsid w:val="00C53A8A"/>
    <w:rsid w:val="00C6244E"/>
    <w:rsid w:val="00C62E42"/>
    <w:rsid w:val="00C7392F"/>
    <w:rsid w:val="00C920D0"/>
    <w:rsid w:val="00CB3173"/>
    <w:rsid w:val="00CB7444"/>
    <w:rsid w:val="00CC7AD4"/>
    <w:rsid w:val="00CD0AC9"/>
    <w:rsid w:val="00CD6532"/>
    <w:rsid w:val="00CF134E"/>
    <w:rsid w:val="00CF5876"/>
    <w:rsid w:val="00D045B9"/>
    <w:rsid w:val="00D111F3"/>
    <w:rsid w:val="00D137E9"/>
    <w:rsid w:val="00D156F7"/>
    <w:rsid w:val="00D3675B"/>
    <w:rsid w:val="00D370A1"/>
    <w:rsid w:val="00D43F00"/>
    <w:rsid w:val="00D47844"/>
    <w:rsid w:val="00D5467B"/>
    <w:rsid w:val="00D553E7"/>
    <w:rsid w:val="00D634C1"/>
    <w:rsid w:val="00D65BAE"/>
    <w:rsid w:val="00D707BB"/>
    <w:rsid w:val="00D76204"/>
    <w:rsid w:val="00D77DBF"/>
    <w:rsid w:val="00D8485C"/>
    <w:rsid w:val="00D8572B"/>
    <w:rsid w:val="00D9152A"/>
    <w:rsid w:val="00DA13CC"/>
    <w:rsid w:val="00DC2FFA"/>
    <w:rsid w:val="00DD4E3D"/>
    <w:rsid w:val="00DE021F"/>
    <w:rsid w:val="00DE0BF1"/>
    <w:rsid w:val="00DF0E5A"/>
    <w:rsid w:val="00DF7696"/>
    <w:rsid w:val="00E14ACA"/>
    <w:rsid w:val="00E1696C"/>
    <w:rsid w:val="00E21D5A"/>
    <w:rsid w:val="00E243AE"/>
    <w:rsid w:val="00E32521"/>
    <w:rsid w:val="00E32595"/>
    <w:rsid w:val="00E32DF7"/>
    <w:rsid w:val="00E36547"/>
    <w:rsid w:val="00E378C9"/>
    <w:rsid w:val="00E50083"/>
    <w:rsid w:val="00E60123"/>
    <w:rsid w:val="00E63D27"/>
    <w:rsid w:val="00E65D65"/>
    <w:rsid w:val="00E67D36"/>
    <w:rsid w:val="00E712E0"/>
    <w:rsid w:val="00E7294B"/>
    <w:rsid w:val="00E7406C"/>
    <w:rsid w:val="00E77953"/>
    <w:rsid w:val="00E90081"/>
    <w:rsid w:val="00E92558"/>
    <w:rsid w:val="00E94956"/>
    <w:rsid w:val="00E961E1"/>
    <w:rsid w:val="00EA4D89"/>
    <w:rsid w:val="00EC4690"/>
    <w:rsid w:val="00EE4360"/>
    <w:rsid w:val="00EF2130"/>
    <w:rsid w:val="00F2491C"/>
    <w:rsid w:val="00F32F57"/>
    <w:rsid w:val="00F35D91"/>
    <w:rsid w:val="00F51A64"/>
    <w:rsid w:val="00F5425F"/>
    <w:rsid w:val="00F82319"/>
    <w:rsid w:val="00F83563"/>
    <w:rsid w:val="00F879A0"/>
    <w:rsid w:val="00F90B12"/>
    <w:rsid w:val="00F91D52"/>
    <w:rsid w:val="00FA3425"/>
    <w:rsid w:val="00FA53A1"/>
    <w:rsid w:val="00FB0A6D"/>
    <w:rsid w:val="00FB2289"/>
    <w:rsid w:val="00FB4FD0"/>
    <w:rsid w:val="00FC02DC"/>
    <w:rsid w:val="00FF47F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rFonts w:cs="Calibri"/>
      <w:lang w:eastAsia="en-US"/>
    </w:rPr>
  </w:style>
  <w:style w:type="paragraph" w:styleId="Titre3">
    <w:name w:val="heading 3"/>
    <w:basedOn w:val="Normal"/>
    <w:link w:val="Titre3Car"/>
    <w:uiPriority w:val="99"/>
    <w:qFormat/>
    <w:locked/>
    <w:rsid w:val="006B193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locked/>
    <w:rsid w:val="006B1931"/>
    <w:rPr>
      <w:rFonts w:ascii="Times New Roman" w:hAnsi="Times New Roman" w:cs="Times New Roman"/>
      <w:b/>
      <w:bCs/>
      <w:sz w:val="27"/>
      <w:szCs w:val="27"/>
    </w:rPr>
  </w:style>
  <w:style w:type="paragraph" w:styleId="Paragraphedeliste">
    <w:name w:val="List Paragraph"/>
    <w:basedOn w:val="Normal"/>
    <w:uiPriority w:val="99"/>
    <w:qFormat/>
    <w:rsid w:val="008463BC"/>
    <w:pPr>
      <w:ind w:left="720"/>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uiPriority w:val="99"/>
    <w:rsid w:val="006B1931"/>
  </w:style>
</w:styles>
</file>

<file path=word/webSettings.xml><?xml version="1.0" encoding="utf-8"?>
<w:webSettings xmlns:r="http://schemas.openxmlformats.org/officeDocument/2006/relationships" xmlns:w="http://schemas.openxmlformats.org/wordprocessingml/2006/main">
  <w:divs>
    <w:div w:id="826282839">
      <w:marLeft w:val="0"/>
      <w:marRight w:val="0"/>
      <w:marTop w:val="0"/>
      <w:marBottom w:val="0"/>
      <w:divBdr>
        <w:top w:val="none" w:sz="0" w:space="0" w:color="auto"/>
        <w:left w:val="none" w:sz="0" w:space="0" w:color="auto"/>
        <w:bottom w:val="none" w:sz="0" w:space="0" w:color="auto"/>
        <w:right w:val="none" w:sz="0" w:space="0" w:color="auto"/>
      </w:divBdr>
    </w:div>
    <w:div w:id="826282840">
      <w:marLeft w:val="0"/>
      <w:marRight w:val="0"/>
      <w:marTop w:val="0"/>
      <w:marBottom w:val="0"/>
      <w:divBdr>
        <w:top w:val="none" w:sz="0" w:space="0" w:color="auto"/>
        <w:left w:val="none" w:sz="0" w:space="0" w:color="auto"/>
        <w:bottom w:val="none" w:sz="0" w:space="0" w:color="auto"/>
        <w:right w:val="none" w:sz="0" w:space="0" w:color="auto"/>
      </w:divBdr>
    </w:div>
    <w:div w:id="826282841">
      <w:marLeft w:val="0"/>
      <w:marRight w:val="0"/>
      <w:marTop w:val="0"/>
      <w:marBottom w:val="0"/>
      <w:divBdr>
        <w:top w:val="none" w:sz="0" w:space="0" w:color="auto"/>
        <w:left w:val="none" w:sz="0" w:space="0" w:color="auto"/>
        <w:bottom w:val="none" w:sz="0" w:space="0" w:color="auto"/>
        <w:right w:val="none" w:sz="0" w:space="0" w:color="auto"/>
      </w:divBdr>
    </w:div>
    <w:div w:id="826282842">
      <w:marLeft w:val="0"/>
      <w:marRight w:val="0"/>
      <w:marTop w:val="0"/>
      <w:marBottom w:val="0"/>
      <w:divBdr>
        <w:top w:val="none" w:sz="0" w:space="0" w:color="auto"/>
        <w:left w:val="none" w:sz="0" w:space="0" w:color="auto"/>
        <w:bottom w:val="none" w:sz="0" w:space="0" w:color="auto"/>
        <w:right w:val="none" w:sz="0" w:space="0" w:color="auto"/>
      </w:divBdr>
      <w:divsChild>
        <w:div w:id="826282843">
          <w:marLeft w:val="0"/>
          <w:marRight w:val="0"/>
          <w:marTop w:val="0"/>
          <w:marBottom w:val="0"/>
          <w:divBdr>
            <w:top w:val="none" w:sz="0" w:space="0" w:color="auto"/>
            <w:left w:val="none" w:sz="0" w:space="0" w:color="auto"/>
            <w:bottom w:val="none" w:sz="0" w:space="0" w:color="auto"/>
            <w:right w:val="none" w:sz="0" w:space="0" w:color="auto"/>
          </w:divBdr>
        </w:div>
        <w:div w:id="826282844">
          <w:marLeft w:val="0"/>
          <w:marRight w:val="0"/>
          <w:marTop w:val="0"/>
          <w:marBottom w:val="0"/>
          <w:divBdr>
            <w:top w:val="none" w:sz="0" w:space="0" w:color="auto"/>
            <w:left w:val="none" w:sz="0" w:space="0" w:color="auto"/>
            <w:bottom w:val="none" w:sz="0" w:space="0" w:color="auto"/>
            <w:right w:val="none" w:sz="0" w:space="0" w:color="auto"/>
          </w:divBdr>
        </w:div>
        <w:div w:id="826282845">
          <w:marLeft w:val="0"/>
          <w:marRight w:val="0"/>
          <w:marTop w:val="0"/>
          <w:marBottom w:val="0"/>
          <w:divBdr>
            <w:top w:val="none" w:sz="0" w:space="0" w:color="auto"/>
            <w:left w:val="none" w:sz="0" w:space="0" w:color="auto"/>
            <w:bottom w:val="none" w:sz="0" w:space="0" w:color="auto"/>
            <w:right w:val="none" w:sz="0" w:space="0" w:color="auto"/>
          </w:divBdr>
        </w:div>
      </w:divsChild>
    </w:div>
    <w:div w:id="8262828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4</Pages>
  <Words>1842</Words>
  <Characters>11276</Characters>
  <Application>Microsoft Office Word</Application>
  <DocSecurity>0</DocSecurity>
  <Lines>93</Lines>
  <Paragraphs>26</Paragraphs>
  <ScaleCrop>false</ScaleCrop>
  <Company>Hewlett-Packard Company</Company>
  <LinksUpToDate>false</LinksUpToDate>
  <CharactersWithSpaces>13092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Utilisateur</dc:creator>
  <cp:keywords/>
  <dc:description/>
  <cp:lastModifiedBy>Utilisateur</cp:lastModifiedBy>
  <cp:revision>7</cp:revision>
  <cp:lastPrinted>2024-06-18T07:51:00Z</cp:lastPrinted>
  <dcterms:created xsi:type="dcterms:W3CDTF">2025-01-24T08:25:00Z</dcterms:created>
  <dcterms:modified xsi:type="dcterms:W3CDTF">2025-02-13T09:27:00Z</dcterms:modified>
</cp:coreProperties>
</file>