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2E82" w14:textId="56C70FB2" w:rsidR="00FF443F" w:rsidRDefault="00230719">
      <w:r>
        <w:t>Prochaine séance du conseil municipal 21/04/2026</w:t>
      </w:r>
    </w:p>
    <w:p w14:paraId="23C8A730" w14:textId="62119BE1" w:rsidR="002C6EB3" w:rsidRDefault="002C6EB3" w:rsidP="00230719">
      <w:pPr>
        <w:pStyle w:val="Paragraphedeliste"/>
        <w:numPr>
          <w:ilvl w:val="0"/>
          <w:numId w:val="1"/>
        </w:numPr>
      </w:pPr>
      <w:r>
        <w:t>Approbation du compte de gestion 2025</w:t>
      </w:r>
    </w:p>
    <w:p w14:paraId="3DC98B22" w14:textId="26DFC884" w:rsidR="002C6EB3" w:rsidRDefault="002C6EB3" w:rsidP="00230719">
      <w:pPr>
        <w:pStyle w:val="Paragraphedeliste"/>
        <w:numPr>
          <w:ilvl w:val="0"/>
          <w:numId w:val="1"/>
        </w:numPr>
      </w:pPr>
      <w:r>
        <w:t>Approbation du compte administratif 2025</w:t>
      </w:r>
    </w:p>
    <w:p w14:paraId="3DEF5478" w14:textId="0B6C855A" w:rsidR="002C6EB3" w:rsidRDefault="002C6EB3" w:rsidP="00230719">
      <w:pPr>
        <w:pStyle w:val="Paragraphedeliste"/>
        <w:numPr>
          <w:ilvl w:val="0"/>
          <w:numId w:val="1"/>
        </w:numPr>
      </w:pPr>
      <w:r>
        <w:t>Affectation des résultats</w:t>
      </w:r>
    </w:p>
    <w:p w14:paraId="1C59EDE2" w14:textId="598DE9F2" w:rsidR="002C6EB3" w:rsidRDefault="002C6EB3" w:rsidP="00230719">
      <w:pPr>
        <w:pStyle w:val="Paragraphedeliste"/>
        <w:numPr>
          <w:ilvl w:val="0"/>
          <w:numId w:val="1"/>
        </w:numPr>
      </w:pPr>
      <w:r w:rsidRPr="002C6EB3">
        <w:t>Vote des taux de fiscalité directe locale au titre de l’année 2026</w:t>
      </w:r>
    </w:p>
    <w:p w14:paraId="0610D8F4" w14:textId="084EE00D" w:rsidR="00230719" w:rsidRDefault="00230719" w:rsidP="00230719">
      <w:pPr>
        <w:pStyle w:val="Paragraphedeliste"/>
        <w:numPr>
          <w:ilvl w:val="0"/>
          <w:numId w:val="1"/>
        </w:numPr>
      </w:pPr>
      <w:r>
        <w:t>Vote du BP</w:t>
      </w:r>
      <w:r w:rsidR="002517E7">
        <w:t xml:space="preserve"> 2026</w:t>
      </w:r>
    </w:p>
    <w:p w14:paraId="14B28028" w14:textId="77777777" w:rsidR="002C6EB3" w:rsidRDefault="002C6EB3" w:rsidP="002C6EB3">
      <w:pPr>
        <w:pStyle w:val="Paragraphedeliste"/>
        <w:numPr>
          <w:ilvl w:val="0"/>
          <w:numId w:val="1"/>
        </w:numPr>
      </w:pPr>
      <w:r>
        <w:t>Demande de subvention pour le toit de la Salle des fêtes (Conseil Départemental de la Charente)</w:t>
      </w:r>
    </w:p>
    <w:p w14:paraId="2DC32859" w14:textId="77777777" w:rsidR="00230719" w:rsidRDefault="00230719" w:rsidP="00230719">
      <w:pPr>
        <w:pStyle w:val="Paragraphedeliste"/>
        <w:numPr>
          <w:ilvl w:val="0"/>
          <w:numId w:val="1"/>
        </w:numPr>
      </w:pPr>
    </w:p>
    <w:sectPr w:rsidR="00230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71BB5"/>
    <w:multiLevelType w:val="hybridMultilevel"/>
    <w:tmpl w:val="A9E06FDC"/>
    <w:lvl w:ilvl="0" w:tplc="557C07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96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19"/>
    <w:rsid w:val="00230719"/>
    <w:rsid w:val="002517E7"/>
    <w:rsid w:val="002C6EB3"/>
    <w:rsid w:val="004D4282"/>
    <w:rsid w:val="00622314"/>
    <w:rsid w:val="00FF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5B6A"/>
  <w15:chartTrackingRefBased/>
  <w15:docId w15:val="{B6E426AD-66C6-4DDC-A16B-3AFA0263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0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0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0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0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0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0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0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0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0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0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0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0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071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071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071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071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071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071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0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0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0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0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0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071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071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071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0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071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07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</Words>
  <Characters>283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dcterms:created xsi:type="dcterms:W3CDTF">2026-03-10T08:26:00Z</dcterms:created>
  <dcterms:modified xsi:type="dcterms:W3CDTF">2026-03-10T08:47:00Z</dcterms:modified>
</cp:coreProperties>
</file>