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C1" w:rsidRDefault="007400C1" w:rsidP="001C4B7B">
      <w:pPr>
        <w:jc w:val="right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641985192" r:id="rId7"/>
        </w:object>
      </w:r>
    </w:p>
    <w:p w:rsidR="007400C1" w:rsidRDefault="007400C1" w:rsidP="007400C1">
      <w:pPr>
        <w:rPr>
          <w:rStyle w:val="typocontent"/>
        </w:rPr>
      </w:pPr>
    </w:p>
    <w:p w:rsidR="007400C1" w:rsidRPr="007400C1" w:rsidRDefault="007400C1" w:rsidP="007400C1">
      <w:pPr>
        <w:ind w:left="708" w:firstLine="850"/>
        <w:rPr>
          <w:b/>
          <w:sz w:val="24"/>
          <w:szCs w:val="24"/>
        </w:rPr>
      </w:pPr>
      <w:r w:rsidRPr="007400C1">
        <w:rPr>
          <w:rStyle w:val="typocontent"/>
          <w:b/>
          <w:sz w:val="24"/>
          <w:szCs w:val="24"/>
        </w:rPr>
        <w:t xml:space="preserve">AVENANT A LA CONVENTION DE MISE </w:t>
      </w:r>
      <w:r w:rsidR="00F85AF5">
        <w:rPr>
          <w:rStyle w:val="typocontent"/>
          <w:b/>
          <w:sz w:val="24"/>
          <w:szCs w:val="24"/>
        </w:rPr>
        <w:t xml:space="preserve">A DISPOSITION D’UN EMPLACEMENT POUR INSTALLATION D’UNE BACHE INCENDIE </w:t>
      </w:r>
      <w:r w:rsidR="00B35A85">
        <w:rPr>
          <w:rStyle w:val="typocontent"/>
          <w:b/>
          <w:sz w:val="24"/>
          <w:szCs w:val="24"/>
        </w:rPr>
        <w:t>DU</w:t>
      </w:r>
      <w:r w:rsidR="00F85AF5">
        <w:rPr>
          <w:rStyle w:val="typocontent"/>
          <w:b/>
          <w:sz w:val="24"/>
          <w:szCs w:val="24"/>
        </w:rPr>
        <w:t xml:space="preserve"> 24/09/2019</w:t>
      </w:r>
    </w:p>
    <w:p w:rsidR="007400C1" w:rsidRPr="00DD3534" w:rsidRDefault="007400C1" w:rsidP="007400C1">
      <w:pPr>
        <w:ind w:left="-142"/>
        <w:jc w:val="both"/>
        <w:rPr>
          <w:spacing w:val="8"/>
        </w:rPr>
      </w:pPr>
      <w:r w:rsidRPr="00DD3534">
        <w:rPr>
          <w:spacing w:val="8"/>
        </w:rPr>
        <w:t>Entre les soussignés :</w:t>
      </w:r>
    </w:p>
    <w:p w:rsidR="007400C1" w:rsidRPr="00DD3534" w:rsidRDefault="007400C1" w:rsidP="007400C1">
      <w:pPr>
        <w:ind w:left="-142"/>
        <w:rPr>
          <w:spacing w:val="8"/>
        </w:rPr>
      </w:pPr>
      <w:r>
        <w:rPr>
          <w:spacing w:val="8"/>
        </w:rPr>
        <w:t xml:space="preserve">M. COHO Frédéric, </w:t>
      </w:r>
    </w:p>
    <w:p w:rsidR="007400C1" w:rsidRPr="00DD3534" w:rsidRDefault="007400C1" w:rsidP="007400C1">
      <w:pPr>
        <w:ind w:left="-142"/>
        <w:rPr>
          <w:spacing w:val="8"/>
        </w:rPr>
      </w:pPr>
      <w:r w:rsidRPr="00DD3534">
        <w:rPr>
          <w:spacing w:val="8"/>
        </w:rPr>
        <w:t>Ci-après dénommé, pour les besoins de l</w:t>
      </w:r>
      <w:r w:rsidRPr="00DD3534">
        <w:rPr>
          <w:spacing w:val="8"/>
          <w:vertAlign w:val="superscript"/>
        </w:rPr>
        <w:t>'</w:t>
      </w:r>
      <w:r w:rsidRPr="00DD3534">
        <w:rPr>
          <w:spacing w:val="8"/>
        </w:rPr>
        <w:t>acte, " LE PROPRIETAIRE ",</w:t>
      </w:r>
    </w:p>
    <w:p w:rsidR="007400C1" w:rsidRPr="00DD3534" w:rsidRDefault="007400C1" w:rsidP="007400C1">
      <w:pPr>
        <w:ind w:left="-142"/>
        <w:rPr>
          <w:spacing w:val="8"/>
        </w:rPr>
      </w:pPr>
      <w:r w:rsidRPr="007400C1">
        <w:rPr>
          <w:b/>
          <w:spacing w:val="8"/>
        </w:rPr>
        <w:t>D'une part</w:t>
      </w:r>
      <w:r w:rsidRPr="00DD3534">
        <w:rPr>
          <w:spacing w:val="8"/>
        </w:rPr>
        <w:t>,</w:t>
      </w:r>
    </w:p>
    <w:p w:rsidR="007400C1" w:rsidRPr="00DD3534" w:rsidRDefault="007400C1" w:rsidP="007400C1">
      <w:pPr>
        <w:ind w:left="-142"/>
        <w:jc w:val="both"/>
        <w:rPr>
          <w:spacing w:val="8"/>
        </w:rPr>
      </w:pPr>
      <w:r w:rsidRPr="00DD3534">
        <w:rPr>
          <w:spacing w:val="8"/>
        </w:rPr>
        <w:t xml:space="preserve">La Commune </w:t>
      </w:r>
      <w:r w:rsidRPr="00DD3534">
        <w:rPr>
          <w:b/>
          <w:bCs/>
          <w:spacing w:val="8"/>
        </w:rPr>
        <w:t xml:space="preserve">d’Aussac-Vadalle, </w:t>
      </w:r>
      <w:r w:rsidRPr="00DD3534">
        <w:rPr>
          <w:spacing w:val="8"/>
        </w:rPr>
        <w:t>collectivité territoriale dont le siège est à Mairie</w:t>
      </w:r>
      <w:r w:rsidRPr="00DD3534">
        <w:rPr>
          <w:spacing w:val="6"/>
        </w:rPr>
        <w:t>, sis à Aussac-Vadalle, 61 rue de la république 16560,</w:t>
      </w:r>
      <w:r w:rsidRPr="00DD3534">
        <w:rPr>
          <w:spacing w:val="7"/>
        </w:rPr>
        <w:t xml:space="preserve"> représentée par Monsieur Gérard LIOT</w:t>
      </w:r>
      <w:r w:rsidRPr="00DD3534">
        <w:rPr>
          <w:spacing w:val="8"/>
        </w:rPr>
        <w:t xml:space="preserve">, Maire agissant en cette qualité par la délibération du Conseil Municipal en date du </w:t>
      </w:r>
      <w:r>
        <w:rPr>
          <w:spacing w:val="8"/>
        </w:rPr>
        <w:t>28 mars 2014</w:t>
      </w:r>
      <w:r w:rsidRPr="00DD3534">
        <w:rPr>
          <w:spacing w:val="8"/>
        </w:rPr>
        <w:t xml:space="preserve">, exécutoire depuis le </w:t>
      </w:r>
      <w:r>
        <w:rPr>
          <w:spacing w:val="8"/>
        </w:rPr>
        <w:t>31 mars 2014</w:t>
      </w:r>
      <w:r w:rsidRPr="00DD3534">
        <w:rPr>
          <w:spacing w:val="8"/>
        </w:rPr>
        <w:t>, lui accordant l</w:t>
      </w:r>
      <w:r w:rsidRPr="00DD3534">
        <w:rPr>
          <w:spacing w:val="8"/>
          <w:vertAlign w:val="superscript"/>
        </w:rPr>
        <w:t>'</w:t>
      </w:r>
      <w:r w:rsidRPr="00DD3534">
        <w:rPr>
          <w:spacing w:val="8"/>
        </w:rPr>
        <w:t xml:space="preserve">ensemble </w:t>
      </w:r>
      <w:r w:rsidRPr="00DD3534">
        <w:rPr>
          <w:spacing w:val="7"/>
        </w:rPr>
        <w:t xml:space="preserve">des délégations prévues par </w:t>
      </w:r>
      <w:r w:rsidRPr="00DD3534">
        <w:rPr>
          <w:spacing w:val="8"/>
        </w:rPr>
        <w:t>l</w:t>
      </w:r>
      <w:r w:rsidRPr="00DD3534">
        <w:rPr>
          <w:spacing w:val="8"/>
          <w:vertAlign w:val="superscript"/>
        </w:rPr>
        <w:t>'</w:t>
      </w:r>
      <w:r w:rsidRPr="00DD3534">
        <w:rPr>
          <w:spacing w:val="7"/>
        </w:rPr>
        <w:t>article L2122-22 du Code des Collectivités Territoriales</w:t>
      </w:r>
      <w:r w:rsidRPr="00DD3534">
        <w:rPr>
          <w:spacing w:val="8"/>
        </w:rPr>
        <w:t xml:space="preserve"> et supplée, en cas d'absence ou d'empêchement de celui-ci, par tous les adjoints désignés, conformément aux articles L 2122-17 et L 2122-18 du code susvisé,</w:t>
      </w:r>
    </w:p>
    <w:p w:rsidR="007400C1" w:rsidRPr="00DD3534" w:rsidRDefault="007400C1" w:rsidP="007400C1">
      <w:pPr>
        <w:ind w:left="-142"/>
        <w:rPr>
          <w:spacing w:val="8"/>
        </w:rPr>
      </w:pPr>
      <w:r w:rsidRPr="00DD3534">
        <w:rPr>
          <w:spacing w:val="8"/>
        </w:rPr>
        <w:t>Ci-après dénommée, pour les besoins de l'acte, " L'OCCUPANT ",</w:t>
      </w:r>
    </w:p>
    <w:p w:rsidR="007400C1" w:rsidRPr="00DD3534" w:rsidRDefault="007400C1" w:rsidP="007400C1">
      <w:pPr>
        <w:ind w:left="-142"/>
        <w:rPr>
          <w:spacing w:val="8"/>
        </w:rPr>
      </w:pPr>
      <w:r w:rsidRPr="007400C1">
        <w:rPr>
          <w:b/>
          <w:spacing w:val="8"/>
        </w:rPr>
        <w:t>D</w:t>
      </w:r>
      <w:r w:rsidRPr="007400C1">
        <w:rPr>
          <w:b/>
          <w:spacing w:val="8"/>
          <w:vertAlign w:val="superscript"/>
        </w:rPr>
        <w:t>'</w:t>
      </w:r>
      <w:r w:rsidRPr="007400C1">
        <w:rPr>
          <w:b/>
          <w:spacing w:val="8"/>
        </w:rPr>
        <w:t>autre part</w:t>
      </w:r>
      <w:r w:rsidRPr="00DD3534">
        <w:rPr>
          <w:spacing w:val="8"/>
        </w:rPr>
        <w:t>,</w:t>
      </w:r>
    </w:p>
    <w:p w:rsidR="007400C1" w:rsidRDefault="007400C1" w:rsidP="007400C1">
      <w:pPr>
        <w:pStyle w:val="Index"/>
        <w:ind w:firstLine="708"/>
      </w:pPr>
      <w:r>
        <w:br/>
      </w:r>
      <w:r w:rsidRPr="007400C1">
        <w:rPr>
          <w:rStyle w:val="typocontent"/>
          <w:b/>
        </w:rPr>
        <w:t>OBJET DE LA MODIFICATION</w:t>
      </w:r>
      <w:r>
        <w:rPr>
          <w:rStyle w:val="typocontent"/>
        </w:rPr>
        <w:t xml:space="preserve"> : </w:t>
      </w:r>
      <w:r>
        <w:br/>
      </w:r>
      <w:r>
        <w:br/>
      </w:r>
      <w:r>
        <w:rPr>
          <w:rStyle w:val="typocontent"/>
        </w:rPr>
        <w:t>→ Article nouveau :</w:t>
      </w:r>
      <w:r>
        <w:br/>
      </w:r>
      <w:r>
        <w:br/>
        <w:t>Un nouvel article est créé pour</w:t>
      </w:r>
      <w:r w:rsidR="00F85AF5">
        <w:t xml:space="preserve"> l’évitement des engins du SDIS : A</w:t>
      </w:r>
      <w:r>
        <w:t>fin de permettre et de faciliter la manœuvre des engins du SDIS, l’air de manœuvre goudronné situé</w:t>
      </w:r>
      <w:r w:rsidR="00F85AF5">
        <w:t>e</w:t>
      </w:r>
      <w:r>
        <w:t xml:space="preserve"> entre la bâche incendie et les g</w:t>
      </w:r>
      <w:r w:rsidR="00F85AF5">
        <w:t>a</w:t>
      </w:r>
      <w:r>
        <w:t>rages privés, gérés par M. COHO Frédéric, devra être laissée libre 24h/24h.</w:t>
      </w:r>
    </w:p>
    <w:p w:rsidR="003D0569" w:rsidRDefault="007400C1">
      <w:r>
        <w:br/>
      </w:r>
      <w:r>
        <w:rPr>
          <w:rStyle w:val="typocontent"/>
        </w:rPr>
        <w:t>Fait le à Vadalle, le 28 janvier 2020</w:t>
      </w:r>
      <w:r>
        <w:br/>
      </w:r>
      <w:r>
        <w:br/>
      </w:r>
      <w:r>
        <w:rPr>
          <w:rStyle w:val="typocontent"/>
        </w:rPr>
        <w:t xml:space="preserve">Signatures précédées de la mention "lu et approuvé" : </w:t>
      </w:r>
      <w:r>
        <w:br/>
      </w:r>
      <w:r>
        <w:rPr>
          <w:rStyle w:val="typocontent"/>
        </w:rPr>
        <w:t>Le propriétaire   :                                                                     L’occupant :</w:t>
      </w:r>
      <w:r>
        <w:br/>
      </w:r>
      <w:r>
        <w:br/>
      </w:r>
    </w:p>
    <w:sectPr w:rsidR="003D0569" w:rsidSect="00D548A4">
      <w:footerReference w:type="default" r:id="rId8"/>
      <w:pgSz w:w="11906" w:h="16838"/>
      <w:pgMar w:top="56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159" w:rsidRDefault="00B93159" w:rsidP="00942BC2">
      <w:pPr>
        <w:spacing w:after="0" w:line="240" w:lineRule="auto"/>
      </w:pPr>
      <w:r>
        <w:separator/>
      </w:r>
    </w:p>
  </w:endnote>
  <w:endnote w:type="continuationSeparator" w:id="1">
    <w:p w:rsidR="00B93159" w:rsidRDefault="00B93159" w:rsidP="0094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A4" w:rsidRPr="00D548A4" w:rsidRDefault="007400C1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>Mairie 61 rue de la République 16560 AUSSAC-VADALLE</w:t>
    </w:r>
  </w:p>
  <w:p w:rsidR="00D548A4" w:rsidRPr="00D548A4" w:rsidRDefault="007400C1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>Tél : 05.45.20.61.60 Fax : 09.72.31.00.94</w:t>
    </w:r>
  </w:p>
  <w:p w:rsidR="00D548A4" w:rsidRPr="00D548A4" w:rsidRDefault="007400C1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Mail : </w:t>
    </w:r>
    <w:hyperlink r:id="rId1" w:history="1">
      <w:r w:rsidRPr="00D548A4">
        <w:rPr>
          <w:rStyle w:val="Lienhypertexte"/>
          <w:sz w:val="18"/>
          <w:szCs w:val="18"/>
        </w:rPr>
        <w:t>mairie@aussac-vadalle.fr</w:t>
      </w:r>
    </w:hyperlink>
  </w:p>
  <w:p w:rsidR="00D548A4" w:rsidRPr="00D548A4" w:rsidRDefault="007400C1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Internet : </w:t>
    </w:r>
    <w:hyperlink r:id="rId2" w:history="1">
      <w:r w:rsidRPr="00D548A4">
        <w:rPr>
          <w:rStyle w:val="Lienhypertexte"/>
          <w:sz w:val="18"/>
          <w:szCs w:val="18"/>
        </w:rPr>
        <w:t>www.aussac-vadalle.fr</w:t>
      </w:r>
    </w:hyperlink>
  </w:p>
  <w:p w:rsidR="00D548A4" w:rsidRDefault="00B931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159" w:rsidRDefault="00B93159" w:rsidP="00942BC2">
      <w:pPr>
        <w:spacing w:after="0" w:line="240" w:lineRule="auto"/>
      </w:pPr>
      <w:r>
        <w:separator/>
      </w:r>
    </w:p>
  </w:footnote>
  <w:footnote w:type="continuationSeparator" w:id="1">
    <w:p w:rsidR="00B93159" w:rsidRDefault="00B93159" w:rsidP="0094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0C1"/>
    <w:rsid w:val="001C4B7B"/>
    <w:rsid w:val="002F25E7"/>
    <w:rsid w:val="003D0569"/>
    <w:rsid w:val="004105DF"/>
    <w:rsid w:val="007400C1"/>
    <w:rsid w:val="00942BC2"/>
    <w:rsid w:val="00B35A85"/>
    <w:rsid w:val="00B93159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ypocontent">
    <w:name w:val="typo_content"/>
    <w:basedOn w:val="Policepardfaut"/>
    <w:qFormat/>
    <w:rsid w:val="007400C1"/>
  </w:style>
  <w:style w:type="paragraph" w:customStyle="1" w:styleId="Index">
    <w:name w:val="Index"/>
    <w:basedOn w:val="Normal"/>
    <w:qFormat/>
    <w:rsid w:val="007400C1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4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0C1"/>
  </w:style>
  <w:style w:type="character" w:styleId="Lienhypertexte">
    <w:name w:val="Hyperlink"/>
    <w:basedOn w:val="Policepardfaut"/>
    <w:uiPriority w:val="99"/>
    <w:unhideWhenUsed/>
    <w:rsid w:val="00740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ssac-vadalle.fr" TargetMode="External"/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2020-01-27T09:29:00Z</cp:lastPrinted>
  <dcterms:created xsi:type="dcterms:W3CDTF">2020-01-27T09:19:00Z</dcterms:created>
  <dcterms:modified xsi:type="dcterms:W3CDTF">2020-01-31T13:13:00Z</dcterms:modified>
</cp:coreProperties>
</file>