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7452F7" w:rsidTr="00CF5742">
        <w:trPr>
          <w:trHeight w:val="1710"/>
        </w:trPr>
        <w:tc>
          <w:tcPr>
            <w:tcW w:w="3762" w:type="dxa"/>
          </w:tcPr>
          <w:p w:rsidR="007452F7" w:rsidRPr="00A93B85" w:rsidRDefault="007452F7" w:rsidP="00CF5742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7452F7" w:rsidRPr="00A93B85" w:rsidRDefault="007452F7" w:rsidP="00CF5742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7452F7" w:rsidRDefault="007452F7" w:rsidP="00CF5742">
            <w:pPr>
              <w:spacing w:after="0" w:line="240" w:lineRule="auto"/>
            </w:pPr>
            <w:r>
              <w:t>Madame la Conseillère,</w:t>
            </w:r>
          </w:p>
          <w:p w:rsidR="007452F7" w:rsidRDefault="007452F7" w:rsidP="00CF5742">
            <w:pPr>
              <w:spacing w:after="0" w:line="240" w:lineRule="auto"/>
            </w:pPr>
            <w:r>
              <w:t>Monsieur le Conseiller,</w:t>
            </w:r>
          </w:p>
          <w:p w:rsidR="007452F7" w:rsidRDefault="007452F7" w:rsidP="00CF5742">
            <w:pPr>
              <w:spacing w:after="0" w:line="240" w:lineRule="auto"/>
            </w:pPr>
          </w:p>
          <w:p w:rsidR="007452F7" w:rsidRPr="00FC08E2" w:rsidRDefault="007452F7" w:rsidP="00CF5742">
            <w:pPr>
              <w:spacing w:after="0" w:line="240" w:lineRule="auto"/>
            </w:pPr>
          </w:p>
          <w:p w:rsidR="007452F7" w:rsidRPr="00A93B85" w:rsidRDefault="007452F7" w:rsidP="00CF5742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25/02/2018</w:t>
            </w:r>
            <w:r w:rsidRPr="00FC08E2">
              <w:t>,</w:t>
            </w:r>
          </w:p>
          <w:p w:rsidR="007452F7" w:rsidRPr="00A93B85" w:rsidRDefault="007452F7" w:rsidP="00CF5742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7452F7" w:rsidRDefault="007452F7" w:rsidP="007452F7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7452F7" w:rsidRPr="00E86D5F" w:rsidRDefault="007452F7" w:rsidP="007452F7">
      <w:r>
        <w:t>Madame la Conseillère</w:t>
      </w:r>
      <w:r w:rsidRPr="00E86D5F">
        <w:t>,</w:t>
      </w:r>
      <w:r>
        <w:t xml:space="preserve"> Monsieur le Conseiller,</w:t>
      </w:r>
    </w:p>
    <w:p w:rsidR="007452F7" w:rsidRDefault="007452F7" w:rsidP="007452F7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7452F7" w:rsidTr="00CF574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7" w:rsidRDefault="007452F7" w:rsidP="00CF5742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mercredi 2</w:t>
            </w:r>
            <w:r w:rsidR="001A088F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février 2019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7452F7" w:rsidRDefault="007452F7" w:rsidP="00CF5742">
            <w:pPr>
              <w:spacing w:after="0" w:line="240" w:lineRule="auto"/>
              <w:jc w:val="center"/>
            </w:pPr>
          </w:p>
          <w:p w:rsidR="007452F7" w:rsidRPr="00A93B85" w:rsidRDefault="007452F7" w:rsidP="00CF574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7452F7" w:rsidRDefault="007452F7" w:rsidP="00CF5742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7452F7" w:rsidRDefault="007452F7" w:rsidP="007452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452F7" w:rsidRPr="008B50AB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1. Avis sur le projet du parc éolien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Coulgens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>, Saint-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Angeau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 et Aussac-Vadalle ;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2. Demande de subvention au Conseil Départemental pour un plateau ralentisseur à la Fontaine de Vadalle;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3. Signature de la convention pour le plateau ralentisseur à la Fontaine de Vadalle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4. Inscription Chemin n° 31 au DPIPR ;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5. Opposition du transfert de compétence EAU Potable – statuts CDC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6. Signature de la convention des conditions d’entretien des équipements de la voirie de la RD 115 – Traverse Bourg d’Aussac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7. Cession gratuite des parcelles ZL 89 et 90 ;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8. Ajout d’un candélabre rue du Prieuré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9. Ajout d’un candélabre rue du Logis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10. Ouverture de crédits d’investissement avant le vote du budget ;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11. Suivi financier : Avenant chantier à Aussac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12. Suivi financier : ralentisseur rue de Fraiche Bise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</w:pP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</w:pPr>
    </w:p>
    <w:p w:rsidR="007452F7" w:rsidRDefault="007452F7" w:rsidP="007452F7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CD28E4" w:rsidRDefault="007452F7" w:rsidP="007452F7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sectPr w:rsidR="00CD28E4" w:rsidSect="004D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452F7"/>
    <w:rsid w:val="001A088F"/>
    <w:rsid w:val="007452F7"/>
    <w:rsid w:val="00C16C31"/>
    <w:rsid w:val="00C80C0E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F7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1058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2019-02-25T09:02:00Z</dcterms:created>
  <dcterms:modified xsi:type="dcterms:W3CDTF">2019-02-25T15:14:00Z</dcterms:modified>
</cp:coreProperties>
</file>