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52" w:rsidRDefault="001E6F52" w:rsidP="001E6F52">
      <w:pPr>
        <w:tabs>
          <w:tab w:val="left" w:pos="6663"/>
        </w:tabs>
        <w:ind w:right="-284"/>
        <w:jc w:val="both"/>
        <w:rPr>
          <w:rFonts w:ascii="Arial Narrow" w:hAnsi="Arial Narrow"/>
        </w:rPr>
      </w:pPr>
      <w: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1E6F52" w:rsidRDefault="001E6F52" w:rsidP="001E6F5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83568244" r:id="rId5"/>
                    </w:object>
                  </w:r>
                </w:p>
              </w:txbxContent>
            </v:textbox>
          </v:rect>
        </w:pict>
      </w:r>
      <w:proofErr w:type="gramStart"/>
      <w:r>
        <w:t>à</w:t>
      </w:r>
      <w:proofErr w:type="gramEnd"/>
      <w:r>
        <w:tab/>
      </w:r>
      <w:r>
        <w:rPr>
          <w:rFonts w:ascii="Arial Narrow" w:hAnsi="Arial Narrow"/>
        </w:rPr>
        <w:tab/>
      </w:r>
    </w:p>
    <w:p w:rsidR="001E6F52" w:rsidRDefault="001E6F52" w:rsidP="001E6F52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:rsidR="001E6F52" w:rsidRDefault="001E6F52" w:rsidP="001E6F5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</w:rPr>
      </w:pPr>
    </w:p>
    <w:p w:rsidR="001E6F52" w:rsidRDefault="001E6F52" w:rsidP="001E6F5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</w:rPr>
      </w:pPr>
    </w:p>
    <w:p w:rsidR="001E6F52" w:rsidRDefault="001E6F52" w:rsidP="001E6F5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</w:rPr>
      </w:pPr>
    </w:p>
    <w:p w:rsidR="001E6F52" w:rsidRDefault="001E6F52" w:rsidP="001E6F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6F52" w:rsidRDefault="001E6F52" w:rsidP="001E6F52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Mme PRIEURE Vanessa</w:t>
      </w:r>
    </w:p>
    <w:p w:rsidR="001E6F52" w:rsidRDefault="001E6F52" w:rsidP="001E6F52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M. CHARRIERAS Jérôme</w:t>
      </w:r>
    </w:p>
    <w:p w:rsidR="001E6F52" w:rsidRDefault="001E6F52" w:rsidP="001E6F52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22, rue du Château d’Eau </w:t>
      </w:r>
    </w:p>
    <w:p w:rsidR="001E6F52" w:rsidRDefault="001E6F52" w:rsidP="001E6F52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16560 AUSSAC-VADALLE</w:t>
      </w:r>
    </w:p>
    <w:p w:rsidR="001E6F52" w:rsidRDefault="001E6F52" w:rsidP="001E6F52">
      <w:pPr>
        <w:jc w:val="both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Aussac-Vadalle, le 26 mars 2018</w:t>
      </w:r>
    </w:p>
    <w:p w:rsidR="001E6F52" w:rsidRDefault="001E6F52" w:rsidP="001E6F52">
      <w:pPr>
        <w:jc w:val="both"/>
        <w:rPr>
          <w:rFonts w:ascii="Arial Narrow" w:hAnsi="Arial Narrow"/>
        </w:rPr>
      </w:pP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Objet : Révision de votre loyer au 01 octobre 2018</w:t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Lettre Recommandée avec AR</w:t>
      </w:r>
    </w:p>
    <w:p w:rsidR="001E6F52" w:rsidRDefault="001E6F52" w:rsidP="001E6F52">
      <w:pPr>
        <w:jc w:val="both"/>
        <w:rPr>
          <w:rFonts w:ascii="Arial Narrow" w:hAnsi="Arial Narrow"/>
        </w:rPr>
      </w:pPr>
    </w:p>
    <w:p w:rsidR="001E6F52" w:rsidRDefault="001E6F52" w:rsidP="001E6F52">
      <w:pPr>
        <w:jc w:val="both"/>
        <w:rPr>
          <w:rFonts w:ascii="Arial Narrow" w:hAnsi="Arial Narrow"/>
        </w:rPr>
      </w:pPr>
    </w:p>
    <w:p w:rsidR="001E6F52" w:rsidRDefault="001E6F52" w:rsidP="001E6F52">
      <w:pPr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Madame, Monsieur,</w:t>
      </w:r>
    </w:p>
    <w:p w:rsidR="001E6F52" w:rsidRDefault="001E6F52" w:rsidP="001E6F52">
      <w:pPr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 vous informe que le Conseil Municipal par délibération n° 2013-19-3 du 21 mai dernier, a décidé de réviser les loyers tous les 3 ans à la date d’anniversaire de l’entrée du locataire. </w:t>
      </w: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Par conséquent, je vous informe que votre loyer à compter du 1</w:t>
      </w:r>
      <w:r>
        <w:rPr>
          <w:rFonts w:ascii="Arial Narrow" w:hAnsi="Arial Narrow"/>
          <w:vertAlign w:val="superscript"/>
        </w:rPr>
        <w:t>er</w:t>
      </w:r>
      <w:r>
        <w:rPr>
          <w:rFonts w:ascii="Arial Narrow" w:hAnsi="Arial Narrow"/>
        </w:rPr>
        <w:t xml:space="preserve"> octobre 2018 sera révisé selon l’indice de référence en vigueur (selon l’INSEE).</w:t>
      </w: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Je reste à votre entière disposition pour de plus amples renseignements.</w:t>
      </w: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Veuillez agréer, Madame, Monsieur, l’expression de mes salutations distinguées.</w:t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</w:p>
    <w:p w:rsidR="001E6F52" w:rsidRDefault="001E6F52" w:rsidP="001E6F5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L’Adjointe au Maire,</w:t>
      </w:r>
    </w:p>
    <w:p w:rsidR="001E6F52" w:rsidRDefault="001E6F52" w:rsidP="001E6F5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Marlyse</w:t>
      </w:r>
      <w:proofErr w:type="spellEnd"/>
      <w:r>
        <w:rPr>
          <w:rFonts w:ascii="Arial Narrow" w:hAnsi="Arial Narrow"/>
        </w:rPr>
        <w:t xml:space="preserve"> GUILBAUD</w:t>
      </w:r>
    </w:p>
    <w:p w:rsidR="001E6F52" w:rsidRDefault="001E6F52" w:rsidP="001E6F52"/>
    <w:p w:rsidR="001E6F52" w:rsidRDefault="001E6F52" w:rsidP="001E6F52">
      <w:pPr>
        <w:jc w:val="both"/>
      </w:pPr>
    </w:p>
    <w:p w:rsidR="001E6F52" w:rsidRDefault="001E6F52" w:rsidP="001E6F52"/>
    <w:p w:rsidR="001E6F52" w:rsidRDefault="001E6F52" w:rsidP="001E6F52"/>
    <w:p w:rsidR="001E6F52" w:rsidRDefault="001E6F52" w:rsidP="001E6F52"/>
    <w:p w:rsidR="001E6F52" w:rsidRDefault="001E6F52" w:rsidP="001E6F52"/>
    <w:p w:rsidR="001E6F52" w:rsidRDefault="001E6F52" w:rsidP="001E6F52"/>
    <w:p w:rsidR="001E6F52" w:rsidRDefault="001E6F52" w:rsidP="001E6F52"/>
    <w:p w:rsidR="001E6F52" w:rsidRDefault="001E6F52" w:rsidP="001E6F52"/>
    <w:p w:rsidR="000A164E" w:rsidRDefault="000A164E"/>
    <w:sectPr w:rsidR="000A164E" w:rsidSect="009343E1">
      <w:footerReference w:type="default" r:id="rId6"/>
      <w:pgSz w:w="11906" w:h="16838"/>
      <w:pgMar w:top="1417" w:right="1417" w:bottom="1417" w:left="1417" w:header="708" w:footer="4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1" w:rsidRPr="009343E1" w:rsidRDefault="00D43F5F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Mai</w:t>
    </w:r>
    <w:r w:rsidRPr="009343E1">
      <w:rPr>
        <w:sz w:val="20"/>
        <w:szCs w:val="20"/>
      </w:rPr>
      <w:t>rie 61, rue de la République 16560 AUSSAC-VADALLE</w:t>
    </w:r>
  </w:p>
  <w:p w:rsidR="009343E1" w:rsidRPr="009343E1" w:rsidRDefault="00D43F5F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Tél : 05.45.20.61.60 / Fax : 09.72.31.00.94</w:t>
    </w:r>
  </w:p>
  <w:p w:rsidR="009343E1" w:rsidRPr="009343E1" w:rsidRDefault="00D43F5F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 xml:space="preserve">Courriel : </w:t>
    </w:r>
    <w:hyperlink r:id="rId1" w:history="1">
      <w:r w:rsidRPr="009343E1">
        <w:rPr>
          <w:rStyle w:val="Lienhypertexte"/>
          <w:sz w:val="20"/>
          <w:szCs w:val="20"/>
        </w:rPr>
        <w:t>mairie@aussac-vadalle.fr</w:t>
      </w:r>
    </w:hyperlink>
  </w:p>
  <w:p w:rsidR="009343E1" w:rsidRPr="009343E1" w:rsidRDefault="00D43F5F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F52"/>
    <w:rsid w:val="000A164E"/>
    <w:rsid w:val="001E6F52"/>
    <w:rsid w:val="00D4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E6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E6F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1E6F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2018-03-26T09:13:00Z</dcterms:created>
  <dcterms:modified xsi:type="dcterms:W3CDTF">2018-03-26T09:18:00Z</dcterms:modified>
</cp:coreProperties>
</file>