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69" w:rsidRDefault="00C35069" w:rsidP="00C35069">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7" o:title=""/>
          </v:shape>
          <o:OLEObject Type="Embed" ProgID="Unknown" ShapeID="_x0000_i1025" DrawAspect="Content" ObjectID="_1597045860" r:id="rId8"/>
        </w:object>
      </w:r>
      <w:r>
        <w:rPr>
          <w:b/>
          <w:sz w:val="28"/>
        </w:rPr>
        <w:tab/>
      </w:r>
      <w:r>
        <w:rPr>
          <w:b/>
          <w:sz w:val="28"/>
        </w:rPr>
        <w:tab/>
      </w:r>
      <w:r>
        <w:rPr>
          <w:b/>
          <w:sz w:val="28"/>
        </w:rPr>
        <w:tab/>
      </w:r>
    </w:p>
    <w:p w:rsidR="00C35069" w:rsidRDefault="00C35069" w:rsidP="00C35069">
      <w:pPr>
        <w:ind w:left="5040" w:right="72"/>
      </w:pPr>
    </w:p>
    <w:p w:rsidR="00C35069" w:rsidRDefault="00C35069" w:rsidP="00C35069">
      <w:pPr>
        <w:ind w:left="5040" w:right="72"/>
      </w:pPr>
      <w:r>
        <w:t>Monsieur le Président</w:t>
      </w:r>
    </w:p>
    <w:p w:rsidR="00C35069" w:rsidRDefault="00C35069" w:rsidP="00C35069">
      <w:pPr>
        <w:ind w:left="5040" w:right="72"/>
      </w:pPr>
      <w:r>
        <w:t>Charente Numérique</w:t>
      </w:r>
    </w:p>
    <w:p w:rsidR="00C35069" w:rsidRDefault="00C35069" w:rsidP="00C35069">
      <w:pPr>
        <w:ind w:left="5040" w:right="72"/>
      </w:pPr>
      <w:r>
        <w:t>31 Boulevard Emile Roux</w:t>
      </w:r>
    </w:p>
    <w:p w:rsidR="00C35069" w:rsidRDefault="00C35069" w:rsidP="00C35069">
      <w:pPr>
        <w:ind w:left="5040" w:right="72"/>
      </w:pPr>
      <w:r>
        <w:t>16000 ANGOULEME</w:t>
      </w:r>
    </w:p>
    <w:p w:rsidR="00C35069" w:rsidRDefault="00C35069" w:rsidP="00C35069">
      <w:pPr>
        <w:ind w:left="5040" w:right="72"/>
      </w:pPr>
    </w:p>
    <w:p w:rsidR="00C35069" w:rsidRDefault="00C35069" w:rsidP="00C35069">
      <w:pPr>
        <w:ind w:left="5040" w:right="72"/>
      </w:pPr>
      <w:r>
        <w:t>Aussac-Vadalle, le 29 août 2018</w:t>
      </w:r>
    </w:p>
    <w:p w:rsidR="00C35069" w:rsidRDefault="00C35069" w:rsidP="00C35069">
      <w:pPr>
        <w:ind w:left="5040" w:right="72"/>
      </w:pPr>
    </w:p>
    <w:p w:rsidR="00C35069" w:rsidRDefault="00C35069" w:rsidP="00C35069"/>
    <w:p w:rsidR="00C35069" w:rsidRDefault="00C35069" w:rsidP="00C35069">
      <w:pPr>
        <w:jc w:val="both"/>
      </w:pPr>
    </w:p>
    <w:p w:rsidR="00C35069" w:rsidRDefault="00C35069" w:rsidP="00C35069">
      <w:pPr>
        <w:jc w:val="both"/>
        <w:rPr>
          <w:b/>
        </w:rPr>
      </w:pPr>
      <w:r>
        <w:rPr>
          <w:b/>
          <w:sz w:val="28"/>
          <w:u w:val="single"/>
        </w:rPr>
        <w:t>Objet</w:t>
      </w:r>
      <w:r>
        <w:rPr>
          <w:b/>
        </w:rPr>
        <w:t xml:space="preserve"> : Accès internet </w:t>
      </w:r>
    </w:p>
    <w:p w:rsidR="00C35069" w:rsidRDefault="00C35069" w:rsidP="00C35069">
      <w:pPr>
        <w:jc w:val="both"/>
        <w:rPr>
          <w:b/>
          <w:i/>
        </w:rPr>
      </w:pPr>
      <w:r>
        <w:rPr>
          <w:b/>
          <w:i/>
        </w:rPr>
        <w:t xml:space="preserve"> </w:t>
      </w:r>
    </w:p>
    <w:p w:rsidR="00C35069" w:rsidRDefault="00C35069" w:rsidP="00C35069">
      <w:pPr>
        <w:jc w:val="both"/>
      </w:pPr>
    </w:p>
    <w:p w:rsidR="00C35069" w:rsidRDefault="00C35069" w:rsidP="00C35069">
      <w:pPr>
        <w:jc w:val="both"/>
      </w:pPr>
    </w:p>
    <w:p w:rsidR="00C35069" w:rsidRDefault="00C35069" w:rsidP="00C35069">
      <w:pPr>
        <w:ind w:firstLine="708"/>
        <w:jc w:val="both"/>
      </w:pPr>
      <w:r>
        <w:t>Monsieur le Président,</w:t>
      </w:r>
    </w:p>
    <w:p w:rsidR="00C35069" w:rsidRDefault="00C35069" w:rsidP="00C35069">
      <w:pPr>
        <w:ind w:firstLine="1134"/>
        <w:jc w:val="both"/>
      </w:pPr>
    </w:p>
    <w:p w:rsidR="00C35069" w:rsidRDefault="00C35069" w:rsidP="00C35069">
      <w:pPr>
        <w:ind w:firstLine="708"/>
        <w:jc w:val="both"/>
      </w:pPr>
      <w:r>
        <w:t xml:space="preserve">Comme suite à mon courriel de la semaine </w:t>
      </w:r>
      <w:r w:rsidR="004C683D">
        <w:t>dernière</w:t>
      </w:r>
      <w:r>
        <w:t>, je vous informe que la Sté Alsatis envisage de cesser son activité de fournisseur d’accès internet en wifi sur notre commune.</w:t>
      </w:r>
    </w:p>
    <w:p w:rsidR="00C35069" w:rsidRDefault="00C35069" w:rsidP="00C35069">
      <w:pPr>
        <w:ind w:firstLine="708"/>
        <w:jc w:val="both"/>
      </w:pPr>
    </w:p>
    <w:p w:rsidR="00C35069" w:rsidRDefault="00C35069" w:rsidP="00C35069">
      <w:pPr>
        <w:ind w:firstLine="708"/>
        <w:jc w:val="both"/>
      </w:pPr>
      <w:r>
        <w:t>J’ai noté dans l’article de la Charente Libre d’aujourd’hui que cette décision, était Départementale et que vous étiez en attente d’une négociation avec la Communauté de Communes de Charente Limousine pour solutionner ce problème en ce qui concerne le</w:t>
      </w:r>
      <w:r w:rsidR="004C683D">
        <w:t>ur</w:t>
      </w:r>
      <w:r>
        <w:t xml:space="preserve"> territoire.</w:t>
      </w:r>
    </w:p>
    <w:p w:rsidR="00C35069" w:rsidRDefault="00C35069" w:rsidP="00C35069">
      <w:pPr>
        <w:ind w:firstLine="708"/>
        <w:jc w:val="both"/>
      </w:pPr>
    </w:p>
    <w:p w:rsidR="00C35069" w:rsidRDefault="00C35069" w:rsidP="00C35069">
      <w:pPr>
        <w:ind w:firstLine="708"/>
        <w:jc w:val="both"/>
      </w:pPr>
      <w:r>
        <w:t>Pour la commune d’Aussac-Vadalle, le village de Ravaud « 150 personnes avec plusieurs activités professionnelles » est strictement dépendant du réseau wifi Alsatis car il n’est pas éligible à l’ADSL. Il est donc essentiel d’assurer le service via une solution alternative comme vous l’aviez envisagé lorsque la Communauté de Communes Cœur de Charente  a adhéré à votre Syndicat.</w:t>
      </w:r>
    </w:p>
    <w:p w:rsidR="00C35069" w:rsidRDefault="00C35069" w:rsidP="00C35069">
      <w:pPr>
        <w:ind w:firstLine="708"/>
        <w:jc w:val="both"/>
      </w:pPr>
    </w:p>
    <w:p w:rsidR="00C35069" w:rsidRDefault="00C35069" w:rsidP="00C35069">
      <w:pPr>
        <w:ind w:firstLine="708"/>
        <w:jc w:val="both"/>
      </w:pPr>
      <w:r>
        <w:t>Je vous remercie par avance de l’attention que vous porterez à ma demande.</w:t>
      </w:r>
    </w:p>
    <w:p w:rsidR="00C35069" w:rsidRDefault="00C35069" w:rsidP="00C35069">
      <w:pPr>
        <w:ind w:firstLine="1134"/>
        <w:jc w:val="both"/>
      </w:pPr>
    </w:p>
    <w:p w:rsidR="00C35069" w:rsidRDefault="00C35069" w:rsidP="00C35069">
      <w:pPr>
        <w:ind w:firstLine="708"/>
        <w:jc w:val="both"/>
      </w:pPr>
      <w:r>
        <w:t>Je vous prie d’agréer, Monsieur le Président, l'expression de mes sincères sentiments.</w:t>
      </w:r>
    </w:p>
    <w:p w:rsidR="00C35069" w:rsidRDefault="00C35069" w:rsidP="00C35069"/>
    <w:p w:rsidR="00C35069" w:rsidRDefault="00C35069" w:rsidP="00C35069"/>
    <w:p w:rsidR="00C35069" w:rsidRDefault="00C35069" w:rsidP="00C35069">
      <w:pPr>
        <w:pStyle w:val="Retraitcorpsdetexte"/>
        <w:ind w:left="5040" w:firstLine="0"/>
        <w:textAlignment w:val="baseline"/>
        <w:rPr>
          <w:rFonts w:ascii="Times New Roman" w:hAnsi="Times New Roman"/>
        </w:rPr>
      </w:pPr>
      <w:r>
        <w:rPr>
          <w:rFonts w:ascii="Times New Roman" w:hAnsi="Times New Roman"/>
        </w:rPr>
        <w:t>Le Maire,</w:t>
      </w:r>
    </w:p>
    <w:p w:rsidR="00C35069" w:rsidRDefault="00C35069" w:rsidP="00C35069">
      <w:pPr>
        <w:ind w:left="5040"/>
      </w:pPr>
      <w:r>
        <w:t>Gérard LIOT</w:t>
      </w:r>
    </w:p>
    <w:p w:rsidR="00C35069" w:rsidRDefault="00C35069" w:rsidP="00C35069"/>
    <w:p w:rsidR="003B3D52" w:rsidRDefault="003B3D52" w:rsidP="00C35069"/>
    <w:p w:rsidR="00C35069" w:rsidRPr="00CA318D" w:rsidRDefault="00C35069" w:rsidP="00C35069"/>
    <w:p w:rsidR="00C35069" w:rsidRDefault="003B3D52" w:rsidP="003B3D52">
      <w:pPr>
        <w:pStyle w:val="Paragraphedeliste"/>
        <w:numPr>
          <w:ilvl w:val="0"/>
          <w:numId w:val="1"/>
        </w:numPr>
      </w:pPr>
      <w:r>
        <w:t>Copie à M. le Président du Conseil Départemental</w:t>
      </w:r>
    </w:p>
    <w:p w:rsidR="00C35069" w:rsidRDefault="00C35069" w:rsidP="00C35069"/>
    <w:p w:rsidR="00C35069" w:rsidRDefault="00C35069" w:rsidP="00C35069"/>
    <w:p w:rsidR="00FF33F8" w:rsidRDefault="00FF33F8"/>
    <w:sectPr w:rsidR="00FF33F8" w:rsidSect="00C94ED8">
      <w:footerReference w:type="default" r:id="rId9"/>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281" w:rsidRDefault="00413281" w:rsidP="000C3A0C">
      <w:r>
        <w:separator/>
      </w:r>
    </w:p>
  </w:endnote>
  <w:endnote w:type="continuationSeparator" w:id="1">
    <w:p w:rsidR="00413281" w:rsidRDefault="00413281" w:rsidP="000C3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C35069">
    <w:pPr>
      <w:pStyle w:val="Pieddepage"/>
      <w:jc w:val="center"/>
      <w:rPr>
        <w:b/>
      </w:rPr>
    </w:pPr>
    <w:r>
      <w:rPr>
        <w:b/>
      </w:rPr>
      <w:t xml:space="preserve">Mairie 61 Rue de la République 16560 Aussac-Vadalle  </w:t>
    </w:r>
  </w:p>
  <w:p w:rsidR="00C94ED8" w:rsidRDefault="00C35069">
    <w:pPr>
      <w:pStyle w:val="Pieddepage"/>
      <w:jc w:val="center"/>
      <w:rPr>
        <w:b/>
      </w:rPr>
    </w:pPr>
    <w:r w:rsidRPr="00FA6BF5">
      <w:rPr>
        <w:b/>
      </w:rPr>
      <w:t>Tél</w:t>
    </w:r>
    <w:r>
      <w:rPr>
        <w:b/>
        <w:sz w:val="28"/>
      </w:rPr>
      <w:t xml:space="preserve"> :</w:t>
    </w:r>
    <w:r>
      <w:rPr>
        <w:b/>
      </w:rPr>
      <w:t xml:space="preserve"> 05 45 20 61 60 /Télécopie: 09 72 31 00 94</w:t>
    </w:r>
  </w:p>
  <w:p w:rsidR="00C94ED8" w:rsidRDefault="00C35069">
    <w:pPr>
      <w:pStyle w:val="Pieddepage"/>
      <w:jc w:val="center"/>
      <w:rPr>
        <w:b/>
      </w:rPr>
    </w:pPr>
    <w:r>
      <w:t xml:space="preserve">Courriel </w:t>
    </w:r>
    <w:r>
      <w:rPr>
        <w:b/>
      </w:rPr>
      <w:t>: mairie@aussac-vadalle.fr</w:t>
    </w:r>
  </w:p>
  <w:p w:rsidR="00C94ED8" w:rsidRDefault="00C35069">
    <w:pPr>
      <w:pStyle w:val="Pieddepage"/>
      <w:jc w:val="center"/>
    </w:pPr>
    <w:r>
      <w:t xml:space="preserve">Internet : </w:t>
    </w:r>
    <w:r>
      <w:rPr>
        <w:b/>
        <w:bCs/>
        <w:i/>
        <w:iCs/>
      </w:rPr>
      <w:t>www.aussac-vadalle.fr</w:t>
    </w:r>
  </w:p>
  <w:p w:rsidR="00C94ED8" w:rsidRDefault="004132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281" w:rsidRDefault="00413281" w:rsidP="000C3A0C">
      <w:r>
        <w:separator/>
      </w:r>
    </w:p>
  </w:footnote>
  <w:footnote w:type="continuationSeparator" w:id="1">
    <w:p w:rsidR="00413281" w:rsidRDefault="00413281" w:rsidP="000C3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A735A"/>
    <w:multiLevelType w:val="hybridMultilevel"/>
    <w:tmpl w:val="E38C30EA"/>
    <w:lvl w:ilvl="0" w:tplc="2CD684D8">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5069"/>
    <w:rsid w:val="000C3A0C"/>
    <w:rsid w:val="003B3D52"/>
    <w:rsid w:val="00413281"/>
    <w:rsid w:val="004C683D"/>
    <w:rsid w:val="00677D8F"/>
    <w:rsid w:val="00C07768"/>
    <w:rsid w:val="00C35069"/>
    <w:rsid w:val="00FF33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0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C35069"/>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C35069"/>
    <w:rPr>
      <w:rFonts w:ascii="Arial Narrow" w:eastAsia="Times New Roman" w:hAnsi="Arial Narrow" w:cs="Times New Roman"/>
      <w:sz w:val="24"/>
      <w:szCs w:val="20"/>
      <w:lang w:eastAsia="fr-FR"/>
    </w:rPr>
  </w:style>
  <w:style w:type="paragraph" w:styleId="Pieddepage">
    <w:name w:val="footer"/>
    <w:basedOn w:val="Normal"/>
    <w:link w:val="PieddepageCar"/>
    <w:rsid w:val="00C35069"/>
    <w:pPr>
      <w:tabs>
        <w:tab w:val="center" w:pos="4536"/>
        <w:tab w:val="right" w:pos="9072"/>
      </w:tabs>
    </w:pPr>
  </w:style>
  <w:style w:type="character" w:customStyle="1" w:styleId="PieddepageCar">
    <w:name w:val="Pied de page Car"/>
    <w:basedOn w:val="Policepardfaut"/>
    <w:link w:val="Pieddepage"/>
    <w:rsid w:val="00C3506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B3D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Words>
  <Characters>1067</Characters>
  <Application>Microsoft Office Word</Application>
  <DocSecurity>0</DocSecurity>
  <Lines>8</Lines>
  <Paragraphs>2</Paragraphs>
  <ScaleCrop>false</ScaleCrop>
  <Company>Hewlett-Packard Company</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2018-08-29T08:27:00Z</dcterms:created>
  <dcterms:modified xsi:type="dcterms:W3CDTF">2018-08-29T09:05:00Z</dcterms:modified>
</cp:coreProperties>
</file>