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82A" w:rsidRDefault="004B482A" w:rsidP="004B482A">
      <w:pPr>
        <w:tabs>
          <w:tab w:val="left" w:pos="4962"/>
        </w:tabs>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5pt;height:85.6pt" o:ole="">
            <v:imagedata r:id="rId7" o:title=""/>
          </v:shape>
          <o:OLEObject Type="Embed" ProgID="Unknown" ShapeID="_x0000_i1025" DrawAspect="Content" ObjectID="_1715426199" r:id="rId8"/>
        </w:object>
      </w:r>
      <w:r w:rsidR="00FC5595">
        <w:rPr>
          <w:b/>
          <w:sz w:val="28"/>
        </w:rPr>
        <w:tab/>
      </w:r>
      <w:r w:rsidR="00AE4FFC">
        <w:t>GFA de la MAISONNETTE</w:t>
      </w:r>
    </w:p>
    <w:p w:rsidR="004B482A" w:rsidRDefault="004B482A" w:rsidP="004B482A">
      <w:pPr>
        <w:tabs>
          <w:tab w:val="left" w:pos="4962"/>
        </w:tabs>
      </w:pPr>
      <w:r>
        <w:tab/>
      </w:r>
      <w:r w:rsidR="00AE4FFC">
        <w:t>9</w:t>
      </w:r>
      <w:r w:rsidR="006057B4">
        <w:t xml:space="preserve"> rue de la </w:t>
      </w:r>
      <w:r w:rsidR="00AE4FFC">
        <w:t>Fontaine</w:t>
      </w:r>
    </w:p>
    <w:p w:rsidR="004B482A" w:rsidRDefault="004B482A" w:rsidP="004B482A">
      <w:pPr>
        <w:tabs>
          <w:tab w:val="left" w:pos="4962"/>
        </w:tabs>
      </w:pPr>
      <w:r>
        <w:tab/>
      </w:r>
      <w:r w:rsidR="006057B4">
        <w:t>16</w:t>
      </w:r>
      <w:r w:rsidR="0009608A">
        <w:t>560</w:t>
      </w:r>
      <w:r w:rsidR="006057B4">
        <w:t xml:space="preserve"> </w:t>
      </w:r>
      <w:r w:rsidR="0009608A">
        <w:t>AUSSAC-VADALLE</w:t>
      </w:r>
    </w:p>
    <w:p w:rsidR="0024118C" w:rsidRDefault="0024118C" w:rsidP="00FC5595">
      <w:pPr>
        <w:ind w:left="5040" w:right="72"/>
      </w:pPr>
    </w:p>
    <w:p w:rsidR="00FC5595" w:rsidRDefault="004B482A" w:rsidP="004B482A">
      <w:pPr>
        <w:tabs>
          <w:tab w:val="left" w:pos="4962"/>
        </w:tabs>
        <w:ind w:right="72"/>
      </w:pPr>
      <w:r>
        <w:tab/>
      </w:r>
      <w:r w:rsidR="00FC5595">
        <w:t xml:space="preserve">Aussac-Vadalle, le </w:t>
      </w:r>
      <w:r w:rsidR="00AE4FFC">
        <w:t>30</w:t>
      </w:r>
      <w:r w:rsidR="00277A90">
        <w:t xml:space="preserve"> </w:t>
      </w:r>
      <w:r w:rsidR="00F12778">
        <w:t>mai</w:t>
      </w:r>
      <w:r>
        <w:t xml:space="preserve"> 2022</w:t>
      </w:r>
    </w:p>
    <w:p w:rsidR="0009608A" w:rsidRDefault="0009608A" w:rsidP="004B482A">
      <w:pPr>
        <w:tabs>
          <w:tab w:val="left" w:pos="4962"/>
        </w:tabs>
        <w:ind w:right="72"/>
      </w:pPr>
    </w:p>
    <w:p w:rsidR="00FC5595" w:rsidRDefault="00FC5595" w:rsidP="00FC5595">
      <w:pPr>
        <w:ind w:left="5040" w:right="72"/>
      </w:pPr>
    </w:p>
    <w:p w:rsidR="004B482A" w:rsidRDefault="00AE4FFC" w:rsidP="00FC5595">
      <w:pPr>
        <w:jc w:val="both"/>
        <w:rPr>
          <w:i/>
        </w:rPr>
      </w:pPr>
      <w:r>
        <w:rPr>
          <w:i/>
        </w:rPr>
        <w:t>PJ : Projet OAP et carte communale</w:t>
      </w:r>
    </w:p>
    <w:p w:rsidR="0009608A" w:rsidRDefault="0009608A" w:rsidP="00FC5595">
      <w:pPr>
        <w:ind w:firstLine="1134"/>
        <w:jc w:val="both"/>
      </w:pPr>
    </w:p>
    <w:p w:rsidR="00F93159" w:rsidRDefault="00F93159" w:rsidP="00FC5595">
      <w:pPr>
        <w:ind w:firstLine="1134"/>
        <w:jc w:val="both"/>
      </w:pPr>
    </w:p>
    <w:p w:rsidR="00FC5595" w:rsidRDefault="006057B4" w:rsidP="00AE4FFC">
      <w:pPr>
        <w:ind w:firstLine="1134"/>
        <w:jc w:val="both"/>
      </w:pPr>
      <w:r>
        <w:t>Madame</w:t>
      </w:r>
      <w:r w:rsidR="00AE4FFC">
        <w:t xml:space="preserve"> et Monsieur les co-gérants,</w:t>
      </w:r>
    </w:p>
    <w:p w:rsidR="00E037AB" w:rsidRDefault="00E037AB" w:rsidP="00AE4FFC">
      <w:pPr>
        <w:ind w:firstLine="1134"/>
        <w:jc w:val="both"/>
      </w:pPr>
    </w:p>
    <w:p w:rsidR="00AE4FFC" w:rsidRDefault="00AE4FFC" w:rsidP="00AE4FFC">
      <w:pPr>
        <w:ind w:firstLine="1134"/>
        <w:jc w:val="both"/>
      </w:pPr>
      <w:r>
        <w:t>Comme suite à votre courrier du 12 mai 2022 je prends bonne note de votre position au regard du projet de PLUI et des dispositions concernant le devenir de la parcelle E 1030.</w:t>
      </w:r>
    </w:p>
    <w:p w:rsidR="00AE4FFC" w:rsidRDefault="00AE4FFC" w:rsidP="00AE4FFC">
      <w:pPr>
        <w:ind w:firstLine="1134"/>
        <w:jc w:val="both"/>
      </w:pPr>
      <w:r>
        <w:t>Je vous confirme à nouveau nos remerciements pour l’engagement du GFA dans les projets communaux comme la classe « dehors » et la résidence senior que vous avez permis en libérant le foncier nécessaire, ainsi que pour votre écoute actuelle.</w:t>
      </w:r>
    </w:p>
    <w:p w:rsidR="00AE4FFC" w:rsidRDefault="00AE4FFC" w:rsidP="00AE4FFC">
      <w:pPr>
        <w:ind w:firstLine="1134"/>
        <w:jc w:val="both"/>
      </w:pPr>
    </w:p>
    <w:p w:rsidR="00AE4FFC" w:rsidRDefault="00AE4FFC" w:rsidP="00AE4FFC">
      <w:pPr>
        <w:ind w:firstLine="1134"/>
        <w:jc w:val="both"/>
      </w:pPr>
      <w:r>
        <w:t>Pour mémoire, je vous rappelle que la planification de l’urbanisme en cours est réalisée dans le respect de la loi Climat et Résilience qui prévoit de réduire la consommation des espaces naturels et agricoles observée entre 2011 et 2020 d’au moins 50%.</w:t>
      </w:r>
    </w:p>
    <w:p w:rsidR="00AE4FFC" w:rsidRDefault="00AE4FFC" w:rsidP="00AE4FFC">
      <w:pPr>
        <w:ind w:firstLine="1134"/>
        <w:jc w:val="both"/>
      </w:pPr>
      <w:r>
        <w:t>Concernant la parcelle E 1030 la carte communale actuelle prévoit que la surface constructible de cette parcelle est d’environ 2 500 m²  pour une surface totale de 3 660 m². Celle-ci n’est donc pas entièrement constructible à ce jour.</w:t>
      </w:r>
    </w:p>
    <w:p w:rsidR="00AE4FFC" w:rsidRDefault="00AE4FFC" w:rsidP="00AE4FFC">
      <w:pPr>
        <w:ind w:firstLine="1134"/>
        <w:jc w:val="both"/>
      </w:pPr>
    </w:p>
    <w:p w:rsidR="00AE4FFC" w:rsidRDefault="00AE4FFC" w:rsidP="00AE4FFC">
      <w:pPr>
        <w:ind w:firstLine="1134"/>
        <w:jc w:val="both"/>
      </w:pPr>
      <w:r>
        <w:t>Le document de travail, que je vous ai communiqué dans le cadre de nos échanges sur l’organisation foncière à prévoir pour intégrer les futurs besoins, sera validé par la Communauté de communes de Cœur de Charente dans les prochaines semaines. Une consultation publique sera ensuite ouverte afin de connaître les remarques et propositions sur le projet.</w:t>
      </w:r>
    </w:p>
    <w:p w:rsidR="00AE4FFC" w:rsidRDefault="00AE4FFC" w:rsidP="00AE4FFC">
      <w:pPr>
        <w:ind w:firstLine="1134"/>
        <w:jc w:val="both"/>
      </w:pPr>
      <w:r>
        <w:t>Sans attendre j’ai fait modifier le projet d’OAP afin d’intégrer la totalité de la parcelle E1030 en zone constructible et vous pourrez décider de son aménagement selon vos souhaits.</w:t>
      </w:r>
    </w:p>
    <w:p w:rsidR="00AE4FFC" w:rsidRDefault="00AE4FFC" w:rsidP="00AE4FFC">
      <w:pPr>
        <w:ind w:firstLine="1134"/>
        <w:jc w:val="both"/>
      </w:pPr>
      <w:r>
        <w:t>Je vous adresse le document de travail relatif à cette OAP qui reprend votre proposition d’aménagement des lots de la parcelle à titre indicatif.</w:t>
      </w:r>
    </w:p>
    <w:p w:rsidR="00AE4FFC" w:rsidRDefault="00AE4FFC" w:rsidP="00AE4FFC">
      <w:pPr>
        <w:ind w:firstLine="1134"/>
        <w:jc w:val="both"/>
      </w:pPr>
    </w:p>
    <w:p w:rsidR="00AE4FFC" w:rsidRDefault="00AE4FFC" w:rsidP="00AE4FFC">
      <w:pPr>
        <w:ind w:firstLine="1134"/>
        <w:jc w:val="both"/>
      </w:pPr>
      <w:r>
        <w:t>En ce qui concerne, la voirie, destinée à terme à desservir le projet de lotissement prévu dans le PLUI, ma demande concernait l’utilisation dès à présent de cette voirie comme voie piétonnière pour desservir le verger d’espèces anciennes et le parc de loisirs, offrant ainsi aux habitants de Vadalle une voie douce pour rejoindre l’école et la mairie.</w:t>
      </w:r>
    </w:p>
    <w:p w:rsidR="00AE4FFC" w:rsidRDefault="00AE4FFC" w:rsidP="00AE4FFC">
      <w:pPr>
        <w:ind w:firstLine="1134"/>
        <w:jc w:val="both"/>
      </w:pPr>
      <w:r>
        <w:t>L’assiette  et les dispositions que vous avez proposées me conviennent parfaitement. Le montant de cet achat pourrait être de 860 € sur la base de l’acquisition de la parcelle E 1021, arrondie à 1000 €  au regard de la superficie,  les frais de notaire et de géomètre pour ce détachement  sont à la charge de la commune. Il serait utile pour la commune de conclure ce projet de voie douce au plus vite.</w:t>
      </w:r>
    </w:p>
    <w:p w:rsidR="00AE4FFC" w:rsidRDefault="00AE4FFC" w:rsidP="00AE4FFC">
      <w:pPr>
        <w:ind w:firstLine="1134"/>
        <w:jc w:val="both"/>
      </w:pPr>
    </w:p>
    <w:p w:rsidR="00AE4FFC" w:rsidRDefault="00AE4FFC" w:rsidP="00AE4FFC">
      <w:pPr>
        <w:ind w:firstLine="1134"/>
        <w:jc w:val="both"/>
      </w:pPr>
      <w:r>
        <w:lastRenderedPageBreak/>
        <w:t>J’espère avoir répondu favorablement à vos demandes et je reste à votre disposition pour finaliser l’acquisition du foncier nécessaire à la création de la « voie douce ».</w:t>
      </w:r>
    </w:p>
    <w:p w:rsidR="00AE4FFC" w:rsidRDefault="00AE4FFC" w:rsidP="00AE4FFC">
      <w:pPr>
        <w:ind w:firstLine="1134"/>
        <w:jc w:val="both"/>
      </w:pPr>
    </w:p>
    <w:p w:rsidR="00AE4FFC" w:rsidRDefault="00AE4FFC" w:rsidP="00AE4FFC">
      <w:pPr>
        <w:ind w:firstLine="1134"/>
        <w:jc w:val="both"/>
      </w:pPr>
      <w:r>
        <w:t>Je vous prie d’agréer, Madame et Monsieur les co-gérants, l’expression de mes sincères salutations.</w:t>
      </w:r>
    </w:p>
    <w:p w:rsidR="00FC5595" w:rsidRDefault="00FC5595" w:rsidP="00AE4FFC">
      <w:pPr>
        <w:ind w:firstLine="1134"/>
        <w:jc w:val="both"/>
      </w:pPr>
    </w:p>
    <w:p w:rsidR="00F93159" w:rsidRDefault="00F93159" w:rsidP="00AE4FFC">
      <w:pPr>
        <w:ind w:firstLine="1134"/>
        <w:jc w:val="both"/>
      </w:pPr>
    </w:p>
    <w:p w:rsidR="00FC5595" w:rsidRDefault="004B3DF7" w:rsidP="00AE4FFC">
      <w:pPr>
        <w:pStyle w:val="Retraitcorpsdetexte"/>
        <w:ind w:left="5040" w:firstLine="1134"/>
        <w:textAlignment w:val="baseline"/>
        <w:rPr>
          <w:rFonts w:ascii="Times New Roman" w:hAnsi="Times New Roman"/>
        </w:rPr>
      </w:pPr>
      <w:r>
        <w:rPr>
          <w:rFonts w:ascii="Times New Roman" w:hAnsi="Times New Roman"/>
        </w:rPr>
        <w:t>Le Maire</w:t>
      </w:r>
      <w:r w:rsidR="00FC5595">
        <w:rPr>
          <w:rFonts w:ascii="Times New Roman" w:hAnsi="Times New Roman"/>
        </w:rPr>
        <w:t>,</w:t>
      </w:r>
    </w:p>
    <w:p w:rsidR="00FC5595" w:rsidRDefault="004B3DF7" w:rsidP="00AE4FFC">
      <w:pPr>
        <w:ind w:left="5040" w:firstLine="1134"/>
      </w:pPr>
      <w:r>
        <w:t xml:space="preserve">Gérard </w:t>
      </w:r>
      <w:r w:rsidR="00FC5595">
        <w:t>LIOT</w:t>
      </w:r>
    </w:p>
    <w:sectPr w:rsidR="00FC5595" w:rsidSect="00AE4FFC">
      <w:footerReference w:type="default" r:id="rId9"/>
      <w:pgSz w:w="11906" w:h="16838"/>
      <w:pgMar w:top="719" w:right="1417" w:bottom="1276"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1BC" w:rsidRDefault="004111BC" w:rsidP="00A712E9">
      <w:r>
        <w:separator/>
      </w:r>
    </w:p>
  </w:endnote>
  <w:endnote w:type="continuationSeparator" w:id="1">
    <w:p w:rsidR="004111BC" w:rsidRDefault="004111BC" w:rsidP="00A7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Default="00FC5595">
    <w:pPr>
      <w:pStyle w:val="Pieddepage"/>
      <w:jc w:val="center"/>
      <w:rPr>
        <w:b/>
      </w:rPr>
    </w:pPr>
    <w:r>
      <w:rPr>
        <w:b/>
      </w:rPr>
      <w:t xml:space="preserve">Mairie 61 Rue de la République 16560 Aussac-Vadalle  </w:t>
    </w:r>
  </w:p>
  <w:p w:rsidR="00E6234C" w:rsidRDefault="00FC5595" w:rsidP="00E6234C">
    <w:pPr>
      <w:pStyle w:val="Pieddepage"/>
      <w:jc w:val="center"/>
      <w:rPr>
        <w:b/>
      </w:rPr>
    </w:pPr>
    <w:r w:rsidRPr="00FA6BF5">
      <w:rPr>
        <w:b/>
      </w:rPr>
      <w:t>Tél</w:t>
    </w:r>
    <w:r>
      <w:rPr>
        <w:b/>
        <w:sz w:val="28"/>
      </w:rPr>
      <w:t xml:space="preserve"> :</w:t>
    </w:r>
    <w:r>
      <w:rPr>
        <w:b/>
      </w:rPr>
      <w:t xml:space="preserve"> 05 45 20 </w:t>
    </w:r>
    <w:r w:rsidR="00E6234C">
      <w:rPr>
        <w:b/>
      </w:rPr>
      <w:t xml:space="preserve">61 60 </w:t>
    </w:r>
  </w:p>
  <w:p w:rsidR="008B2084" w:rsidRDefault="00FC5595">
    <w:pPr>
      <w:pStyle w:val="Pieddepage"/>
      <w:jc w:val="center"/>
    </w:pPr>
    <w:r>
      <w:t xml:space="preserve">Courriel </w:t>
    </w:r>
    <w:r>
      <w:rPr>
        <w:b/>
      </w:rPr>
      <w:t xml:space="preserve">: </w:t>
    </w:r>
    <w:hyperlink r:id="rId1" w:history="1">
      <w:r w:rsidR="00973F9F" w:rsidRPr="00A21A8F">
        <w:rPr>
          <w:rStyle w:val="Lienhypertexte"/>
          <w:b/>
        </w:rPr>
        <w:t>mairie@aussac-vadalle.fr</w:t>
      </w:r>
    </w:hyperlink>
    <w:r w:rsidR="00973F9F">
      <w:rPr>
        <w:b/>
      </w:rPr>
      <w:t xml:space="preserve"> </w:t>
    </w:r>
    <w:r>
      <w:t xml:space="preserve">Internet : </w:t>
    </w:r>
    <w:r>
      <w:rPr>
        <w:b/>
        <w:bCs/>
        <w:i/>
        <w:iCs/>
      </w:rPr>
      <w:t>www.aussac-vadalle.fr</w:t>
    </w:r>
  </w:p>
  <w:p w:rsidR="008B2084" w:rsidRDefault="004111B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1BC" w:rsidRDefault="004111BC" w:rsidP="00A712E9">
      <w:r>
        <w:separator/>
      </w:r>
    </w:p>
  </w:footnote>
  <w:footnote w:type="continuationSeparator" w:id="1">
    <w:p w:rsidR="004111BC" w:rsidRDefault="004111BC"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274050"/>
    <w:multiLevelType w:val="hybridMultilevel"/>
    <w:tmpl w:val="08C828C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71883B70"/>
    <w:multiLevelType w:val="hybridMultilevel"/>
    <w:tmpl w:val="932EBC2C"/>
    <w:lvl w:ilvl="0" w:tplc="96EECFC0">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FC5595"/>
    <w:rsid w:val="0009608A"/>
    <w:rsid w:val="000F590F"/>
    <w:rsid w:val="00111EAF"/>
    <w:rsid w:val="00185364"/>
    <w:rsid w:val="001F547B"/>
    <w:rsid w:val="001F6DAA"/>
    <w:rsid w:val="0024118C"/>
    <w:rsid w:val="00277A90"/>
    <w:rsid w:val="00282FA1"/>
    <w:rsid w:val="002923EF"/>
    <w:rsid w:val="002D4260"/>
    <w:rsid w:val="002F364E"/>
    <w:rsid w:val="00302C45"/>
    <w:rsid w:val="0031625F"/>
    <w:rsid w:val="00391315"/>
    <w:rsid w:val="003F4344"/>
    <w:rsid w:val="004111BC"/>
    <w:rsid w:val="004231DD"/>
    <w:rsid w:val="00451F56"/>
    <w:rsid w:val="004741E4"/>
    <w:rsid w:val="004867D3"/>
    <w:rsid w:val="004B3DF7"/>
    <w:rsid w:val="004B4512"/>
    <w:rsid w:val="004B482A"/>
    <w:rsid w:val="004C11FB"/>
    <w:rsid w:val="005005B0"/>
    <w:rsid w:val="0053381B"/>
    <w:rsid w:val="005C05F5"/>
    <w:rsid w:val="006057B4"/>
    <w:rsid w:val="00611457"/>
    <w:rsid w:val="006232BB"/>
    <w:rsid w:val="00630B42"/>
    <w:rsid w:val="00650F12"/>
    <w:rsid w:val="006B19DB"/>
    <w:rsid w:val="006D5B38"/>
    <w:rsid w:val="00736650"/>
    <w:rsid w:val="00741114"/>
    <w:rsid w:val="0077088B"/>
    <w:rsid w:val="007E2B3B"/>
    <w:rsid w:val="00802F8C"/>
    <w:rsid w:val="00825387"/>
    <w:rsid w:val="008509F3"/>
    <w:rsid w:val="00856EC1"/>
    <w:rsid w:val="00896FE4"/>
    <w:rsid w:val="0090272A"/>
    <w:rsid w:val="00967974"/>
    <w:rsid w:val="00973F9F"/>
    <w:rsid w:val="009C23E0"/>
    <w:rsid w:val="009E484A"/>
    <w:rsid w:val="00A06DDB"/>
    <w:rsid w:val="00A14FA0"/>
    <w:rsid w:val="00A30247"/>
    <w:rsid w:val="00A712E9"/>
    <w:rsid w:val="00A76336"/>
    <w:rsid w:val="00A86411"/>
    <w:rsid w:val="00AE2221"/>
    <w:rsid w:val="00AE4FFC"/>
    <w:rsid w:val="00B21B51"/>
    <w:rsid w:val="00B62B5B"/>
    <w:rsid w:val="00BA2843"/>
    <w:rsid w:val="00C128A1"/>
    <w:rsid w:val="00C15E4B"/>
    <w:rsid w:val="00CE4172"/>
    <w:rsid w:val="00D22C52"/>
    <w:rsid w:val="00DB46E4"/>
    <w:rsid w:val="00DD43C7"/>
    <w:rsid w:val="00E037AB"/>
    <w:rsid w:val="00E276FE"/>
    <w:rsid w:val="00E35937"/>
    <w:rsid w:val="00E6234C"/>
    <w:rsid w:val="00E772C7"/>
    <w:rsid w:val="00F12778"/>
    <w:rsid w:val="00F236A0"/>
    <w:rsid w:val="00F248D0"/>
    <w:rsid w:val="00F272A6"/>
    <w:rsid w:val="00F54E81"/>
    <w:rsid w:val="00F93159"/>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4B482A"/>
    <w:pPr>
      <w:tabs>
        <w:tab w:val="center" w:pos="4536"/>
        <w:tab w:val="right" w:pos="9072"/>
      </w:tabs>
    </w:pPr>
  </w:style>
  <w:style w:type="character" w:customStyle="1" w:styleId="En-tteCar">
    <w:name w:val="En-tête Car"/>
    <w:basedOn w:val="Policepardfaut"/>
    <w:link w:val="En-tte"/>
    <w:uiPriority w:val="99"/>
    <w:semiHidden/>
    <w:rsid w:val="004B482A"/>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73F9F"/>
    <w:rPr>
      <w:color w:val="0000FF" w:themeColor="hyperlink"/>
      <w:u w:val="single"/>
    </w:rPr>
  </w:style>
  <w:style w:type="paragraph" w:styleId="Paragraphedeliste">
    <w:name w:val="List Paragraph"/>
    <w:basedOn w:val="Normal"/>
    <w:uiPriority w:val="34"/>
    <w:qFormat/>
    <w:rsid w:val="00277A9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436</Words>
  <Characters>2402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2022-05-30T12:30:00Z</cp:lastPrinted>
  <dcterms:created xsi:type="dcterms:W3CDTF">2022-05-30T12:30:00Z</dcterms:created>
  <dcterms:modified xsi:type="dcterms:W3CDTF">2022-05-30T12:30:00Z</dcterms:modified>
</cp:coreProperties>
</file>