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55927556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 xml:space="preserve">Mme </w:t>
      </w:r>
      <w:r w:rsidR="007E2FA1">
        <w:t>GUEZENNEC Aurélie</w:t>
      </w:r>
    </w:p>
    <w:p w:rsidR="002F7771" w:rsidRDefault="007E2FA1" w:rsidP="00FC5595">
      <w:pPr>
        <w:ind w:left="5040" w:right="72"/>
      </w:pPr>
      <w:r>
        <w:t>24, rue de la Combe</w:t>
      </w:r>
    </w:p>
    <w:p w:rsidR="002F7771" w:rsidRDefault="002F7771" w:rsidP="00FC5595">
      <w:pPr>
        <w:ind w:left="5040" w:right="72"/>
      </w:pPr>
    </w:p>
    <w:p w:rsidR="0024118C" w:rsidRDefault="007E2FA1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CB0FEA" w:rsidRDefault="00CB0FEA" w:rsidP="00FC5595">
      <w:pPr>
        <w:ind w:left="5040" w:right="72"/>
      </w:pPr>
    </w:p>
    <w:p w:rsidR="00CB0FEA" w:rsidRDefault="00CB0FE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E2FA1">
        <w:t>11 septembre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FC5595" w:rsidRDefault="00FC5595" w:rsidP="00FC5595">
      <w:pPr>
        <w:ind w:firstLine="1134"/>
        <w:jc w:val="both"/>
      </w:pPr>
    </w:p>
    <w:p w:rsidR="007E2FA1" w:rsidRDefault="007E2FA1" w:rsidP="00CB0FEA">
      <w:pPr>
        <w:ind w:firstLine="1134"/>
        <w:jc w:val="both"/>
      </w:pPr>
      <w:r w:rsidRPr="00B03CB8">
        <w:rPr>
          <w:shd w:val="clear" w:color="auto" w:fill="FFFFFF"/>
        </w:rPr>
        <w:t>Je vous rappelle que le maire, s'il représente l'ensemble des administrés, est également chef de l'administration communale et qu'il lui incombe à ce titre, d'assurer l'organisation des tâches des agents dans le cadre du service public, tout en assurant leur protection.</w:t>
      </w:r>
      <w:r w:rsidRPr="00B03CB8">
        <w:br/>
      </w:r>
    </w:p>
    <w:p w:rsidR="007E2FA1" w:rsidRPr="00B03CB8" w:rsidRDefault="007E2FA1" w:rsidP="00CB0FEA">
      <w:pPr>
        <w:ind w:firstLine="1134"/>
        <w:jc w:val="both"/>
        <w:rPr>
          <w:shd w:val="clear" w:color="auto" w:fill="FFFFFF"/>
        </w:rPr>
      </w:pPr>
      <w:r w:rsidRPr="00B03CB8">
        <w:rPr>
          <w:shd w:val="clear" w:color="auto" w:fill="FFFFFF"/>
        </w:rPr>
        <w:t>Cette protection passe par les EPI mis à leur disposition et si ces derniers ne sont pas utilisés, alors cette appréciation relève de l'autorité territoriale et non pas des administrés.</w:t>
      </w:r>
    </w:p>
    <w:p w:rsidR="007E2FA1" w:rsidRPr="00B03CB8" w:rsidRDefault="007E2FA1" w:rsidP="00CB0FEA">
      <w:pPr>
        <w:jc w:val="both"/>
        <w:rPr>
          <w:shd w:val="clear" w:color="auto" w:fill="FFFFFF"/>
        </w:rPr>
      </w:pPr>
    </w:p>
    <w:p w:rsidR="007E2FA1" w:rsidRDefault="007E2FA1" w:rsidP="00CB0FEA">
      <w:pPr>
        <w:ind w:firstLine="1134"/>
        <w:jc w:val="both"/>
        <w:rPr>
          <w:shd w:val="clear" w:color="auto" w:fill="FFFFFF"/>
        </w:rPr>
      </w:pPr>
      <w:r w:rsidRPr="00B03CB8">
        <w:rPr>
          <w:shd w:val="clear" w:color="auto" w:fill="FFFFFF"/>
        </w:rPr>
        <w:t>En revanche, relève de l'autorité territoriale l'appréciation des mesures de protection prises dans le cadre de difficultés rencontrées avec des administrés, dans l'exercice de leurs missions de service public.</w:t>
      </w:r>
    </w:p>
    <w:p w:rsidR="00FC5595" w:rsidRDefault="00FC5595" w:rsidP="00CB0FEA">
      <w:pPr>
        <w:jc w:val="both"/>
      </w:pPr>
    </w:p>
    <w:p w:rsidR="00A61302" w:rsidRDefault="00A61302" w:rsidP="00A61302">
      <w:pPr>
        <w:ind w:firstLine="1134"/>
        <w:jc w:val="both"/>
      </w:pPr>
      <w:r>
        <w:t>Je vous prie d’agréer, Madame, l’expression de mes salutations.</w:t>
      </w:r>
    </w:p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64" w:rsidRDefault="001E7264" w:rsidP="00A712E9">
      <w:r>
        <w:separator/>
      </w:r>
    </w:p>
  </w:endnote>
  <w:endnote w:type="continuationSeparator" w:id="1">
    <w:p w:rsidR="001E7264" w:rsidRDefault="001E726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1E72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64" w:rsidRDefault="001E7264" w:rsidP="00A712E9">
      <w:r>
        <w:separator/>
      </w:r>
    </w:p>
  </w:footnote>
  <w:footnote w:type="continuationSeparator" w:id="1">
    <w:p w:rsidR="001E7264" w:rsidRDefault="001E7264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E7264"/>
    <w:rsid w:val="001F547B"/>
    <w:rsid w:val="0024118C"/>
    <w:rsid w:val="002923EF"/>
    <w:rsid w:val="00295D5F"/>
    <w:rsid w:val="002F7771"/>
    <w:rsid w:val="0032796B"/>
    <w:rsid w:val="00391315"/>
    <w:rsid w:val="003C4B8D"/>
    <w:rsid w:val="00402268"/>
    <w:rsid w:val="004231DD"/>
    <w:rsid w:val="004B4512"/>
    <w:rsid w:val="004C0423"/>
    <w:rsid w:val="005A6C9B"/>
    <w:rsid w:val="00630B42"/>
    <w:rsid w:val="006616EB"/>
    <w:rsid w:val="006B1564"/>
    <w:rsid w:val="006D5B38"/>
    <w:rsid w:val="007B5AB4"/>
    <w:rsid w:val="007C7137"/>
    <w:rsid w:val="007E2B3B"/>
    <w:rsid w:val="007E2FA1"/>
    <w:rsid w:val="00856EC1"/>
    <w:rsid w:val="00896FE4"/>
    <w:rsid w:val="008F7776"/>
    <w:rsid w:val="00967974"/>
    <w:rsid w:val="009E484A"/>
    <w:rsid w:val="009F514B"/>
    <w:rsid w:val="00A06DDB"/>
    <w:rsid w:val="00A277E6"/>
    <w:rsid w:val="00A32C41"/>
    <w:rsid w:val="00A61302"/>
    <w:rsid w:val="00A712E9"/>
    <w:rsid w:val="00A76336"/>
    <w:rsid w:val="00AE2221"/>
    <w:rsid w:val="00B6249B"/>
    <w:rsid w:val="00C128A1"/>
    <w:rsid w:val="00C15E4B"/>
    <w:rsid w:val="00CB0FEA"/>
    <w:rsid w:val="00D376AA"/>
    <w:rsid w:val="00DF0674"/>
    <w:rsid w:val="00E276FE"/>
    <w:rsid w:val="00E772C7"/>
    <w:rsid w:val="00F27112"/>
    <w:rsid w:val="00F54E81"/>
    <w:rsid w:val="00F95306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2023-09-11T06:53:00Z</cp:lastPrinted>
  <dcterms:created xsi:type="dcterms:W3CDTF">2023-09-11T06:51:00Z</dcterms:created>
  <dcterms:modified xsi:type="dcterms:W3CDTF">2023-09-11T06:53:00Z</dcterms:modified>
</cp:coreProperties>
</file>