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98" w:rsidRDefault="00E75098" w:rsidP="00C74AF6">
      <w:pPr>
        <w:tabs>
          <w:tab w:val="left" w:pos="6096"/>
        </w:tabs>
        <w:spacing w:after="0"/>
        <w:jc w:val="center"/>
        <w:rPr>
          <w:b/>
          <w:bCs/>
          <w:noProof/>
          <w:sz w:val="28"/>
          <w:szCs w:val="28"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3" o:spid="_x0000_s1026" type="#_x0000_t75" alt="Logo CAUE EIE" style="position:absolute;left:0;text-align:left;margin-left:40.2pt;margin-top:-27.3pt;width:374.2pt;height:145.6pt;z-index:251658752;visibility:visible">
            <v:imagedata r:id="rId4" o:title=""/>
          </v:shape>
        </w:pict>
      </w:r>
    </w:p>
    <w:p w:rsidR="00E75098" w:rsidRDefault="00E75098" w:rsidP="00C74AF6">
      <w:pPr>
        <w:tabs>
          <w:tab w:val="left" w:pos="6096"/>
        </w:tabs>
        <w:spacing w:after="0"/>
        <w:jc w:val="center"/>
        <w:rPr>
          <w:b/>
          <w:bCs/>
          <w:noProof/>
          <w:sz w:val="28"/>
          <w:szCs w:val="28"/>
          <w:lang w:eastAsia="fr-FR"/>
        </w:rPr>
      </w:pPr>
    </w:p>
    <w:p w:rsidR="00E75098" w:rsidRDefault="00E75098" w:rsidP="00C74AF6">
      <w:pPr>
        <w:tabs>
          <w:tab w:val="left" w:pos="6096"/>
        </w:tabs>
        <w:spacing w:after="0"/>
        <w:jc w:val="center"/>
        <w:rPr>
          <w:b/>
          <w:bCs/>
          <w:noProof/>
          <w:sz w:val="28"/>
          <w:szCs w:val="28"/>
          <w:lang w:eastAsia="fr-FR"/>
        </w:rPr>
      </w:pPr>
    </w:p>
    <w:p w:rsidR="00E75098" w:rsidRDefault="00E75098" w:rsidP="00C74AF6">
      <w:pPr>
        <w:tabs>
          <w:tab w:val="left" w:pos="6096"/>
        </w:tabs>
        <w:spacing w:after="0"/>
        <w:jc w:val="center"/>
        <w:rPr>
          <w:b/>
          <w:bCs/>
          <w:noProof/>
          <w:sz w:val="28"/>
          <w:szCs w:val="28"/>
          <w:lang w:eastAsia="fr-FR"/>
        </w:rPr>
      </w:pPr>
    </w:p>
    <w:p w:rsidR="00E75098" w:rsidRDefault="00E75098" w:rsidP="00C74AF6">
      <w:pPr>
        <w:tabs>
          <w:tab w:val="left" w:pos="6096"/>
        </w:tabs>
        <w:spacing w:after="0"/>
        <w:jc w:val="center"/>
        <w:rPr>
          <w:b/>
          <w:bCs/>
          <w:noProof/>
          <w:sz w:val="28"/>
          <w:szCs w:val="28"/>
          <w:lang w:eastAsia="fr-FR"/>
        </w:rPr>
      </w:pPr>
    </w:p>
    <w:p w:rsidR="00E75098" w:rsidRDefault="00E75098" w:rsidP="00C74AF6">
      <w:pPr>
        <w:tabs>
          <w:tab w:val="left" w:pos="6096"/>
        </w:tabs>
        <w:spacing w:after="0"/>
        <w:jc w:val="center"/>
        <w:rPr>
          <w:b/>
          <w:bCs/>
          <w:noProof/>
          <w:sz w:val="28"/>
          <w:szCs w:val="28"/>
          <w:lang w:eastAsia="fr-FR"/>
        </w:rPr>
      </w:pPr>
    </w:p>
    <w:p w:rsidR="00E75098" w:rsidRDefault="00E75098" w:rsidP="00C74AF6">
      <w:pPr>
        <w:tabs>
          <w:tab w:val="left" w:pos="6096"/>
        </w:tabs>
        <w:spacing w:after="0"/>
        <w:jc w:val="center"/>
        <w:rPr>
          <w:b/>
          <w:bCs/>
          <w:noProof/>
          <w:sz w:val="28"/>
          <w:szCs w:val="28"/>
          <w:lang w:eastAsia="fr-FR"/>
        </w:rPr>
      </w:pPr>
    </w:p>
    <w:p w:rsidR="00E75098" w:rsidRPr="00C2312D" w:rsidRDefault="00E75098" w:rsidP="00C2312D">
      <w:pPr>
        <w:tabs>
          <w:tab w:val="left" w:pos="6096"/>
        </w:tabs>
        <w:spacing w:after="0"/>
        <w:jc w:val="center"/>
        <w:rPr>
          <w:b/>
          <w:bCs/>
          <w:noProof/>
          <w:color w:val="89AAD3"/>
          <w:sz w:val="36"/>
          <w:szCs w:val="36"/>
          <w:lang w:eastAsia="fr-FR"/>
        </w:rPr>
      </w:pPr>
      <w:r w:rsidRPr="00C2312D">
        <w:rPr>
          <w:b/>
          <w:bCs/>
          <w:noProof/>
          <w:color w:val="89AAD3"/>
          <w:sz w:val="36"/>
          <w:szCs w:val="36"/>
          <w:lang w:eastAsia="fr-FR"/>
        </w:rPr>
        <w:t>3 architectes et 2 conseillers énergie à votre service</w:t>
      </w:r>
    </w:p>
    <w:p w:rsidR="00E75098" w:rsidRPr="00C2312D" w:rsidRDefault="00E75098" w:rsidP="004432CC">
      <w:pPr>
        <w:tabs>
          <w:tab w:val="left" w:pos="6096"/>
        </w:tabs>
        <w:spacing w:after="0"/>
        <w:ind w:right="3543"/>
        <w:jc w:val="both"/>
        <w:rPr>
          <w:color w:val="95B3D7"/>
          <w:sz w:val="28"/>
          <w:szCs w:val="28"/>
        </w:rPr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3.2pt;margin-top:.7pt;width:208.5pt;height:145.7pt;z-index:251655680">
            <v:textbox>
              <w:txbxContent>
                <w:p w:rsidR="00E75098" w:rsidRDefault="00E75098" w:rsidP="00562719">
                  <w:pPr>
                    <w:jc w:val="both"/>
                  </w:pPr>
                  <w:r>
                    <w:t>Le CAUE a pour vocation la promotion de la qualité architecturale, urbaine, paysagère et environnementale. Il dispense des conseils gratuits sur tous les projets en rapports avec ces thèmes.</w:t>
                  </w:r>
                </w:p>
                <w:p w:rsidR="00E75098" w:rsidRDefault="00E75098" w:rsidP="004432CC">
                  <w:pPr>
                    <w:jc w:val="both"/>
                  </w:pPr>
                  <w:r>
                    <w:t xml:space="preserve">Le </w:t>
                  </w:r>
                  <w:r w:rsidRPr="004432CC">
                    <w:rPr>
                      <w:b/>
                      <w:bCs/>
                    </w:rPr>
                    <w:t>C</w:t>
                  </w:r>
                  <w:r>
                    <w:rPr>
                      <w:b/>
                      <w:bCs/>
                    </w:rPr>
                    <w:t>onseil d’</w:t>
                  </w:r>
                  <w:r w:rsidRPr="004432CC">
                    <w:rPr>
                      <w:b/>
                      <w:bCs/>
                    </w:rPr>
                    <w:t>A</w:t>
                  </w:r>
                  <w:r>
                    <w:rPr>
                      <w:b/>
                      <w:bCs/>
                    </w:rPr>
                    <w:t>rchitecture, d’</w:t>
                  </w:r>
                  <w:r w:rsidRPr="004432CC">
                    <w:rPr>
                      <w:b/>
                      <w:bCs/>
                    </w:rPr>
                    <w:t>U</w:t>
                  </w:r>
                  <w:r>
                    <w:rPr>
                      <w:b/>
                      <w:bCs/>
                    </w:rPr>
                    <w:t>rbanisme et de l’</w:t>
                  </w:r>
                  <w:r w:rsidRPr="004432CC">
                    <w:rPr>
                      <w:b/>
                      <w:bCs/>
                    </w:rPr>
                    <w:t>E</w:t>
                  </w:r>
                  <w:r>
                    <w:rPr>
                      <w:b/>
                      <w:bCs/>
                    </w:rPr>
                    <w:t>nvironnement</w:t>
                  </w:r>
                  <w:r>
                    <w:t xml:space="preserve"> fonctionne par conventionnement avec le Département. </w:t>
                  </w:r>
                </w:p>
                <w:p w:rsidR="00E75098" w:rsidRDefault="00E75098"/>
              </w:txbxContent>
            </v:textbox>
          </v:shape>
        </w:pict>
      </w:r>
      <w:r>
        <w:t>Vous souhaitez faire construire ou restaurer une habitation et vous vous interrogez sur la qualité architecturale du bâtiment, son confort d’usage et ses performances énergétiques.</w:t>
      </w: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  <w:r>
        <w:t>Les architectes et les conseillers énergie du CAUE sont à votre disposition par téléphone ou sur rendez-vous.</w:t>
      </w: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  <w:r>
        <w:rPr>
          <w:noProof/>
          <w:lang w:eastAsia="fr-FR"/>
        </w:rPr>
        <w:pict>
          <v:shape id="_x0000_s1028" type="#_x0000_t202" style="position:absolute;left:0;text-align:left;margin-left:293.2pt;margin-top:58.55pt;width:208.5pt;height:153pt;z-index:251656704">
            <v:textbox style="mso-next-textbox:#_x0000_s1028">
              <w:txbxContent>
                <w:p w:rsidR="00E75098" w:rsidRPr="00D208EA" w:rsidRDefault="00E75098" w:rsidP="007C5655">
                  <w:pPr>
                    <w:pStyle w:val="BodyTex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208EA">
                    <w:rPr>
                      <w:rFonts w:ascii="Calibri" w:hAnsi="Calibri" w:cs="Calibri"/>
                      <w:sz w:val="22"/>
                      <w:szCs w:val="22"/>
                    </w:rPr>
                    <w:t xml:space="preserve">Les </w:t>
                  </w:r>
                  <w:r w:rsidRPr="00D208E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espaces INFO</w:t>
                  </w:r>
                  <w:r w:rsidRPr="00D208E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sym w:font="Wingdings" w:char="F0E0"/>
                  </w:r>
                  <w:r w:rsidRPr="00D208EA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ENERGIE</w:t>
                  </w:r>
                  <w:r w:rsidRPr="00D208EA">
                    <w:rPr>
                      <w:rFonts w:ascii="Calibri" w:hAnsi="Calibri" w:cs="Calibri"/>
                      <w:sz w:val="22"/>
                      <w:szCs w:val="22"/>
                    </w:rPr>
                    <w:t xml:space="preserve"> constituent un réseau de proximité mis en place par l’ADEME (Agence de l’Environnement et de la Maîtrise de l’Energie) en partenariat avec le Conseil Régional Poitou-Charentes. Ils ont pour mission de conseiller les particuliers pour tous leurs projets en lien avec les économies d’’énergie.</w:t>
                  </w:r>
                </w:p>
                <w:p w:rsidR="00E75098" w:rsidRPr="00D208EA" w:rsidRDefault="00E75098" w:rsidP="007C5655">
                  <w:pPr>
                    <w:pStyle w:val="BodyText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D208EA">
                    <w:rPr>
                      <w:rFonts w:ascii="Calibri" w:hAnsi="Calibri" w:cs="Calibri"/>
                      <w:sz w:val="22"/>
                      <w:szCs w:val="22"/>
                    </w:rPr>
                    <w:t>Le C.A.U.E. est l’Espace Info-Energie pour le département de la Charente</w:t>
                  </w:r>
                </w:p>
              </w:txbxContent>
            </v:textbox>
          </v:shape>
        </w:pict>
      </w:r>
      <w:r>
        <w:t>Ils vous aideront à formuler vos exigences esthétiques et fonctionnelles. Ils vous informeront gratuitement et en toute indépendance sur l’éco-construction, la maîtrise des consommations énergétiques, les modes de chauffage et de production d’eau chaude sanitaire, l’isolation, les énergies renouvelables, les aides financières à la réhabilitation énergétique.</w:t>
      </w: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widowControl w:val="0"/>
        <w:tabs>
          <w:tab w:val="left" w:pos="6096"/>
        </w:tabs>
        <w:spacing w:after="0"/>
        <w:ind w:right="3543"/>
        <w:jc w:val="both"/>
      </w:pPr>
      <w:r w:rsidRPr="004C6D05">
        <w:t xml:space="preserve">Ce service est rendu possible dans des conditions de </w:t>
      </w:r>
      <w:r w:rsidRPr="004C6D05">
        <w:rPr>
          <w:b/>
          <w:bCs/>
        </w:rPr>
        <w:t>neutralité</w:t>
      </w:r>
      <w:r>
        <w:t xml:space="preserve">, de </w:t>
      </w:r>
      <w:r w:rsidRPr="004C6D05">
        <w:rPr>
          <w:b/>
          <w:bCs/>
        </w:rPr>
        <w:t xml:space="preserve">gratuité </w:t>
      </w:r>
      <w:r w:rsidRPr="004C6D05">
        <w:t>et de</w:t>
      </w:r>
      <w:r w:rsidRPr="004C6D05">
        <w:rPr>
          <w:b/>
          <w:bCs/>
        </w:rPr>
        <w:t xml:space="preserve"> stricte indépendance</w:t>
      </w:r>
      <w:r w:rsidRPr="004C6D05">
        <w:t xml:space="preserve"> grâce </w:t>
      </w:r>
      <w:r>
        <w:t>au soutien financier de partenaires publics (Cf encadrés).</w:t>
      </w: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  <w:r>
        <w:rPr>
          <w:noProof/>
          <w:lang w:eastAsia="fr-FR"/>
        </w:rPr>
        <w:pict>
          <v:shape id="Image 12" o:spid="_x0000_s1029" type="#_x0000_t75" alt="Carte Corr CAUE IE" style="position:absolute;left:0;text-align:left;margin-left:-63.75pt;margin-top:155.2pt;width:580.45pt;height:112.2pt;z-index:251657728;visibility:visible">
            <v:imagedata r:id="rId5" o:title="" croptop="8277f" cropbottom="36786f" cropleft="1517f" cropright="5732f"/>
          </v:shape>
        </w:pict>
      </w:r>
      <w:r>
        <w:tab/>
      </w: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4432CC">
      <w:pPr>
        <w:tabs>
          <w:tab w:val="left" w:pos="6096"/>
        </w:tabs>
        <w:spacing w:after="0"/>
        <w:ind w:right="3543"/>
        <w:jc w:val="both"/>
      </w:pP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  <w:r w:rsidRPr="00CF2486">
        <w:rPr>
          <w:rFonts w:ascii="MyriadPro-It" w:hAnsi="MyriadPro-It" w:cs="MyriadPro-It"/>
          <w:noProof/>
          <w:sz w:val="24"/>
          <w:szCs w:val="24"/>
          <w:lang w:eastAsia="fr-FR"/>
        </w:rPr>
        <w:pict>
          <v:shape id="Image 2" o:spid="_x0000_i1025" type="#_x0000_t75" style="width:477pt;height:207pt;visibility:visible">
            <v:imagedata r:id="rId6" o:title=""/>
          </v:shape>
        </w:pic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</w:p>
    <w:p w:rsidR="00E75098" w:rsidRPr="002E0C69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9AAD3"/>
          <w:sz w:val="26"/>
          <w:szCs w:val="26"/>
        </w:rPr>
      </w:pPr>
      <w:r w:rsidRPr="002E0C69">
        <w:rPr>
          <w:rFonts w:ascii="MyriadPro-Bold" w:hAnsi="MyriadPro-Bold" w:cs="MyriadPro-Bold"/>
          <w:b/>
          <w:bCs/>
          <w:color w:val="89AAD3"/>
          <w:sz w:val="26"/>
          <w:szCs w:val="26"/>
        </w:rPr>
        <w:t xml:space="preserve">"Pour une qualité architecturale, urbaine, paysagère et environnementale." </w:t>
      </w:r>
    </w:p>
    <w:p w:rsidR="00E75098" w:rsidRPr="002E0C69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9AAD3"/>
          <w:sz w:val="26"/>
          <w:szCs w:val="26"/>
        </w:rPr>
      </w:pPr>
      <w:r w:rsidRPr="002E0C69">
        <w:rPr>
          <w:rFonts w:ascii="MyriadPro-Bold" w:hAnsi="MyriadPro-Bold" w:cs="MyriadPro-Bold"/>
          <w:b/>
          <w:bCs/>
          <w:color w:val="89AAD3"/>
          <w:sz w:val="26"/>
          <w:szCs w:val="26"/>
        </w:rPr>
        <w:t>Trois architectes et deux conseillers énergie à votre service.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</w:rPr>
      </w:pPr>
    </w:p>
    <w:p w:rsidR="00E75098" w:rsidRPr="002E0C69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9AAD3"/>
        </w:rPr>
      </w:pPr>
      <w:r w:rsidRPr="002E0C69">
        <w:rPr>
          <w:rFonts w:ascii="MyriadPro-Bold" w:hAnsi="MyriadPro-Bold" w:cs="MyriadPro-Bold"/>
          <w:b/>
          <w:bCs/>
          <w:color w:val="89AAD3"/>
        </w:rPr>
        <w:t>Qui sommes-nous ?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Association départementale, le CAUE est mis en place dans le cadre de la loi sur l’architecture de 1977. Le CAUE a pour vocation la promotion de la qualité architecturale, urbaine, paysagère et environnementale. Il est également l’Espace Info-Energie du département de la Charente.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E75098" w:rsidRPr="002E0C69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9AAD3"/>
        </w:rPr>
      </w:pPr>
      <w:r w:rsidRPr="002E0C69">
        <w:rPr>
          <w:rFonts w:ascii="MyriadPro-Bold" w:hAnsi="MyriadPro-Bold" w:cs="MyriadPro-Bold"/>
          <w:b/>
          <w:bCs/>
          <w:color w:val="89AAD3"/>
        </w:rPr>
        <w:t>Pourquoi nous consulter ?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· Parce que vous êtes soucieux de la qualité de votre cadre de vie et que vous recherchez les conseils de professionnels compétents et indépendants qui permettront de valoriser votre projet.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· Parce que vous souhaitez économiser de l’énergie ou employer une énergie renouvelable, le CAUE vous renseigne sur les solutions les mieux adaptées à votre situation, les démarches administratives, les aides financières.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E75098" w:rsidRPr="002E0C69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9AAD3"/>
        </w:rPr>
      </w:pPr>
      <w:r w:rsidRPr="002E0C69">
        <w:rPr>
          <w:rFonts w:ascii="MyriadPro-Bold" w:hAnsi="MyriadPro-Bold" w:cs="MyriadPro-Bold"/>
          <w:b/>
          <w:bCs/>
          <w:color w:val="89AAD3"/>
        </w:rPr>
        <w:t>Quand nous consulter ?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Le plus en amont possible, quel que soit votre projet : construction, réhabilitation, aménagement.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E75098" w:rsidRPr="002E0C69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color w:val="89AAD3"/>
        </w:rPr>
      </w:pPr>
      <w:r w:rsidRPr="002E0C69">
        <w:rPr>
          <w:rFonts w:ascii="MyriadPro-Bold" w:hAnsi="MyriadPro-Bold" w:cs="MyriadPro-Bold"/>
          <w:b/>
          <w:bCs/>
          <w:color w:val="89AAD3"/>
        </w:rPr>
        <w:t>Comment nous consulter ?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  <w:r>
        <w:rPr>
          <w:rFonts w:ascii="MyriadPro-Regular" w:hAnsi="MyriadPro-Regular" w:cs="MyriadPro-Regular"/>
        </w:rPr>
        <w:t>Par téléphone ou courriel pour des questions ponctuelles ; sur rendez-vous au CAUE ou sur les lieux de permanences décentralisées pour un projet plus global.</w:t>
      </w: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E75098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</w:rPr>
      </w:pPr>
    </w:p>
    <w:p w:rsidR="00E75098" w:rsidRPr="00016BDD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  <w:iCs/>
          <w:sz w:val="20"/>
          <w:szCs w:val="20"/>
        </w:rPr>
      </w:pPr>
      <w:r w:rsidRPr="00016BDD">
        <w:rPr>
          <w:rFonts w:ascii="MyriadPro-Regular" w:hAnsi="MyriadPro-Regular" w:cs="MyriadPro-Regular"/>
          <w:i/>
          <w:iCs/>
          <w:sz w:val="20"/>
          <w:szCs w:val="20"/>
        </w:rPr>
        <w:t>Le C.A.U.E. est lié par convention avec le Conseil Général.</w:t>
      </w:r>
    </w:p>
    <w:p w:rsidR="00E75098" w:rsidRPr="0065386C" w:rsidRDefault="00E75098" w:rsidP="003C5731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  <w:iCs/>
        </w:rPr>
      </w:pPr>
      <w:r>
        <w:rPr>
          <w:noProof/>
          <w:lang w:eastAsia="fr-FR"/>
        </w:rPr>
        <w:pict>
          <v:shape id="Image 3" o:spid="_x0000_s1030" type="#_x0000_t75" alt="Carte Corr CAUE IE.jpg" style="position:absolute;margin-left:-46.9pt;margin-top:133pt;width:567.75pt;height:105.15pt;z-index:251659776;visibility:visible">
            <v:imagedata r:id="rId5" o:title="" croptop="9069f" cropbottom="36796f" cropleft="1558f" cropright="5496f"/>
          </v:shape>
        </w:pict>
      </w:r>
      <w:r w:rsidRPr="0065386C">
        <w:rPr>
          <w:rFonts w:ascii="MyriadPro-Regular" w:hAnsi="MyriadPro-Regular" w:cs="MyriadPro-Regular"/>
          <w:i/>
          <w:iCs/>
          <w:sz w:val="20"/>
          <w:szCs w:val="20"/>
        </w:rPr>
        <w:t>L'Espace Info-Energie bénéficie du soutien de l’ADEME et du Conseil Régional</w:t>
      </w:r>
    </w:p>
    <w:p w:rsidR="00E75098" w:rsidRPr="004C6D05" w:rsidRDefault="00E75098" w:rsidP="004432CC">
      <w:pPr>
        <w:tabs>
          <w:tab w:val="left" w:pos="6096"/>
        </w:tabs>
        <w:spacing w:after="0"/>
        <w:ind w:right="3543"/>
        <w:jc w:val="both"/>
      </w:pPr>
    </w:p>
    <w:sectPr w:rsidR="00E75098" w:rsidRPr="004C6D05" w:rsidSect="007F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195"/>
    <w:rsid w:val="00012C21"/>
    <w:rsid w:val="00016BDD"/>
    <w:rsid w:val="000F1CDD"/>
    <w:rsid w:val="000F2529"/>
    <w:rsid w:val="00126FA5"/>
    <w:rsid w:val="001965C8"/>
    <w:rsid w:val="001A1E4B"/>
    <w:rsid w:val="001E79B2"/>
    <w:rsid w:val="002A0006"/>
    <w:rsid w:val="002E0C69"/>
    <w:rsid w:val="002F5DA6"/>
    <w:rsid w:val="00344081"/>
    <w:rsid w:val="003C5731"/>
    <w:rsid w:val="00407E5B"/>
    <w:rsid w:val="00416020"/>
    <w:rsid w:val="004432CC"/>
    <w:rsid w:val="00477FB7"/>
    <w:rsid w:val="004C6D05"/>
    <w:rsid w:val="00562719"/>
    <w:rsid w:val="005A5C6C"/>
    <w:rsid w:val="0065386C"/>
    <w:rsid w:val="00721AE7"/>
    <w:rsid w:val="007340CD"/>
    <w:rsid w:val="00735A39"/>
    <w:rsid w:val="007C5655"/>
    <w:rsid w:val="007F75E3"/>
    <w:rsid w:val="00824C1B"/>
    <w:rsid w:val="008379E9"/>
    <w:rsid w:val="0088335D"/>
    <w:rsid w:val="00884E57"/>
    <w:rsid w:val="00897573"/>
    <w:rsid w:val="00931430"/>
    <w:rsid w:val="00A1576A"/>
    <w:rsid w:val="00A72195"/>
    <w:rsid w:val="00A77E1A"/>
    <w:rsid w:val="00AE609C"/>
    <w:rsid w:val="00C06282"/>
    <w:rsid w:val="00C2312D"/>
    <w:rsid w:val="00C74AF6"/>
    <w:rsid w:val="00CA548E"/>
    <w:rsid w:val="00CF2486"/>
    <w:rsid w:val="00D11B68"/>
    <w:rsid w:val="00D208EA"/>
    <w:rsid w:val="00E75098"/>
    <w:rsid w:val="00F3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F1CD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4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32C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7C5655"/>
    <w:pPr>
      <w:spacing w:after="0" w:line="240" w:lineRule="auto"/>
      <w:jc w:val="center"/>
    </w:pPr>
    <w:rPr>
      <w:rFonts w:ascii="Verdana" w:eastAsia="Times New Roman" w:hAnsi="Verdana" w:cs="Verdana"/>
      <w:sz w:val="20"/>
      <w:szCs w:val="20"/>
      <w:lang w:eastAsia="fr-F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C5655"/>
    <w:rPr>
      <w:rFonts w:ascii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344</Words>
  <Characters>1894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admin</cp:lastModifiedBy>
  <cp:revision>2</cp:revision>
  <dcterms:created xsi:type="dcterms:W3CDTF">2014-12-30T09:06:00Z</dcterms:created>
  <dcterms:modified xsi:type="dcterms:W3CDTF">2014-12-30T09:06:00Z</dcterms:modified>
</cp:coreProperties>
</file>