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BF" w:rsidRDefault="009D3FBF"/>
    <w:p w:rsidR="009D3FBF" w:rsidRDefault="009D3FBF">
      <w:r>
        <w:rPr>
          <w:noProof/>
          <w:lang w:eastAsia="fr-FR"/>
        </w:rPr>
        <w:drawing>
          <wp:anchor distT="0" distB="0" distL="0" distR="0" simplePos="0" relativeHeight="251658240" behindDoc="0" locked="0" layoutInCell="1" allowOverlap="1">
            <wp:simplePos x="0" y="0"/>
            <wp:positionH relativeFrom="page">
              <wp:posOffset>685800</wp:posOffset>
            </wp:positionH>
            <wp:positionV relativeFrom="paragraph">
              <wp:posOffset>29210</wp:posOffset>
            </wp:positionV>
            <wp:extent cx="6305550" cy="2324100"/>
            <wp:effectExtent l="1905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4" cstate="print"/>
                    <a:srcRect/>
                    <a:stretch>
                      <a:fillRect/>
                    </a:stretch>
                  </pic:blipFill>
                  <pic:spPr bwMode="auto">
                    <a:xfrm>
                      <a:off x="0" y="0"/>
                      <a:ext cx="6305550" cy="2324100"/>
                    </a:xfrm>
                    <a:prstGeom prst="rect">
                      <a:avLst/>
                    </a:prstGeom>
                    <a:noFill/>
                    <a:ln w="9525">
                      <a:noFill/>
                      <a:miter lim="800000"/>
                      <a:headEnd/>
                      <a:tailEnd/>
                    </a:ln>
                  </pic:spPr>
                </pic:pic>
              </a:graphicData>
            </a:graphic>
          </wp:anchor>
        </w:drawing>
      </w:r>
    </w:p>
    <w:p w:rsidR="00410D5D" w:rsidRDefault="007354F1" w:rsidP="009D3FBF">
      <w:pPr>
        <w:jc w:val="center"/>
        <w:rPr>
          <w:b/>
          <w:sz w:val="32"/>
          <w:szCs w:val="32"/>
        </w:rPr>
      </w:pPr>
      <w:r w:rsidRPr="009D3FBF">
        <w:rPr>
          <w:b/>
          <w:sz w:val="32"/>
          <w:szCs w:val="32"/>
        </w:rPr>
        <w:t>Collectes 2020 : de 16h30 à 19h30.</w:t>
      </w:r>
    </w:p>
    <w:p w:rsidR="009D3FBF" w:rsidRPr="009D3FBF" w:rsidRDefault="009D3FBF" w:rsidP="009D3FBF">
      <w:pPr>
        <w:jc w:val="center"/>
        <w:rPr>
          <w:b/>
          <w:sz w:val="32"/>
          <w:szCs w:val="32"/>
        </w:rPr>
      </w:pPr>
    </w:p>
    <w:p w:rsidR="007354F1" w:rsidRDefault="007354F1">
      <w:r>
        <w:t xml:space="preserve">Vendredi 31 janvier : </w:t>
      </w:r>
      <w:proofErr w:type="spellStart"/>
      <w:r>
        <w:t>Anais</w:t>
      </w:r>
      <w:proofErr w:type="spellEnd"/>
    </w:p>
    <w:p w:rsidR="007354F1" w:rsidRDefault="007354F1">
      <w:r>
        <w:t xml:space="preserve">Mardi 7 avril : </w:t>
      </w:r>
      <w:proofErr w:type="spellStart"/>
      <w:r>
        <w:t>Tourriers</w:t>
      </w:r>
      <w:proofErr w:type="spellEnd"/>
    </w:p>
    <w:p w:rsidR="007354F1" w:rsidRDefault="007354F1">
      <w:r>
        <w:t xml:space="preserve">Mardi 9 juin : </w:t>
      </w:r>
      <w:proofErr w:type="spellStart"/>
      <w:r>
        <w:t>Marsac</w:t>
      </w:r>
      <w:proofErr w:type="spellEnd"/>
    </w:p>
    <w:p w:rsidR="007354F1" w:rsidRDefault="007354F1">
      <w:r>
        <w:t xml:space="preserve">Jeudi 20 août : St-Amant de </w:t>
      </w:r>
      <w:proofErr w:type="spellStart"/>
      <w:r>
        <w:t>Boixe</w:t>
      </w:r>
      <w:proofErr w:type="spellEnd"/>
    </w:p>
    <w:p w:rsidR="007354F1" w:rsidRDefault="007354F1">
      <w:r>
        <w:t>Mardi 27 octobre : Vars</w:t>
      </w:r>
    </w:p>
    <w:p w:rsidR="007354F1" w:rsidRDefault="007354F1">
      <w:r>
        <w:t xml:space="preserve">Mardi 22 décembre : St-Amant de </w:t>
      </w:r>
      <w:proofErr w:type="spellStart"/>
      <w:r>
        <w:t>Boixe</w:t>
      </w:r>
      <w:proofErr w:type="spellEnd"/>
    </w:p>
    <w:p w:rsidR="007354F1" w:rsidRDefault="00817580">
      <w:r>
        <w:t>En France, g</w:t>
      </w:r>
      <w:r w:rsidR="007354F1">
        <w:t xml:space="preserve">râce à la mobilisation des donneurs de sang, les malades </w:t>
      </w:r>
      <w:r w:rsidR="00CB6AF0">
        <w:t>reçoivent</w:t>
      </w:r>
      <w:r w:rsidR="007354F1">
        <w:t xml:space="preserve"> encor</w:t>
      </w:r>
      <w:r w:rsidR="00CB6AF0">
        <w:t>e</w:t>
      </w:r>
      <w:r w:rsidR="009D3FBF">
        <w:t xml:space="preserve"> </w:t>
      </w:r>
      <w:r w:rsidR="00464C63">
        <w:t>durant leur traitement</w:t>
      </w:r>
      <w:r w:rsidR="009D3FBF">
        <w:t xml:space="preserve"> </w:t>
      </w:r>
      <w:r w:rsidR="00FD7097">
        <w:t>ce dont ils ont besoin (sang, plasma, immunoglobulines,  médicaments dérivés du sang</w:t>
      </w:r>
      <w:r w:rsidR="00464C63">
        <w:t>…</w:t>
      </w:r>
      <w:r w:rsidR="00FD7097">
        <w:t>).</w:t>
      </w:r>
      <w:r w:rsidR="00FD7097" w:rsidRPr="00817580">
        <w:rPr>
          <w:b/>
          <w:color w:val="C00000"/>
        </w:rPr>
        <w:t>Mais pour</w:t>
      </w:r>
      <w:r w:rsidR="009D3FBF">
        <w:rPr>
          <w:b/>
          <w:color w:val="C00000"/>
        </w:rPr>
        <w:t xml:space="preserve"> </w:t>
      </w:r>
      <w:r w:rsidR="00FD7097" w:rsidRPr="00817580">
        <w:rPr>
          <w:b/>
          <w:color w:val="C00000"/>
        </w:rPr>
        <w:t>combien de temps enc</w:t>
      </w:r>
      <w:r w:rsidR="00CB6AF0" w:rsidRPr="00817580">
        <w:rPr>
          <w:b/>
          <w:color w:val="C00000"/>
        </w:rPr>
        <w:t>o</w:t>
      </w:r>
      <w:r w:rsidR="00FD7097" w:rsidRPr="00817580">
        <w:rPr>
          <w:b/>
          <w:color w:val="C00000"/>
        </w:rPr>
        <w:t>re</w:t>
      </w:r>
      <w:r w:rsidR="00FD7097" w:rsidRPr="00817580">
        <w:rPr>
          <w:color w:val="C00000"/>
        </w:rPr>
        <w:t> </w:t>
      </w:r>
      <w:r w:rsidR="00FD7097">
        <w:t>? Car les laboratoires pharmaceutiques font le forcing dans des messages proposant des dons rémunérés</w:t>
      </w:r>
      <w:r w:rsidR="00CB6AF0">
        <w:t xml:space="preserve">. N’oublions pas que partout où ce système existe (don rémunéré), seuls les plus riches peuvent avoir accès aux soins. Le sang recueilli provient en grande partie des personnes dans le besoin </w:t>
      </w:r>
      <w:r w:rsidR="00464C63">
        <w:t>mais</w:t>
      </w:r>
      <w:r w:rsidR="00CB6AF0">
        <w:t xml:space="preserve"> au détriment de leur santé.</w:t>
      </w:r>
    </w:p>
    <w:p w:rsidR="009B29DC" w:rsidRDefault="00CB6AF0">
      <w:r>
        <w:t xml:space="preserve">Un exemple : </w:t>
      </w:r>
      <w:r w:rsidRPr="00464C63">
        <w:rPr>
          <w:b/>
          <w:i/>
        </w:rPr>
        <w:t>en France</w:t>
      </w:r>
      <w:r>
        <w:t xml:space="preserve">, les dons de plasma ne sont pas rémunérés et le donneur ne peut en donner </w:t>
      </w:r>
      <w:r w:rsidRPr="00464C63">
        <w:rPr>
          <w:b/>
          <w:i/>
        </w:rPr>
        <w:t>qu’une fois par quinzaine</w:t>
      </w:r>
      <w:r w:rsidR="009D3FBF">
        <w:rPr>
          <w:b/>
          <w:i/>
        </w:rPr>
        <w:t xml:space="preserve"> </w:t>
      </w:r>
      <w:r w:rsidR="00464C63">
        <w:t xml:space="preserve">ce qui permet un temps de récupération entre 2 dons. </w:t>
      </w:r>
      <w:r w:rsidR="00464C63" w:rsidRPr="00F24C7A">
        <w:rPr>
          <w:b/>
          <w:i/>
        </w:rPr>
        <w:t>A</w:t>
      </w:r>
      <w:r w:rsidRPr="00F24C7A">
        <w:rPr>
          <w:b/>
          <w:i/>
        </w:rPr>
        <w:t>ux Etats Unis</w:t>
      </w:r>
      <w:r>
        <w:t xml:space="preserve"> les dons sont rémunérés</w:t>
      </w:r>
      <w:r w:rsidR="00464C63">
        <w:t xml:space="preserve">, et le donneur peut se présenter </w:t>
      </w:r>
      <w:r w:rsidR="00464C63" w:rsidRPr="00464C63">
        <w:rPr>
          <w:b/>
          <w:i/>
        </w:rPr>
        <w:t>3 fois par semaine</w:t>
      </w:r>
      <w:r w:rsidR="00464C63">
        <w:t xml:space="preserve"> avec tous les risques que cela représente pour sa santé. </w:t>
      </w:r>
    </w:p>
    <w:p w:rsidR="00CB6AF0" w:rsidRDefault="009B29DC">
      <w:r>
        <w:t>Pour tout renseignement d’ordre médical, téléphoner au centre de transfusion de la Charente : 05.45.91.4</w:t>
      </w:r>
      <w:bookmarkStart w:id="0" w:name="_GoBack"/>
      <w:bookmarkEnd w:id="0"/>
      <w:r>
        <w:t>6.44.</w:t>
      </w:r>
    </w:p>
    <w:sectPr w:rsidR="00CB6AF0" w:rsidSect="009D3FBF">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54F1"/>
    <w:rsid w:val="00091C86"/>
    <w:rsid w:val="002A1A9B"/>
    <w:rsid w:val="00410D5D"/>
    <w:rsid w:val="00464C63"/>
    <w:rsid w:val="007354F1"/>
    <w:rsid w:val="007A022D"/>
    <w:rsid w:val="00817580"/>
    <w:rsid w:val="009B29DC"/>
    <w:rsid w:val="009D3FBF"/>
    <w:rsid w:val="00B961AE"/>
    <w:rsid w:val="00CB6AF0"/>
    <w:rsid w:val="00DC37A2"/>
    <w:rsid w:val="00E92502"/>
    <w:rsid w:val="00F24C7A"/>
    <w:rsid w:val="00FD709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7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Utilisateur</cp:lastModifiedBy>
  <cp:revision>3</cp:revision>
  <dcterms:created xsi:type="dcterms:W3CDTF">2019-12-10T07:43:00Z</dcterms:created>
  <dcterms:modified xsi:type="dcterms:W3CDTF">2019-12-27T09:50:00Z</dcterms:modified>
</cp:coreProperties>
</file>