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9" w:rsidRDefault="005A3329" w:rsidP="005A33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1400175</wp:posOffset>
            </wp:positionH>
            <wp:positionV relativeFrom="paragraph">
              <wp:posOffset>14605</wp:posOffset>
            </wp:positionV>
            <wp:extent cx="4629150" cy="1704975"/>
            <wp:effectExtent l="1905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329" w:rsidRDefault="005A3329" w:rsidP="007B42F3">
      <w:pPr>
        <w:jc w:val="center"/>
        <w:rPr>
          <w:b/>
          <w:sz w:val="28"/>
          <w:szCs w:val="28"/>
        </w:rPr>
      </w:pPr>
    </w:p>
    <w:p w:rsidR="005A3329" w:rsidRDefault="005A3329" w:rsidP="007B42F3">
      <w:pPr>
        <w:jc w:val="center"/>
        <w:rPr>
          <w:b/>
          <w:sz w:val="28"/>
          <w:szCs w:val="28"/>
        </w:rPr>
      </w:pPr>
    </w:p>
    <w:p w:rsidR="005A3329" w:rsidRDefault="005A3329" w:rsidP="007B42F3">
      <w:pPr>
        <w:jc w:val="center"/>
        <w:rPr>
          <w:b/>
          <w:sz w:val="28"/>
          <w:szCs w:val="28"/>
        </w:rPr>
      </w:pPr>
    </w:p>
    <w:p w:rsidR="005A3329" w:rsidRDefault="005A3329" w:rsidP="007B42F3">
      <w:pPr>
        <w:jc w:val="center"/>
        <w:rPr>
          <w:b/>
          <w:sz w:val="28"/>
          <w:szCs w:val="28"/>
        </w:rPr>
      </w:pPr>
    </w:p>
    <w:p w:rsidR="005A3329" w:rsidRDefault="005A3329" w:rsidP="005A3329">
      <w:pPr>
        <w:rPr>
          <w:b/>
          <w:sz w:val="28"/>
          <w:szCs w:val="28"/>
        </w:rPr>
      </w:pPr>
    </w:p>
    <w:p w:rsidR="00B633FC" w:rsidRDefault="007B42F3" w:rsidP="007B4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 de sang, don de moelle osseuse, don d’organe : </w:t>
      </w:r>
    </w:p>
    <w:p w:rsidR="00E755F1" w:rsidRPr="00AC08EC" w:rsidRDefault="007B42F3" w:rsidP="007B42F3">
      <w:pPr>
        <w:jc w:val="center"/>
        <w:rPr>
          <w:b/>
          <w:color w:val="FF0000"/>
          <w:sz w:val="32"/>
          <w:szCs w:val="32"/>
        </w:rPr>
      </w:pPr>
      <w:proofErr w:type="gramStart"/>
      <w:r>
        <w:rPr>
          <w:b/>
          <w:sz w:val="28"/>
          <w:szCs w:val="28"/>
        </w:rPr>
        <w:t>même</w:t>
      </w:r>
      <w:proofErr w:type="gramEnd"/>
      <w:r>
        <w:rPr>
          <w:b/>
          <w:sz w:val="28"/>
          <w:szCs w:val="28"/>
        </w:rPr>
        <w:t xml:space="preserve"> combat</w:t>
      </w:r>
      <w:r w:rsidR="00C816E6">
        <w:rPr>
          <w:b/>
          <w:sz w:val="28"/>
          <w:szCs w:val="28"/>
        </w:rPr>
        <w:t xml:space="preserve">… </w:t>
      </w:r>
      <w:r w:rsidRPr="00AC08EC">
        <w:rPr>
          <w:b/>
          <w:color w:val="FF0000"/>
          <w:sz w:val="28"/>
          <w:szCs w:val="28"/>
        </w:rPr>
        <w:t>« </w:t>
      </w:r>
      <w:proofErr w:type="gramStart"/>
      <w:r w:rsidRPr="00AC08EC">
        <w:rPr>
          <w:b/>
          <w:i/>
          <w:color w:val="FF0000"/>
          <w:sz w:val="32"/>
          <w:szCs w:val="32"/>
        </w:rPr>
        <w:t>sauver</w:t>
      </w:r>
      <w:proofErr w:type="gramEnd"/>
      <w:r w:rsidRPr="00AC08EC">
        <w:rPr>
          <w:b/>
          <w:i/>
          <w:color w:val="FF0000"/>
          <w:sz w:val="32"/>
          <w:szCs w:val="32"/>
        </w:rPr>
        <w:t xml:space="preserve"> des vies</w:t>
      </w:r>
      <w:r w:rsidRPr="00AC08EC">
        <w:rPr>
          <w:b/>
          <w:color w:val="FF0000"/>
          <w:sz w:val="32"/>
          <w:szCs w:val="32"/>
        </w:rPr>
        <w:t> »</w:t>
      </w:r>
    </w:p>
    <w:p w:rsidR="005A3329" w:rsidRDefault="005A3329" w:rsidP="005A3329">
      <w:pPr>
        <w:rPr>
          <w:b/>
          <w:sz w:val="24"/>
          <w:szCs w:val="24"/>
          <w:u w:val="single"/>
        </w:rPr>
      </w:pPr>
    </w:p>
    <w:p w:rsidR="005A3329" w:rsidRPr="005A3329" w:rsidRDefault="005A3329" w:rsidP="005A3329">
      <w:pPr>
        <w:rPr>
          <w:b/>
          <w:sz w:val="24"/>
          <w:szCs w:val="24"/>
          <w:u w:val="single"/>
        </w:rPr>
      </w:pPr>
      <w:r w:rsidRPr="005A3329">
        <w:rPr>
          <w:b/>
          <w:sz w:val="24"/>
          <w:szCs w:val="24"/>
          <w:u w:val="single"/>
        </w:rPr>
        <w:t>Programme 2021 de l’association :</w:t>
      </w:r>
    </w:p>
    <w:p w:rsidR="005A3329" w:rsidRDefault="005A3329" w:rsidP="005A3329">
      <w:pPr>
        <w:pStyle w:val="Paragraphedeliste"/>
        <w:numPr>
          <w:ilvl w:val="0"/>
          <w:numId w:val="1"/>
        </w:numPr>
        <w:jc w:val="both"/>
      </w:pPr>
      <w:r>
        <w:t>5 collectes (de 16h30 à 19h30) :</w:t>
      </w:r>
    </w:p>
    <w:p w:rsidR="005A3329" w:rsidRPr="00E032B0" w:rsidRDefault="005A3329" w:rsidP="005A3329">
      <w:pPr>
        <w:pStyle w:val="Paragraphedeliste"/>
        <w:ind w:left="1068"/>
        <w:jc w:val="center"/>
        <w:rPr>
          <w:b/>
        </w:rPr>
      </w:pPr>
      <w:r w:rsidRPr="00E032B0">
        <w:rPr>
          <w:b/>
        </w:rPr>
        <w:t xml:space="preserve">10 mars à </w:t>
      </w:r>
      <w:proofErr w:type="spellStart"/>
      <w:r w:rsidRPr="00E032B0">
        <w:rPr>
          <w:b/>
        </w:rPr>
        <w:t>Anais</w:t>
      </w:r>
      <w:proofErr w:type="spellEnd"/>
      <w:r w:rsidRPr="00E032B0">
        <w:rPr>
          <w:b/>
        </w:rPr>
        <w:t>,</w:t>
      </w:r>
    </w:p>
    <w:p w:rsidR="005A3329" w:rsidRPr="00E032B0" w:rsidRDefault="005A3329" w:rsidP="005A3329">
      <w:pPr>
        <w:pStyle w:val="Paragraphedeliste"/>
        <w:ind w:left="1068"/>
        <w:jc w:val="center"/>
        <w:rPr>
          <w:b/>
        </w:rPr>
      </w:pPr>
      <w:r w:rsidRPr="00E032B0">
        <w:rPr>
          <w:b/>
        </w:rPr>
        <w:t xml:space="preserve">27 mai à </w:t>
      </w:r>
      <w:proofErr w:type="spellStart"/>
      <w:r w:rsidRPr="00E032B0">
        <w:rPr>
          <w:b/>
        </w:rPr>
        <w:t>Tourriers</w:t>
      </w:r>
      <w:proofErr w:type="spellEnd"/>
      <w:r w:rsidRPr="00E032B0">
        <w:rPr>
          <w:b/>
        </w:rPr>
        <w:t>,</w:t>
      </w:r>
    </w:p>
    <w:p w:rsidR="005A3329" w:rsidRPr="00E032B0" w:rsidRDefault="005A3329" w:rsidP="005A3329">
      <w:pPr>
        <w:pStyle w:val="Paragraphedeliste"/>
        <w:ind w:left="1068"/>
        <w:jc w:val="center"/>
        <w:rPr>
          <w:b/>
        </w:rPr>
      </w:pPr>
      <w:r w:rsidRPr="00E032B0">
        <w:rPr>
          <w:b/>
        </w:rPr>
        <w:t xml:space="preserve">26 août à </w:t>
      </w:r>
      <w:proofErr w:type="spellStart"/>
      <w:r w:rsidRPr="00E032B0">
        <w:rPr>
          <w:b/>
        </w:rPr>
        <w:t>Marsac</w:t>
      </w:r>
      <w:proofErr w:type="spellEnd"/>
      <w:r w:rsidRPr="00E032B0">
        <w:rPr>
          <w:b/>
        </w:rPr>
        <w:t>,</w:t>
      </w:r>
    </w:p>
    <w:p w:rsidR="005A3329" w:rsidRPr="00E032B0" w:rsidRDefault="005A3329" w:rsidP="005A3329">
      <w:pPr>
        <w:pStyle w:val="Paragraphedeliste"/>
        <w:ind w:left="1068"/>
        <w:jc w:val="center"/>
        <w:rPr>
          <w:b/>
        </w:rPr>
      </w:pPr>
      <w:r w:rsidRPr="00E032B0">
        <w:rPr>
          <w:b/>
        </w:rPr>
        <w:t>28 octobre à Vars,</w:t>
      </w:r>
    </w:p>
    <w:p w:rsidR="005A3329" w:rsidRPr="00E032B0" w:rsidRDefault="005A3329" w:rsidP="005A3329">
      <w:pPr>
        <w:pStyle w:val="Paragraphedeliste"/>
        <w:ind w:left="1068"/>
        <w:jc w:val="center"/>
        <w:rPr>
          <w:b/>
        </w:rPr>
      </w:pPr>
      <w:r w:rsidRPr="00E032B0">
        <w:rPr>
          <w:b/>
        </w:rPr>
        <w:t xml:space="preserve">30 décembre à St-Amant de </w:t>
      </w:r>
      <w:proofErr w:type="spellStart"/>
      <w:r w:rsidRPr="00E032B0">
        <w:rPr>
          <w:b/>
        </w:rPr>
        <w:t>Boixe</w:t>
      </w:r>
      <w:proofErr w:type="spellEnd"/>
    </w:p>
    <w:p w:rsidR="005A3329" w:rsidRDefault="005A3329" w:rsidP="005A3329">
      <w:pPr>
        <w:pStyle w:val="Paragraphedeliste"/>
        <w:ind w:left="1068"/>
        <w:jc w:val="center"/>
      </w:pPr>
    </w:p>
    <w:p w:rsidR="005A3329" w:rsidRDefault="005A3329" w:rsidP="005A3329">
      <w:pPr>
        <w:pStyle w:val="Paragraphedeliste"/>
        <w:numPr>
          <w:ilvl w:val="0"/>
          <w:numId w:val="1"/>
        </w:numPr>
        <w:jc w:val="both"/>
      </w:pPr>
      <w:r>
        <w:t>Assemblée générale : 18 mars à 19h (salle du Casino à St-Amant)</w:t>
      </w:r>
    </w:p>
    <w:p w:rsidR="005A3329" w:rsidRDefault="005A3329" w:rsidP="005A3329">
      <w:pPr>
        <w:pStyle w:val="Paragraphedeliste"/>
        <w:numPr>
          <w:ilvl w:val="0"/>
          <w:numId w:val="1"/>
        </w:numPr>
        <w:jc w:val="both"/>
      </w:pPr>
      <w:r>
        <w:t xml:space="preserve">Repas « mouton grillé » : dimanche 25 juillet à 12h30 sur le site de </w:t>
      </w:r>
      <w:proofErr w:type="spellStart"/>
      <w:r>
        <w:t>Marchot</w:t>
      </w:r>
      <w:proofErr w:type="spellEnd"/>
    </w:p>
    <w:p w:rsidR="007B42F3" w:rsidRPr="005A3329" w:rsidRDefault="005A3329" w:rsidP="005A3329">
      <w:pPr>
        <w:jc w:val="both"/>
      </w:pPr>
      <w:r>
        <w:t xml:space="preserve">Pour tout renseignement d’ordre médical sur le don, téléphoner au Centre de transfusion de la Charente : 05.45.91.46.44. </w:t>
      </w:r>
      <w:r w:rsidRPr="005A3329">
        <w:rPr>
          <w:b/>
        </w:rPr>
        <w:t>Pour tout don, se munir d’un papier d’identité.</w:t>
      </w:r>
    </w:p>
    <w:p w:rsidR="005A3329" w:rsidRPr="005A3329" w:rsidRDefault="00AC08EC" w:rsidP="00534DAB">
      <w:pPr>
        <w:ind w:firstLine="708"/>
        <w:jc w:val="both"/>
        <w:rPr>
          <w:b/>
          <w:color w:val="FF0000"/>
          <w:sz w:val="32"/>
          <w:szCs w:val="32"/>
        </w:rPr>
      </w:pPr>
      <w:r w:rsidRPr="005A3329">
        <w:rPr>
          <w:b/>
          <w:color w:val="FF0000"/>
          <w:sz w:val="32"/>
          <w:szCs w:val="32"/>
        </w:rPr>
        <w:t>D</w:t>
      </w:r>
      <w:r w:rsidR="006C0D77" w:rsidRPr="005A3329">
        <w:rPr>
          <w:b/>
          <w:color w:val="FF0000"/>
          <w:sz w:val="32"/>
          <w:szCs w:val="32"/>
        </w:rPr>
        <w:t xml:space="preserve">onner son sang est-il dangereux ? </w:t>
      </w:r>
    </w:p>
    <w:p w:rsidR="007B42F3" w:rsidRPr="005A3329" w:rsidRDefault="006C0D77" w:rsidP="00534DAB">
      <w:pPr>
        <w:ind w:firstLine="708"/>
        <w:jc w:val="both"/>
        <w:rPr>
          <w:sz w:val="24"/>
          <w:szCs w:val="24"/>
        </w:rPr>
      </w:pPr>
      <w:r w:rsidRPr="005A3329">
        <w:rPr>
          <w:b/>
          <w:color w:val="FF0000"/>
          <w:sz w:val="24"/>
          <w:szCs w:val="24"/>
        </w:rPr>
        <w:t>Non</w:t>
      </w:r>
      <w:r>
        <w:t xml:space="preserve">, </w:t>
      </w:r>
      <w:r w:rsidRPr="005A3329">
        <w:rPr>
          <w:sz w:val="24"/>
          <w:szCs w:val="24"/>
        </w:rPr>
        <w:t xml:space="preserve">le matériel </w:t>
      </w:r>
      <w:r w:rsidR="00E77FB9" w:rsidRPr="005A3329">
        <w:rPr>
          <w:sz w:val="24"/>
          <w:szCs w:val="24"/>
        </w:rPr>
        <w:t xml:space="preserve">de transfusion </w:t>
      </w:r>
      <w:r w:rsidRPr="005A3329">
        <w:rPr>
          <w:sz w:val="24"/>
          <w:szCs w:val="24"/>
        </w:rPr>
        <w:t>est</w:t>
      </w:r>
      <w:r w:rsidR="00592BD0" w:rsidRPr="005A3329">
        <w:rPr>
          <w:sz w:val="24"/>
          <w:szCs w:val="24"/>
        </w:rPr>
        <w:t xml:space="preserve"> stérile et </w:t>
      </w:r>
      <w:r w:rsidRPr="005A3329">
        <w:rPr>
          <w:sz w:val="24"/>
          <w:szCs w:val="24"/>
        </w:rPr>
        <w:t>à usage unique</w:t>
      </w:r>
      <w:r w:rsidR="00E77FB9" w:rsidRPr="005A3329">
        <w:rPr>
          <w:sz w:val="24"/>
          <w:szCs w:val="24"/>
        </w:rPr>
        <w:t>.</w:t>
      </w:r>
      <w:r w:rsidR="00C816E6" w:rsidRPr="005A3329">
        <w:rPr>
          <w:sz w:val="24"/>
          <w:szCs w:val="24"/>
        </w:rPr>
        <w:t xml:space="preserve"> </w:t>
      </w:r>
      <w:r w:rsidR="00E77FB9" w:rsidRPr="005A3329">
        <w:rPr>
          <w:sz w:val="24"/>
          <w:szCs w:val="24"/>
        </w:rPr>
        <w:t>Un entretien pré-don avec un docteur permetde déterminer votre aptitude au don.</w:t>
      </w:r>
      <w:r w:rsidR="00C3227A" w:rsidRPr="005A3329">
        <w:rPr>
          <w:sz w:val="24"/>
          <w:szCs w:val="24"/>
        </w:rPr>
        <w:t xml:space="preserve"> Le sang prélevé se reconstitue en quelques heures.</w:t>
      </w:r>
      <w:r w:rsidR="00592BD0" w:rsidRPr="005A3329">
        <w:rPr>
          <w:sz w:val="24"/>
          <w:szCs w:val="24"/>
        </w:rPr>
        <w:t xml:space="preserve"> Après le don, une collation est offerte qui permet de se reposer tout en se restaurant.</w:t>
      </w:r>
      <w:r w:rsidR="00BC5362" w:rsidRPr="005A3329">
        <w:rPr>
          <w:sz w:val="24"/>
          <w:szCs w:val="24"/>
        </w:rPr>
        <w:t xml:space="preserve"> En période de pandémie, un masque est donné au donneur quand il entre dans la salle de collecte, de l’alcool hydro-alcoolique est à sa disposition, les règles de distanciation, d’hygiène, sont strictement appliquées.</w:t>
      </w:r>
    </w:p>
    <w:p w:rsidR="005A3329" w:rsidRPr="005A3329" w:rsidRDefault="00534DAB" w:rsidP="00AC08EC">
      <w:pPr>
        <w:pStyle w:val="Corpsdetexte2"/>
        <w:ind w:firstLine="708"/>
        <w:rPr>
          <w:b/>
          <w:color w:val="FF0000"/>
          <w:sz w:val="32"/>
          <w:szCs w:val="32"/>
        </w:rPr>
      </w:pPr>
      <w:r w:rsidRPr="005A3329">
        <w:rPr>
          <w:b/>
          <w:color w:val="FF0000"/>
          <w:sz w:val="32"/>
          <w:szCs w:val="32"/>
        </w:rPr>
        <w:t>Le sang artificiel existe-t-il</w:t>
      </w:r>
      <w:r w:rsidRPr="005A3329">
        <w:rPr>
          <w:color w:val="FF0000"/>
          <w:sz w:val="32"/>
          <w:szCs w:val="32"/>
        </w:rPr>
        <w:t> </w:t>
      </w:r>
      <w:r w:rsidRPr="005A3329">
        <w:rPr>
          <w:b/>
          <w:color w:val="FF0000"/>
          <w:sz w:val="32"/>
          <w:szCs w:val="32"/>
        </w:rPr>
        <w:t xml:space="preserve">? </w:t>
      </w:r>
    </w:p>
    <w:p w:rsidR="005A3329" w:rsidRDefault="005A3329" w:rsidP="00AC08EC">
      <w:pPr>
        <w:pStyle w:val="Corpsdetexte2"/>
        <w:ind w:firstLine="708"/>
        <w:rPr>
          <w:b/>
          <w:color w:val="FF0000"/>
        </w:rPr>
      </w:pPr>
    </w:p>
    <w:p w:rsidR="00AC08EC" w:rsidRDefault="00534DAB" w:rsidP="00AC08EC">
      <w:pPr>
        <w:pStyle w:val="Corpsdetexte2"/>
        <w:ind w:firstLine="708"/>
      </w:pPr>
      <w:r w:rsidRPr="00AC08EC">
        <w:rPr>
          <w:b/>
          <w:color w:val="FF0000"/>
        </w:rPr>
        <w:t>Non</w:t>
      </w:r>
      <w:r w:rsidRPr="00AC08EC">
        <w:rPr>
          <w:color w:val="FF0000"/>
        </w:rPr>
        <w:t xml:space="preserve">, </w:t>
      </w:r>
      <w:r w:rsidR="00C3227A">
        <w:t>le sang humain est si complexe que la recherche n’a pas encore réussi à élaborer un produit ayant toutes ses propriétés.</w:t>
      </w:r>
    </w:p>
    <w:p w:rsidR="00AC08EC" w:rsidRDefault="00AC08EC" w:rsidP="00AC08EC">
      <w:pPr>
        <w:pStyle w:val="Corpsdetexte2"/>
        <w:ind w:firstLine="708"/>
      </w:pPr>
    </w:p>
    <w:p w:rsidR="00C23C0A" w:rsidRDefault="00AC08EC" w:rsidP="00C23C0A">
      <w:pPr>
        <w:pStyle w:val="Corpsdetexte2"/>
        <w:ind w:firstLine="708"/>
      </w:pPr>
      <w:r>
        <w:t xml:space="preserve"> En France, 1 million de malades ont besoin d’être soignés avec des produits sanguins (sang total, plasma, plaquettes. médicaments fabriqués à partir du sang,…)</w:t>
      </w:r>
    </w:p>
    <w:p w:rsidR="00C23C0A" w:rsidRDefault="00C23C0A" w:rsidP="00C23C0A">
      <w:pPr>
        <w:pStyle w:val="Corpsdetexte2"/>
        <w:ind w:firstLine="708"/>
      </w:pPr>
    </w:p>
    <w:p w:rsidR="00AC08EC" w:rsidRPr="00C23C0A" w:rsidRDefault="00AC08EC" w:rsidP="00C23C0A">
      <w:pPr>
        <w:pStyle w:val="Corpsdetexte2"/>
        <w:ind w:firstLine="708"/>
      </w:pPr>
      <w:r>
        <w:rPr>
          <w:b/>
          <w:bCs/>
          <w:i/>
          <w:iCs/>
        </w:rPr>
        <w:t>Ne comptez pas trop, même en cette période, sur le Père Noël pour apporter du sang à ceux qui, sur leur lit d’hôpital,  n’ont d’autre espoir, d’autre espérance de vie, que dans ce geste de solidarité des donneurs.</w:t>
      </w:r>
    </w:p>
    <w:p w:rsidR="00BC5362" w:rsidRDefault="00BC5362" w:rsidP="00534DAB">
      <w:pPr>
        <w:ind w:firstLine="708"/>
        <w:jc w:val="both"/>
      </w:pPr>
    </w:p>
    <w:p w:rsidR="00534DAB" w:rsidRPr="007B42F3" w:rsidRDefault="00534DAB" w:rsidP="007B42F3">
      <w:pPr>
        <w:jc w:val="both"/>
      </w:pPr>
    </w:p>
    <w:p w:rsidR="007B42F3" w:rsidRPr="007B42F3" w:rsidRDefault="007B42F3">
      <w:pPr>
        <w:rPr>
          <w:b/>
        </w:rPr>
      </w:pPr>
    </w:p>
    <w:sectPr w:rsidR="007B42F3" w:rsidRPr="007B42F3" w:rsidSect="00C23C0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20DF0"/>
    <w:multiLevelType w:val="hybridMultilevel"/>
    <w:tmpl w:val="29EA74A8"/>
    <w:lvl w:ilvl="0" w:tplc="4E7C4E2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2F3"/>
    <w:rsid w:val="000A38C4"/>
    <w:rsid w:val="001D1B6B"/>
    <w:rsid w:val="001D1E44"/>
    <w:rsid w:val="00434A47"/>
    <w:rsid w:val="00534DAB"/>
    <w:rsid w:val="005745F9"/>
    <w:rsid w:val="00592BD0"/>
    <w:rsid w:val="005A3329"/>
    <w:rsid w:val="006501AB"/>
    <w:rsid w:val="006C0D77"/>
    <w:rsid w:val="0079440B"/>
    <w:rsid w:val="007B42F3"/>
    <w:rsid w:val="007E4F3C"/>
    <w:rsid w:val="008437F8"/>
    <w:rsid w:val="00973B5A"/>
    <w:rsid w:val="00AC08EC"/>
    <w:rsid w:val="00AE4CF2"/>
    <w:rsid w:val="00B633FC"/>
    <w:rsid w:val="00BC5362"/>
    <w:rsid w:val="00C23C0A"/>
    <w:rsid w:val="00C3227A"/>
    <w:rsid w:val="00C816E6"/>
    <w:rsid w:val="00E032B0"/>
    <w:rsid w:val="00E32E80"/>
    <w:rsid w:val="00E755F1"/>
    <w:rsid w:val="00E77FB9"/>
    <w:rsid w:val="00F8677D"/>
    <w:rsid w:val="00FD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1B6B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BC5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BC53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C5362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BC536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Utilisateur</cp:lastModifiedBy>
  <cp:revision>8</cp:revision>
  <dcterms:created xsi:type="dcterms:W3CDTF">2020-11-23T14:00:00Z</dcterms:created>
  <dcterms:modified xsi:type="dcterms:W3CDTF">2021-01-07T11:11:00Z</dcterms:modified>
</cp:coreProperties>
</file>