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A93" w:rsidRPr="00CE1111" w:rsidRDefault="00FF152B" w:rsidP="00B93EE6">
      <w:pPr>
        <w:jc w:val="center"/>
        <w:rPr>
          <w:rFonts w:ascii="Comic Sans MS" w:hAnsi="Comic Sans MS"/>
        </w:rPr>
      </w:pPr>
      <w:r>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1A3A93" w:rsidRPr="00CE1111">
        <w:rPr>
          <w:rFonts w:ascii="Comic Sans MS" w:hAnsi="Comic Sans MS"/>
        </w:rPr>
        <w:t>COMMUNE D’AUSSAC-VADALLE</w:t>
      </w:r>
    </w:p>
    <w:p w:rsidR="001A3A93" w:rsidRPr="004D439D" w:rsidRDefault="001A3A93" w:rsidP="00B93EE6">
      <w:pPr>
        <w:pStyle w:val="Sous-titre"/>
        <w:rPr>
          <w:rFonts w:cs="Times New Roman"/>
          <w:sz w:val="16"/>
          <w:szCs w:val="16"/>
        </w:rPr>
      </w:pPr>
      <w:r>
        <w:t>Feuille d'informations municipales</w:t>
      </w:r>
    </w:p>
    <w:p w:rsidR="001A3A93" w:rsidRDefault="001A3A93" w:rsidP="00B93EE6">
      <w:pPr>
        <w:jc w:val="center"/>
        <w:rPr>
          <w:rFonts w:ascii="Arial Narrow" w:hAnsi="Arial Narrow" w:cs="Arial Narrow"/>
          <w:sz w:val="16"/>
          <w:szCs w:val="16"/>
        </w:rPr>
      </w:pPr>
      <w:r>
        <w:rPr>
          <w:rFonts w:ascii="Arial Narrow" w:hAnsi="Arial Narrow" w:cs="Arial Narrow"/>
          <w:sz w:val="16"/>
          <w:szCs w:val="16"/>
        </w:rPr>
        <w:t> </w:t>
      </w:r>
    </w:p>
    <w:p w:rsidR="001A3A93" w:rsidRDefault="001A3A93" w:rsidP="00B93EE6">
      <w:pPr>
        <w:tabs>
          <w:tab w:val="left" w:pos="4320"/>
        </w:tabs>
        <w:jc w:val="center"/>
        <w:rPr>
          <w:rFonts w:ascii="Arial Narrow" w:hAnsi="Arial Narrow" w:cs="Arial Narrow"/>
          <w:b/>
          <w:bCs/>
        </w:rPr>
      </w:pPr>
      <w:r>
        <w:rPr>
          <w:rFonts w:ascii="Arial Narrow" w:hAnsi="Arial Narrow" w:cs="Arial Narrow"/>
          <w:b/>
          <w:bCs/>
        </w:rPr>
        <w:t>N° 26</w:t>
      </w:r>
      <w:r w:rsidR="005A5C25">
        <w:rPr>
          <w:rFonts w:ascii="Arial Narrow" w:hAnsi="Arial Narrow" w:cs="Arial Narrow"/>
          <w:b/>
          <w:bCs/>
        </w:rPr>
        <w:t>4</w:t>
      </w:r>
      <w:r>
        <w:rPr>
          <w:rFonts w:ascii="Arial Narrow" w:hAnsi="Arial Narrow" w:cs="Arial Narrow"/>
          <w:b/>
          <w:bCs/>
        </w:rPr>
        <w:t xml:space="preserve"> du </w:t>
      </w:r>
      <w:r w:rsidR="0014532C">
        <w:rPr>
          <w:rFonts w:ascii="Arial Narrow" w:hAnsi="Arial Narrow" w:cs="Arial Narrow"/>
          <w:b/>
          <w:bCs/>
        </w:rPr>
        <w:t>01 juin</w:t>
      </w:r>
      <w:r>
        <w:rPr>
          <w:rFonts w:ascii="Arial Narrow" w:hAnsi="Arial Narrow" w:cs="Arial Narrow"/>
          <w:b/>
          <w:bCs/>
        </w:rPr>
        <w:t xml:space="preserve"> 2023</w:t>
      </w:r>
    </w:p>
    <w:p w:rsidR="001A3A93" w:rsidRPr="00D94CBD" w:rsidRDefault="001A3A93" w:rsidP="00D94CBD">
      <w:pPr>
        <w:pStyle w:val="Rpertoire"/>
        <w:suppressLineNumbers w:val="0"/>
      </w:pPr>
      <w:r>
        <w:tab/>
      </w:r>
      <w:r>
        <w:tab/>
      </w:r>
      <w:r>
        <w:tab/>
      </w:r>
      <w:r>
        <w:rPr>
          <w:sz w:val="16"/>
          <w:szCs w:val="16"/>
        </w:rPr>
        <w:t> </w:t>
      </w:r>
      <w:r>
        <w:t>   </w:t>
      </w:r>
    </w:p>
    <w:p w:rsidR="005A5C25" w:rsidRDefault="005A5C25" w:rsidP="00191169">
      <w:pPr>
        <w:jc w:val="both"/>
        <w:rPr>
          <w:b/>
          <w:bCs/>
          <w:u w:val="single"/>
        </w:rPr>
      </w:pPr>
    </w:p>
    <w:p w:rsidR="005A5C25" w:rsidRDefault="005A5C25" w:rsidP="00191169">
      <w:pPr>
        <w:jc w:val="both"/>
        <w:rPr>
          <w:b/>
          <w:bCs/>
          <w:u w:val="single"/>
        </w:rPr>
      </w:pPr>
    </w:p>
    <w:p w:rsidR="001A3A93" w:rsidRDefault="005A5C25" w:rsidP="00191169">
      <w:pPr>
        <w:jc w:val="both"/>
      </w:pPr>
      <w:r>
        <w:rPr>
          <w:b/>
          <w:bCs/>
          <w:u w:val="single"/>
        </w:rPr>
        <w:t>Emplois saisonniers</w:t>
      </w:r>
      <w:r w:rsidR="001A3A93">
        <w:rPr>
          <w:b/>
          <w:bCs/>
          <w:u w:val="single"/>
        </w:rPr>
        <w:t xml:space="preserve"> </w:t>
      </w:r>
      <w:r w:rsidR="001A3A93">
        <w:t>:</w:t>
      </w:r>
    </w:p>
    <w:p w:rsidR="005B57A4" w:rsidRDefault="005B57A4" w:rsidP="00191169">
      <w:pPr>
        <w:jc w:val="both"/>
      </w:pPr>
    </w:p>
    <w:p w:rsidR="005B57A4" w:rsidRDefault="005B57A4" w:rsidP="00191169">
      <w:pPr>
        <w:jc w:val="both"/>
        <w:rPr>
          <w:rFonts w:ascii="Times-Roman" w:eastAsia="Calibri" w:hAnsi="Times-Roman" w:cs="Times-Roman"/>
        </w:rPr>
      </w:pPr>
      <w:r>
        <w:rPr>
          <w:rFonts w:ascii="Times-Roman" w:eastAsia="Calibri" w:hAnsi="Times-Roman" w:cs="Times-Roman"/>
        </w:rPr>
        <w:t xml:space="preserve">Comme en 2021, la commune recrutera des jeunes sur la période estivale. Ces postes sont ouverts aux jeunes de la commune de plus de 16 ans. Il s’agira pour eux de participer aux travaux d’entretien de la commune. La lettre de candidature et le CV sont à déposer au secrétariat de mairie. </w:t>
      </w:r>
    </w:p>
    <w:p w:rsidR="005A5C25" w:rsidRDefault="005A5C25" w:rsidP="00191169">
      <w:pPr>
        <w:jc w:val="both"/>
      </w:pPr>
    </w:p>
    <w:p w:rsidR="0014532C" w:rsidRPr="005A5C25" w:rsidRDefault="0014532C" w:rsidP="0014532C">
      <w:pPr>
        <w:jc w:val="both"/>
        <w:rPr>
          <w:b/>
          <w:bCs/>
          <w:u w:val="single"/>
        </w:rPr>
      </w:pPr>
      <w:r>
        <w:rPr>
          <w:b/>
          <w:bCs/>
          <w:u w:val="single"/>
        </w:rPr>
        <w:t>Journée Américaine à Puymerle - flyer</w:t>
      </w:r>
    </w:p>
    <w:p w:rsidR="0014532C" w:rsidRDefault="0014532C" w:rsidP="00191169">
      <w:pPr>
        <w:jc w:val="both"/>
        <w:rPr>
          <w:b/>
          <w:bCs/>
          <w:u w:val="single"/>
        </w:rPr>
      </w:pPr>
    </w:p>
    <w:p w:rsidR="005A5C25" w:rsidRDefault="005A5C25" w:rsidP="00191169">
      <w:pPr>
        <w:jc w:val="both"/>
        <w:rPr>
          <w:b/>
          <w:bCs/>
          <w:u w:val="single"/>
        </w:rPr>
      </w:pPr>
      <w:r w:rsidRPr="005A5C25">
        <w:rPr>
          <w:b/>
          <w:bCs/>
          <w:u w:val="single"/>
        </w:rPr>
        <w:t xml:space="preserve">Repas de chasse : </w:t>
      </w:r>
    </w:p>
    <w:p w:rsidR="0014532C" w:rsidRDefault="0014532C" w:rsidP="00191169">
      <w:pPr>
        <w:jc w:val="both"/>
        <w:rPr>
          <w:b/>
          <w:bCs/>
          <w:u w:val="single"/>
        </w:rPr>
      </w:pPr>
    </w:p>
    <w:p w:rsidR="0014532C" w:rsidRDefault="0014532C" w:rsidP="00191169">
      <w:pPr>
        <w:jc w:val="both"/>
        <w:rPr>
          <w:b/>
          <w:bCs/>
          <w:u w:val="single"/>
        </w:rPr>
      </w:pPr>
      <w:r>
        <w:rPr>
          <w:b/>
          <w:bCs/>
          <w:u w:val="single"/>
        </w:rPr>
        <w:t>Inauguration de la Traverse :</w:t>
      </w:r>
    </w:p>
    <w:p w:rsidR="0014532C" w:rsidRDefault="0014532C" w:rsidP="00191169">
      <w:pPr>
        <w:jc w:val="both"/>
        <w:rPr>
          <w:b/>
          <w:bCs/>
          <w:u w:val="single"/>
        </w:rPr>
      </w:pPr>
    </w:p>
    <w:p w:rsidR="0014532C" w:rsidRDefault="0014532C" w:rsidP="00191169">
      <w:pPr>
        <w:jc w:val="both"/>
        <w:rPr>
          <w:b/>
          <w:bCs/>
          <w:u w:val="single"/>
        </w:rPr>
      </w:pPr>
      <w:r>
        <w:rPr>
          <w:b/>
          <w:bCs/>
          <w:u w:val="single"/>
        </w:rPr>
        <w:t>Visite de l’Eglise </w:t>
      </w:r>
      <w:r w:rsidR="002C030B">
        <w:rPr>
          <w:b/>
          <w:bCs/>
          <w:u w:val="single"/>
        </w:rPr>
        <w:t xml:space="preserve">de Aussac </w:t>
      </w:r>
      <w:r>
        <w:rPr>
          <w:b/>
          <w:bCs/>
          <w:u w:val="single"/>
        </w:rPr>
        <w:t>:</w:t>
      </w:r>
    </w:p>
    <w:p w:rsidR="002C030B" w:rsidRPr="002C030B" w:rsidRDefault="002C030B" w:rsidP="002C030B">
      <w:pPr>
        <w:shd w:val="clear" w:color="auto" w:fill="FFFFFF"/>
        <w:spacing w:line="352" w:lineRule="atLeast"/>
        <w:rPr>
          <w:rFonts w:ascii="Times-Roman" w:eastAsia="Calibri" w:hAnsi="Times-Roman" w:cs="Times-Roman"/>
        </w:rPr>
      </w:pPr>
      <w:r w:rsidRPr="002C030B">
        <w:rPr>
          <w:rFonts w:ascii="Times-Roman" w:eastAsia="Calibri" w:hAnsi="Times-Roman" w:cs="Times-Roman"/>
        </w:rPr>
        <w:t xml:space="preserve">Dans le cadre de la valorisation du patrimoine roman (en partenariat avec la CdC Val de Charente et l'Espace d'architecture romane de St Amant de Boixe) nous </w:t>
      </w:r>
      <w:r>
        <w:rPr>
          <w:rFonts w:ascii="Times-Roman" w:eastAsia="Calibri" w:hAnsi="Times-Roman" w:cs="Times-Roman"/>
        </w:rPr>
        <w:t xml:space="preserve">vous </w:t>
      </w:r>
      <w:r w:rsidRPr="002C030B">
        <w:rPr>
          <w:rFonts w:ascii="Times-Roman" w:eastAsia="Calibri" w:hAnsi="Times-Roman" w:cs="Times-Roman"/>
        </w:rPr>
        <w:t xml:space="preserve">proposons </w:t>
      </w:r>
      <w:r>
        <w:rPr>
          <w:rFonts w:ascii="Times-Roman" w:eastAsia="Calibri" w:hAnsi="Times-Roman" w:cs="Times-Roman"/>
        </w:rPr>
        <w:t>une</w:t>
      </w:r>
      <w:r w:rsidRPr="002C030B">
        <w:rPr>
          <w:rFonts w:ascii="Times-Roman" w:eastAsia="Calibri" w:hAnsi="Times-Roman" w:cs="Times-Roman"/>
        </w:rPr>
        <w:t xml:space="preserve"> visite guidée</w:t>
      </w:r>
      <w:r>
        <w:rPr>
          <w:rFonts w:ascii="Times-Roman" w:eastAsia="Calibri" w:hAnsi="Times-Roman" w:cs="Times-Roman"/>
        </w:rPr>
        <w:t xml:space="preserve"> de l’Eglise de Aussac, </w:t>
      </w:r>
      <w:r w:rsidRPr="002C030B">
        <w:rPr>
          <w:rFonts w:ascii="Times-Roman" w:eastAsia="Calibri" w:hAnsi="Times-Roman" w:cs="Times-Roman"/>
        </w:rPr>
        <w:t>réalisée par Anaël Vignet (Directeur de l'EAR de St Amant de Boixe)</w:t>
      </w:r>
      <w:r>
        <w:rPr>
          <w:rFonts w:ascii="Times-Roman" w:eastAsia="Calibri" w:hAnsi="Times-Roman" w:cs="Times-Roman"/>
        </w:rPr>
        <w:t xml:space="preserve">, </w:t>
      </w:r>
      <w:r w:rsidRPr="002C030B">
        <w:rPr>
          <w:rFonts w:ascii="Times-Roman" w:eastAsia="Calibri" w:hAnsi="Times-Roman" w:cs="Times-Roman"/>
          <w:b/>
          <w:sz w:val="26"/>
        </w:rPr>
        <w:t>le jeudi 03 août à 11h</w:t>
      </w:r>
      <w:r w:rsidRPr="002C030B">
        <w:rPr>
          <w:rFonts w:ascii="Times-Roman" w:eastAsia="Calibri" w:hAnsi="Times-Roman" w:cs="Times-Roman"/>
          <w:sz w:val="26"/>
        </w:rPr>
        <w:t xml:space="preserve"> </w:t>
      </w:r>
      <w:r>
        <w:rPr>
          <w:rFonts w:ascii="Times-Roman" w:eastAsia="Calibri" w:hAnsi="Times-Roman" w:cs="Times-Roman"/>
        </w:rPr>
        <w:t>au</w:t>
      </w:r>
      <w:r w:rsidRPr="002C030B">
        <w:rPr>
          <w:rFonts w:ascii="Times-Roman" w:eastAsia="Calibri" w:hAnsi="Times-Roman" w:cs="Times-Roman"/>
        </w:rPr>
        <w:t xml:space="preserve"> tarif de 2€. </w:t>
      </w:r>
      <w:r>
        <w:rPr>
          <w:rFonts w:ascii="Times-Roman" w:eastAsia="Calibri" w:hAnsi="Times-Roman" w:cs="Times-Roman"/>
        </w:rPr>
        <w:t xml:space="preserve">La visite se terminera </w:t>
      </w:r>
      <w:r>
        <w:rPr>
          <w:rFonts w:ascii="Arial" w:hAnsi="Arial" w:cs="Arial"/>
          <w:sz w:val="23"/>
          <w:szCs w:val="23"/>
          <w:shd w:val="clear" w:color="auto" w:fill="FFFFFF"/>
        </w:rPr>
        <w:t>par un petit rafraîchissement offert par la commune. </w:t>
      </w:r>
    </w:p>
    <w:p w:rsidR="0014532C" w:rsidRDefault="0014532C" w:rsidP="00191169">
      <w:pPr>
        <w:jc w:val="both"/>
        <w:rPr>
          <w:b/>
          <w:bCs/>
          <w:u w:val="single"/>
        </w:rPr>
      </w:pPr>
    </w:p>
    <w:p w:rsidR="0014532C" w:rsidRDefault="0014532C" w:rsidP="00191169">
      <w:pPr>
        <w:jc w:val="both"/>
        <w:rPr>
          <w:b/>
          <w:bCs/>
          <w:u w:val="single"/>
        </w:rPr>
      </w:pPr>
    </w:p>
    <w:p w:rsidR="0014532C" w:rsidRDefault="0014532C" w:rsidP="00191169">
      <w:pPr>
        <w:jc w:val="both"/>
        <w:rPr>
          <w:b/>
          <w:bCs/>
          <w:u w:val="single"/>
        </w:rPr>
      </w:pPr>
      <w:r>
        <w:rPr>
          <w:b/>
          <w:bCs/>
          <w:u w:val="single"/>
        </w:rPr>
        <w:t>Dates à retenir :</w:t>
      </w:r>
    </w:p>
    <w:p w:rsidR="0014532C" w:rsidRPr="002C030B" w:rsidRDefault="0014532C" w:rsidP="00191169">
      <w:pPr>
        <w:jc w:val="both"/>
        <w:rPr>
          <w:rFonts w:ascii="Times-Roman" w:eastAsia="Calibri" w:hAnsi="Times-Roman" w:cs="Times-Roman"/>
        </w:rPr>
      </w:pPr>
      <w:r w:rsidRPr="002C030B">
        <w:rPr>
          <w:rFonts w:ascii="Times-Roman" w:eastAsia="Calibri" w:hAnsi="Times-Roman" w:cs="Times-Roman"/>
        </w:rPr>
        <w:t xml:space="preserve">Kermesse </w:t>
      </w:r>
      <w:r w:rsidR="002C030B" w:rsidRPr="002C030B">
        <w:rPr>
          <w:rFonts w:ascii="Times-Roman" w:eastAsia="Calibri" w:hAnsi="Times-Roman" w:cs="Times-Roman"/>
        </w:rPr>
        <w:t>des écoles le 17 juin 2023 à la Salle des Fêtes d’Anais (sous réserve de la météo)</w:t>
      </w:r>
    </w:p>
    <w:p w:rsidR="0014532C" w:rsidRPr="002C030B" w:rsidRDefault="0014532C" w:rsidP="00191169">
      <w:pPr>
        <w:jc w:val="both"/>
        <w:rPr>
          <w:rFonts w:ascii="Times-Roman" w:eastAsia="Calibri" w:hAnsi="Times-Roman" w:cs="Times-Roman"/>
        </w:rPr>
      </w:pPr>
      <w:r w:rsidRPr="002C030B">
        <w:rPr>
          <w:rFonts w:ascii="Times-Roman" w:eastAsia="Calibri" w:hAnsi="Times-Roman" w:cs="Times-Roman"/>
        </w:rPr>
        <w:t xml:space="preserve">Scéne musicale </w:t>
      </w:r>
      <w:r w:rsidR="002C030B" w:rsidRPr="002C030B">
        <w:rPr>
          <w:rFonts w:ascii="Times-Roman" w:eastAsia="Calibri" w:hAnsi="Times-Roman" w:cs="Times-Roman"/>
        </w:rPr>
        <w:t>le 01 juillet 2023 à Puymerle</w:t>
      </w:r>
    </w:p>
    <w:p w:rsidR="002C030B" w:rsidRPr="002C030B" w:rsidRDefault="002C030B" w:rsidP="00191169">
      <w:pPr>
        <w:jc w:val="both"/>
        <w:rPr>
          <w:rFonts w:ascii="Times-Roman" w:eastAsia="Calibri" w:hAnsi="Times-Roman" w:cs="Times-Roman"/>
        </w:rPr>
      </w:pPr>
      <w:r w:rsidRPr="002C030B">
        <w:rPr>
          <w:rFonts w:ascii="Times-Roman" w:eastAsia="Calibri" w:hAnsi="Times-Roman" w:cs="Times-Roman"/>
        </w:rPr>
        <w:t>Brocante le 02 juillet 2023 à Puymerle</w:t>
      </w:r>
    </w:p>
    <w:p w:rsidR="002C030B" w:rsidRPr="0014532C" w:rsidRDefault="002C030B" w:rsidP="00191169">
      <w:pPr>
        <w:jc w:val="both"/>
        <w:rPr>
          <w:bCs/>
        </w:rPr>
      </w:pPr>
    </w:p>
    <w:p w:rsidR="001A3A93" w:rsidRDefault="005A5C25" w:rsidP="00191169">
      <w:pPr>
        <w:jc w:val="both"/>
      </w:pPr>
      <w:r>
        <w:rPr>
          <w:noProof/>
        </w:rPr>
        <w:lastRenderedPageBreak/>
        <w:drawing>
          <wp:anchor distT="0" distB="0" distL="114300" distR="114300" simplePos="0" relativeHeight="251658240" behindDoc="1" locked="0" layoutInCell="1" allowOverlap="1">
            <wp:simplePos x="0" y="0"/>
            <wp:positionH relativeFrom="column">
              <wp:posOffset>-224155</wp:posOffset>
            </wp:positionH>
            <wp:positionV relativeFrom="paragraph">
              <wp:posOffset>-270510</wp:posOffset>
            </wp:positionV>
            <wp:extent cx="7343775" cy="10579100"/>
            <wp:effectExtent l="19050" t="0" r="9525" b="0"/>
            <wp:wrapTight wrapText="bothSides">
              <wp:wrapPolygon edited="0">
                <wp:start x="-56" y="0"/>
                <wp:lineTo x="-56" y="21548"/>
                <wp:lineTo x="21628" y="21548"/>
                <wp:lineTo x="21628" y="0"/>
                <wp:lineTo x="-56"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343775" cy="10579100"/>
                    </a:xfrm>
                    <a:prstGeom prst="rect">
                      <a:avLst/>
                    </a:prstGeom>
                    <a:noFill/>
                    <a:ln w="9525">
                      <a:noFill/>
                      <a:miter lim="800000"/>
                      <a:headEnd/>
                      <a:tailEnd/>
                    </a:ln>
                  </pic:spPr>
                </pic:pic>
              </a:graphicData>
            </a:graphic>
          </wp:anchor>
        </w:drawing>
      </w:r>
    </w:p>
    <w:sectPr w:rsidR="001A3A93" w:rsidSect="00F43CC9">
      <w:footerReference w:type="default" r:id="rId9"/>
      <w:pgSz w:w="11906" w:h="16838"/>
      <w:pgMar w:top="426" w:right="566" w:bottom="426"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C11" w:rsidRDefault="00E91C11" w:rsidP="001062A6">
      <w:r>
        <w:separator/>
      </w:r>
    </w:p>
  </w:endnote>
  <w:endnote w:type="continuationSeparator" w:id="1">
    <w:p w:rsidR="00E91C11" w:rsidRDefault="00E91C11" w:rsidP="001062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46" w:rsidRPr="00D15236" w:rsidRDefault="00927146" w:rsidP="0050177C">
    <w:pPr>
      <w:pStyle w:val="Pieddepage"/>
      <w:jc w:val="center"/>
      <w:rPr>
        <w:sz w:val="20"/>
        <w:szCs w:val="20"/>
      </w:rPr>
    </w:pPr>
    <w:r w:rsidRPr="00D15236">
      <w:rPr>
        <w:sz w:val="20"/>
        <w:szCs w:val="20"/>
      </w:rPr>
      <w:t>Mairie 61, rue de la République 16560 AUSSAC-VADALLE</w:t>
    </w:r>
  </w:p>
  <w:p w:rsidR="00927146" w:rsidRPr="00D15236" w:rsidRDefault="00927146" w:rsidP="0050177C">
    <w:pPr>
      <w:pStyle w:val="Pieddepage"/>
      <w:jc w:val="center"/>
      <w:rPr>
        <w:sz w:val="20"/>
        <w:szCs w:val="20"/>
      </w:rPr>
    </w:pPr>
    <w:r w:rsidRPr="00D15236">
      <w:rPr>
        <w:sz w:val="20"/>
        <w:szCs w:val="20"/>
      </w:rPr>
      <w:t>Tél : 05.45.20.61.60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C11" w:rsidRDefault="00E91C11" w:rsidP="001062A6">
      <w:r>
        <w:separator/>
      </w:r>
    </w:p>
  </w:footnote>
  <w:footnote w:type="continuationSeparator" w:id="1">
    <w:p w:rsidR="00E91C11" w:rsidRDefault="00E91C11" w:rsidP="001062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01B65"/>
    <w:multiLevelType w:val="multilevel"/>
    <w:tmpl w:val="65AC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639A7"/>
    <w:multiLevelType w:val="multilevel"/>
    <w:tmpl w:val="DB0C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562B35"/>
    <w:multiLevelType w:val="hybridMultilevel"/>
    <w:tmpl w:val="15CA6D12"/>
    <w:lvl w:ilvl="0" w:tplc="CE947C04">
      <w:start w:val="55"/>
      <w:numFmt w:val="bullet"/>
      <w:lvlText w:val=""/>
      <w:lvlJc w:val="left"/>
      <w:pPr>
        <w:tabs>
          <w:tab w:val="num" w:pos="720"/>
        </w:tabs>
        <w:ind w:left="720" w:hanging="360"/>
      </w:pPr>
      <w:rPr>
        <w:rFonts w:ascii="Symbol" w:eastAsia="Times New Roman"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3F3000B"/>
    <w:multiLevelType w:val="hybridMultilevel"/>
    <w:tmpl w:val="9FFE4B9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B93EE6"/>
    <w:rsid w:val="00005E4A"/>
    <w:rsid w:val="00015E2A"/>
    <w:rsid w:val="0001765B"/>
    <w:rsid w:val="00020A51"/>
    <w:rsid w:val="00021BBD"/>
    <w:rsid w:val="00022C5F"/>
    <w:rsid w:val="00026F7B"/>
    <w:rsid w:val="00032331"/>
    <w:rsid w:val="00033EF9"/>
    <w:rsid w:val="00034CFC"/>
    <w:rsid w:val="00035891"/>
    <w:rsid w:val="000402A0"/>
    <w:rsid w:val="00041909"/>
    <w:rsid w:val="00046780"/>
    <w:rsid w:val="00046B43"/>
    <w:rsid w:val="000629D0"/>
    <w:rsid w:val="0008091B"/>
    <w:rsid w:val="00082559"/>
    <w:rsid w:val="000846D5"/>
    <w:rsid w:val="00085737"/>
    <w:rsid w:val="000941D4"/>
    <w:rsid w:val="00097DD1"/>
    <w:rsid w:val="000C204F"/>
    <w:rsid w:val="000C336F"/>
    <w:rsid w:val="000C3A30"/>
    <w:rsid w:val="000C4126"/>
    <w:rsid w:val="000C5F1B"/>
    <w:rsid w:val="000C65B1"/>
    <w:rsid w:val="000D0C56"/>
    <w:rsid w:val="000D7B11"/>
    <w:rsid w:val="000E54E1"/>
    <w:rsid w:val="000F0745"/>
    <w:rsid w:val="000F19C5"/>
    <w:rsid w:val="000F542D"/>
    <w:rsid w:val="00102A65"/>
    <w:rsid w:val="00106110"/>
    <w:rsid w:val="001062A6"/>
    <w:rsid w:val="001103B8"/>
    <w:rsid w:val="001123DA"/>
    <w:rsid w:val="001128D0"/>
    <w:rsid w:val="001131D1"/>
    <w:rsid w:val="00113928"/>
    <w:rsid w:val="00115362"/>
    <w:rsid w:val="00116078"/>
    <w:rsid w:val="00123298"/>
    <w:rsid w:val="00123948"/>
    <w:rsid w:val="00124490"/>
    <w:rsid w:val="00126552"/>
    <w:rsid w:val="001316E0"/>
    <w:rsid w:val="00133028"/>
    <w:rsid w:val="0013384F"/>
    <w:rsid w:val="0014532C"/>
    <w:rsid w:val="00150B42"/>
    <w:rsid w:val="001530AC"/>
    <w:rsid w:val="00154C36"/>
    <w:rsid w:val="001554D6"/>
    <w:rsid w:val="00162136"/>
    <w:rsid w:val="001630A3"/>
    <w:rsid w:val="001745A7"/>
    <w:rsid w:val="00191169"/>
    <w:rsid w:val="001A3A93"/>
    <w:rsid w:val="001B3C83"/>
    <w:rsid w:val="001C3E00"/>
    <w:rsid w:val="001C4CFC"/>
    <w:rsid w:val="001D0C41"/>
    <w:rsid w:val="001D2177"/>
    <w:rsid w:val="001D59F6"/>
    <w:rsid w:val="001D5A44"/>
    <w:rsid w:val="001E70F0"/>
    <w:rsid w:val="001F53B5"/>
    <w:rsid w:val="00203742"/>
    <w:rsid w:val="002068D0"/>
    <w:rsid w:val="00207DBD"/>
    <w:rsid w:val="002206CD"/>
    <w:rsid w:val="002230BB"/>
    <w:rsid w:val="0022484D"/>
    <w:rsid w:val="00226719"/>
    <w:rsid w:val="00226C5F"/>
    <w:rsid w:val="002324BE"/>
    <w:rsid w:val="00233232"/>
    <w:rsid w:val="002446E1"/>
    <w:rsid w:val="00253242"/>
    <w:rsid w:val="002539FF"/>
    <w:rsid w:val="00260A9D"/>
    <w:rsid w:val="0026699B"/>
    <w:rsid w:val="002743B9"/>
    <w:rsid w:val="00274F8B"/>
    <w:rsid w:val="0027681A"/>
    <w:rsid w:val="00286C10"/>
    <w:rsid w:val="0029227A"/>
    <w:rsid w:val="002A317D"/>
    <w:rsid w:val="002B13F9"/>
    <w:rsid w:val="002C030B"/>
    <w:rsid w:val="002C0CA3"/>
    <w:rsid w:val="002C1DF6"/>
    <w:rsid w:val="002D114C"/>
    <w:rsid w:val="002D4338"/>
    <w:rsid w:val="002F03BD"/>
    <w:rsid w:val="002F0DB4"/>
    <w:rsid w:val="002F3FF9"/>
    <w:rsid w:val="00300EE5"/>
    <w:rsid w:val="00303A16"/>
    <w:rsid w:val="00305049"/>
    <w:rsid w:val="00311EDC"/>
    <w:rsid w:val="00312B14"/>
    <w:rsid w:val="00324F0E"/>
    <w:rsid w:val="00330939"/>
    <w:rsid w:val="00335191"/>
    <w:rsid w:val="00340CF3"/>
    <w:rsid w:val="003474EA"/>
    <w:rsid w:val="00354BC4"/>
    <w:rsid w:val="00356187"/>
    <w:rsid w:val="00356793"/>
    <w:rsid w:val="00356846"/>
    <w:rsid w:val="00357347"/>
    <w:rsid w:val="00370A41"/>
    <w:rsid w:val="0038579D"/>
    <w:rsid w:val="003B0FC6"/>
    <w:rsid w:val="003B263F"/>
    <w:rsid w:val="003C0636"/>
    <w:rsid w:val="003C3326"/>
    <w:rsid w:val="003C642B"/>
    <w:rsid w:val="003F211E"/>
    <w:rsid w:val="00403C63"/>
    <w:rsid w:val="00417A2A"/>
    <w:rsid w:val="004259C2"/>
    <w:rsid w:val="00427FB8"/>
    <w:rsid w:val="00436F93"/>
    <w:rsid w:val="00442C49"/>
    <w:rsid w:val="004436BD"/>
    <w:rsid w:val="00445F99"/>
    <w:rsid w:val="00447FD8"/>
    <w:rsid w:val="00451CC4"/>
    <w:rsid w:val="004564B4"/>
    <w:rsid w:val="0047064A"/>
    <w:rsid w:val="004709AA"/>
    <w:rsid w:val="0047458E"/>
    <w:rsid w:val="00475703"/>
    <w:rsid w:val="0047783F"/>
    <w:rsid w:val="00482DCD"/>
    <w:rsid w:val="00491091"/>
    <w:rsid w:val="00495382"/>
    <w:rsid w:val="004962E1"/>
    <w:rsid w:val="004B0591"/>
    <w:rsid w:val="004C3876"/>
    <w:rsid w:val="004D17A4"/>
    <w:rsid w:val="004D439D"/>
    <w:rsid w:val="004D69D8"/>
    <w:rsid w:val="004E7634"/>
    <w:rsid w:val="0050177C"/>
    <w:rsid w:val="00510A00"/>
    <w:rsid w:val="00521A21"/>
    <w:rsid w:val="00532D37"/>
    <w:rsid w:val="005533D7"/>
    <w:rsid w:val="00573DB9"/>
    <w:rsid w:val="00580630"/>
    <w:rsid w:val="00580A3E"/>
    <w:rsid w:val="00597222"/>
    <w:rsid w:val="005A1194"/>
    <w:rsid w:val="005A4AB7"/>
    <w:rsid w:val="005A5C25"/>
    <w:rsid w:val="005B14FB"/>
    <w:rsid w:val="005B2248"/>
    <w:rsid w:val="005B57A4"/>
    <w:rsid w:val="005B57DD"/>
    <w:rsid w:val="005C14B6"/>
    <w:rsid w:val="005E4096"/>
    <w:rsid w:val="005E4E16"/>
    <w:rsid w:val="005E6B8B"/>
    <w:rsid w:val="005F2507"/>
    <w:rsid w:val="005F4183"/>
    <w:rsid w:val="005F6E01"/>
    <w:rsid w:val="00607844"/>
    <w:rsid w:val="0061550B"/>
    <w:rsid w:val="00616DB3"/>
    <w:rsid w:val="00654930"/>
    <w:rsid w:val="0067240F"/>
    <w:rsid w:val="00673240"/>
    <w:rsid w:val="0068167A"/>
    <w:rsid w:val="006916EA"/>
    <w:rsid w:val="0069328E"/>
    <w:rsid w:val="00695746"/>
    <w:rsid w:val="006A44C0"/>
    <w:rsid w:val="006C231D"/>
    <w:rsid w:val="006D26F4"/>
    <w:rsid w:val="006E05CD"/>
    <w:rsid w:val="006E718F"/>
    <w:rsid w:val="006F0A1B"/>
    <w:rsid w:val="006F120F"/>
    <w:rsid w:val="006F1D3B"/>
    <w:rsid w:val="006F1DAA"/>
    <w:rsid w:val="006F6404"/>
    <w:rsid w:val="00703B84"/>
    <w:rsid w:val="00711F25"/>
    <w:rsid w:val="00720566"/>
    <w:rsid w:val="00721295"/>
    <w:rsid w:val="00736AC6"/>
    <w:rsid w:val="00750CF7"/>
    <w:rsid w:val="00754F0E"/>
    <w:rsid w:val="007606DF"/>
    <w:rsid w:val="00760B5D"/>
    <w:rsid w:val="00762C0A"/>
    <w:rsid w:val="00766078"/>
    <w:rsid w:val="00766B6E"/>
    <w:rsid w:val="007679F6"/>
    <w:rsid w:val="00780270"/>
    <w:rsid w:val="00790083"/>
    <w:rsid w:val="007908F0"/>
    <w:rsid w:val="00797415"/>
    <w:rsid w:val="007B099E"/>
    <w:rsid w:val="007B4149"/>
    <w:rsid w:val="007C5C7F"/>
    <w:rsid w:val="007D5CE4"/>
    <w:rsid w:val="007D6696"/>
    <w:rsid w:val="007E7206"/>
    <w:rsid w:val="007F1206"/>
    <w:rsid w:val="007F24DA"/>
    <w:rsid w:val="007F6EA7"/>
    <w:rsid w:val="007F7487"/>
    <w:rsid w:val="007F7C0E"/>
    <w:rsid w:val="0080081E"/>
    <w:rsid w:val="00800EAC"/>
    <w:rsid w:val="00807425"/>
    <w:rsid w:val="008150E1"/>
    <w:rsid w:val="00824575"/>
    <w:rsid w:val="00831947"/>
    <w:rsid w:val="00835C83"/>
    <w:rsid w:val="0084490C"/>
    <w:rsid w:val="00851587"/>
    <w:rsid w:val="00861017"/>
    <w:rsid w:val="00865054"/>
    <w:rsid w:val="00871384"/>
    <w:rsid w:val="008839C0"/>
    <w:rsid w:val="0088771A"/>
    <w:rsid w:val="008906F5"/>
    <w:rsid w:val="00893739"/>
    <w:rsid w:val="0089796D"/>
    <w:rsid w:val="008A3B27"/>
    <w:rsid w:val="008D5D7E"/>
    <w:rsid w:val="008E1AAF"/>
    <w:rsid w:val="008E7AB2"/>
    <w:rsid w:val="008F2A78"/>
    <w:rsid w:val="008F5980"/>
    <w:rsid w:val="009122F2"/>
    <w:rsid w:val="00913B7D"/>
    <w:rsid w:val="00927146"/>
    <w:rsid w:val="00927960"/>
    <w:rsid w:val="009332D1"/>
    <w:rsid w:val="00944B31"/>
    <w:rsid w:val="0095328D"/>
    <w:rsid w:val="009536DD"/>
    <w:rsid w:val="00962452"/>
    <w:rsid w:val="0096292A"/>
    <w:rsid w:val="00966C81"/>
    <w:rsid w:val="009677EF"/>
    <w:rsid w:val="00972837"/>
    <w:rsid w:val="00973D08"/>
    <w:rsid w:val="009757F3"/>
    <w:rsid w:val="00984404"/>
    <w:rsid w:val="009B2901"/>
    <w:rsid w:val="009C2D8D"/>
    <w:rsid w:val="009C584D"/>
    <w:rsid w:val="009D3F4A"/>
    <w:rsid w:val="009E057C"/>
    <w:rsid w:val="009F038A"/>
    <w:rsid w:val="009F54DB"/>
    <w:rsid w:val="009F7516"/>
    <w:rsid w:val="00A00C72"/>
    <w:rsid w:val="00A03FFC"/>
    <w:rsid w:val="00A064FD"/>
    <w:rsid w:val="00A10EAF"/>
    <w:rsid w:val="00A31E7D"/>
    <w:rsid w:val="00A40332"/>
    <w:rsid w:val="00A41F7C"/>
    <w:rsid w:val="00A43118"/>
    <w:rsid w:val="00A50414"/>
    <w:rsid w:val="00A527BE"/>
    <w:rsid w:val="00A529EE"/>
    <w:rsid w:val="00A54F2A"/>
    <w:rsid w:val="00A564C2"/>
    <w:rsid w:val="00A61C9C"/>
    <w:rsid w:val="00A74261"/>
    <w:rsid w:val="00A762C0"/>
    <w:rsid w:val="00A82C15"/>
    <w:rsid w:val="00A835FC"/>
    <w:rsid w:val="00A8660C"/>
    <w:rsid w:val="00A92107"/>
    <w:rsid w:val="00AC4E73"/>
    <w:rsid w:val="00AC5113"/>
    <w:rsid w:val="00AD0800"/>
    <w:rsid w:val="00AD2904"/>
    <w:rsid w:val="00AD7628"/>
    <w:rsid w:val="00AE11F6"/>
    <w:rsid w:val="00AF05FD"/>
    <w:rsid w:val="00AF36C3"/>
    <w:rsid w:val="00B03E0C"/>
    <w:rsid w:val="00B04EE2"/>
    <w:rsid w:val="00B10932"/>
    <w:rsid w:val="00B139ED"/>
    <w:rsid w:val="00B16E1E"/>
    <w:rsid w:val="00B173FE"/>
    <w:rsid w:val="00B2102F"/>
    <w:rsid w:val="00B21991"/>
    <w:rsid w:val="00B223BF"/>
    <w:rsid w:val="00B250C2"/>
    <w:rsid w:val="00B266FF"/>
    <w:rsid w:val="00B42CF6"/>
    <w:rsid w:val="00B47817"/>
    <w:rsid w:val="00B52F24"/>
    <w:rsid w:val="00B6324B"/>
    <w:rsid w:val="00B718BC"/>
    <w:rsid w:val="00B833AE"/>
    <w:rsid w:val="00B86CF9"/>
    <w:rsid w:val="00B935EF"/>
    <w:rsid w:val="00B93EE6"/>
    <w:rsid w:val="00B96E71"/>
    <w:rsid w:val="00BA029B"/>
    <w:rsid w:val="00BA21D5"/>
    <w:rsid w:val="00BB22CF"/>
    <w:rsid w:val="00BC5196"/>
    <w:rsid w:val="00BC542C"/>
    <w:rsid w:val="00BC639E"/>
    <w:rsid w:val="00BC70AC"/>
    <w:rsid w:val="00BD138F"/>
    <w:rsid w:val="00BD2FB5"/>
    <w:rsid w:val="00BD58AC"/>
    <w:rsid w:val="00BD6694"/>
    <w:rsid w:val="00BD7A1E"/>
    <w:rsid w:val="00BF0021"/>
    <w:rsid w:val="00BF5C10"/>
    <w:rsid w:val="00BF7D2A"/>
    <w:rsid w:val="00BF7EA4"/>
    <w:rsid w:val="00C03FA4"/>
    <w:rsid w:val="00C04717"/>
    <w:rsid w:val="00C0590F"/>
    <w:rsid w:val="00C14845"/>
    <w:rsid w:val="00C21C0B"/>
    <w:rsid w:val="00C242FF"/>
    <w:rsid w:val="00C26E67"/>
    <w:rsid w:val="00C343E4"/>
    <w:rsid w:val="00C37A55"/>
    <w:rsid w:val="00C43D1E"/>
    <w:rsid w:val="00C44918"/>
    <w:rsid w:val="00C47FD1"/>
    <w:rsid w:val="00C52178"/>
    <w:rsid w:val="00C614BC"/>
    <w:rsid w:val="00C815EC"/>
    <w:rsid w:val="00C822CE"/>
    <w:rsid w:val="00C907F0"/>
    <w:rsid w:val="00C97987"/>
    <w:rsid w:val="00CA2436"/>
    <w:rsid w:val="00CA5511"/>
    <w:rsid w:val="00CB1C34"/>
    <w:rsid w:val="00CB582F"/>
    <w:rsid w:val="00CB5BD2"/>
    <w:rsid w:val="00CB5C81"/>
    <w:rsid w:val="00CC30B1"/>
    <w:rsid w:val="00CE0ABF"/>
    <w:rsid w:val="00CE1111"/>
    <w:rsid w:val="00CE6727"/>
    <w:rsid w:val="00CF0ABC"/>
    <w:rsid w:val="00CF4ED4"/>
    <w:rsid w:val="00D00674"/>
    <w:rsid w:val="00D04848"/>
    <w:rsid w:val="00D100F2"/>
    <w:rsid w:val="00D11D8A"/>
    <w:rsid w:val="00D123D7"/>
    <w:rsid w:val="00D14CF7"/>
    <w:rsid w:val="00D15236"/>
    <w:rsid w:val="00D20C79"/>
    <w:rsid w:val="00D22ADE"/>
    <w:rsid w:val="00D244C4"/>
    <w:rsid w:val="00D277C2"/>
    <w:rsid w:val="00D27852"/>
    <w:rsid w:val="00D30B0B"/>
    <w:rsid w:val="00D6097F"/>
    <w:rsid w:val="00D61151"/>
    <w:rsid w:val="00D708C6"/>
    <w:rsid w:val="00D83D45"/>
    <w:rsid w:val="00D850A4"/>
    <w:rsid w:val="00D94CBD"/>
    <w:rsid w:val="00D9629F"/>
    <w:rsid w:val="00D969CD"/>
    <w:rsid w:val="00DA11A2"/>
    <w:rsid w:val="00DA3CC3"/>
    <w:rsid w:val="00DA4B05"/>
    <w:rsid w:val="00DB16FA"/>
    <w:rsid w:val="00DC0EFF"/>
    <w:rsid w:val="00DF0E5A"/>
    <w:rsid w:val="00DF2C43"/>
    <w:rsid w:val="00E03123"/>
    <w:rsid w:val="00E064C4"/>
    <w:rsid w:val="00E064D5"/>
    <w:rsid w:val="00E073F2"/>
    <w:rsid w:val="00E10C79"/>
    <w:rsid w:val="00E1437C"/>
    <w:rsid w:val="00E14505"/>
    <w:rsid w:val="00E3189A"/>
    <w:rsid w:val="00E31C5A"/>
    <w:rsid w:val="00E41C7F"/>
    <w:rsid w:val="00E52EDF"/>
    <w:rsid w:val="00E63CA4"/>
    <w:rsid w:val="00E76829"/>
    <w:rsid w:val="00E853C0"/>
    <w:rsid w:val="00E91C11"/>
    <w:rsid w:val="00EB6FC0"/>
    <w:rsid w:val="00EC1E2C"/>
    <w:rsid w:val="00EC21BC"/>
    <w:rsid w:val="00ED0CD6"/>
    <w:rsid w:val="00ED5BF9"/>
    <w:rsid w:val="00EF1D78"/>
    <w:rsid w:val="00EF70AF"/>
    <w:rsid w:val="00F11298"/>
    <w:rsid w:val="00F1654F"/>
    <w:rsid w:val="00F16D24"/>
    <w:rsid w:val="00F27F97"/>
    <w:rsid w:val="00F36AF7"/>
    <w:rsid w:val="00F43CC9"/>
    <w:rsid w:val="00F43CCE"/>
    <w:rsid w:val="00F44120"/>
    <w:rsid w:val="00F45C9A"/>
    <w:rsid w:val="00F500CB"/>
    <w:rsid w:val="00F5154C"/>
    <w:rsid w:val="00F546AE"/>
    <w:rsid w:val="00F5470A"/>
    <w:rsid w:val="00F55DBB"/>
    <w:rsid w:val="00F60249"/>
    <w:rsid w:val="00F64533"/>
    <w:rsid w:val="00F67148"/>
    <w:rsid w:val="00F74D8F"/>
    <w:rsid w:val="00F82636"/>
    <w:rsid w:val="00F83A64"/>
    <w:rsid w:val="00F83ADC"/>
    <w:rsid w:val="00F912BA"/>
    <w:rsid w:val="00F91D90"/>
    <w:rsid w:val="00FA6CE9"/>
    <w:rsid w:val="00FB1A87"/>
    <w:rsid w:val="00FB4CBF"/>
    <w:rsid w:val="00FF0814"/>
    <w:rsid w:val="00FF0CF6"/>
    <w:rsid w:val="00FF15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E6"/>
    <w:rPr>
      <w:rFonts w:ascii="Times New Roman" w:eastAsia="Times New Roman" w:hAnsi="Times New Roman"/>
      <w:sz w:val="24"/>
      <w:szCs w:val="24"/>
    </w:rPr>
  </w:style>
  <w:style w:type="paragraph" w:styleId="Titre1">
    <w:name w:val="heading 1"/>
    <w:aliases w:val="Document DCE"/>
    <w:basedOn w:val="Normal"/>
    <w:next w:val="Normal"/>
    <w:link w:val="Titre1Car"/>
    <w:uiPriority w:val="99"/>
    <w:qFormat/>
    <w:locked/>
    <w:rsid w:val="006F120F"/>
    <w:pPr>
      <w:keepNext/>
      <w:keepLines/>
      <w:spacing w:before="480" w:line="276" w:lineRule="auto"/>
      <w:outlineLvl w:val="0"/>
    </w:pPr>
    <w:rPr>
      <w:rFonts w:ascii="Verdana" w:hAnsi="Verdana"/>
      <w:b/>
      <w:bCs/>
      <w:color w:val="FF5959"/>
      <w:sz w:val="28"/>
      <w:szCs w:val="28"/>
    </w:rPr>
  </w:style>
  <w:style w:type="paragraph" w:styleId="Titre2">
    <w:name w:val="heading 2"/>
    <w:aliases w:val="ARTICLE X"/>
    <w:basedOn w:val="Normal"/>
    <w:next w:val="Normal"/>
    <w:link w:val="Titre2Car"/>
    <w:uiPriority w:val="99"/>
    <w:qFormat/>
    <w:locked/>
    <w:rsid w:val="006F120F"/>
    <w:pPr>
      <w:keepNext/>
      <w:keepLines/>
      <w:spacing w:before="120" w:after="180"/>
      <w:outlineLvl w:val="1"/>
    </w:pPr>
    <w:rPr>
      <w:rFonts w:ascii="Verdana" w:hAnsi="Verdana"/>
      <w:b/>
      <w:bCs/>
      <w:caps/>
      <w:color w:val="00000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basedOn w:val="Policepardfaut"/>
    <w:link w:val="Titre1"/>
    <w:uiPriority w:val="99"/>
    <w:locked/>
    <w:rsid w:val="006F120F"/>
    <w:rPr>
      <w:rFonts w:ascii="Verdana" w:hAnsi="Verdana" w:cs="Times New Roman"/>
      <w:b/>
      <w:bCs/>
      <w:color w:val="FF5959"/>
      <w:sz w:val="28"/>
      <w:szCs w:val="28"/>
      <w:lang w:val="fr-FR" w:eastAsia="fr-FR" w:bidi="ar-SA"/>
    </w:rPr>
  </w:style>
  <w:style w:type="character" w:customStyle="1" w:styleId="Titre2Car">
    <w:name w:val="Titre 2 Car"/>
    <w:aliases w:val="ARTICLE X Car"/>
    <w:basedOn w:val="Policepardfaut"/>
    <w:link w:val="Titre2"/>
    <w:uiPriority w:val="99"/>
    <w:locked/>
    <w:rsid w:val="006F120F"/>
    <w:rPr>
      <w:rFonts w:ascii="Verdana" w:hAnsi="Verdana" w:cs="Times New Roman"/>
      <w:b/>
      <w:bCs/>
      <w:caps/>
      <w:color w:val="000000"/>
      <w:sz w:val="26"/>
      <w:szCs w:val="26"/>
      <w:lang w:val="fr-FR" w:eastAsia="fr-FR" w:bidi="ar-SA"/>
    </w:rPr>
  </w:style>
  <w:style w:type="paragraph" w:customStyle="1" w:styleId="Rpertoire">
    <w:name w:val="Répertoire"/>
    <w:basedOn w:val="Normal"/>
    <w:uiPriority w:val="99"/>
    <w:rsid w:val="00B93EE6"/>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B93EE6"/>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93EE6"/>
    <w:rPr>
      <w:rFonts w:ascii="Arial" w:hAnsi="Arial" w:cs="Arial"/>
      <w:sz w:val="24"/>
      <w:szCs w:val="24"/>
      <w:lang w:eastAsia="fr-FR"/>
    </w:rPr>
  </w:style>
  <w:style w:type="paragraph" w:styleId="Pieddepage">
    <w:name w:val="footer"/>
    <w:basedOn w:val="Normal"/>
    <w:link w:val="PieddepageCar"/>
    <w:uiPriority w:val="99"/>
    <w:rsid w:val="00B93EE6"/>
    <w:pPr>
      <w:tabs>
        <w:tab w:val="center" w:pos="4536"/>
        <w:tab w:val="right" w:pos="9072"/>
      </w:tabs>
    </w:pPr>
  </w:style>
  <w:style w:type="character" w:customStyle="1" w:styleId="PieddepageCar">
    <w:name w:val="Pied de page Car"/>
    <w:basedOn w:val="Policepardfaut"/>
    <w:link w:val="Pieddepage"/>
    <w:uiPriority w:val="99"/>
    <w:locked/>
    <w:rsid w:val="00B93EE6"/>
    <w:rPr>
      <w:rFonts w:ascii="Times New Roman" w:hAnsi="Times New Roman" w:cs="Times New Roman"/>
      <w:sz w:val="24"/>
      <w:szCs w:val="24"/>
      <w:lang w:eastAsia="fr-FR"/>
    </w:rPr>
  </w:style>
  <w:style w:type="character" w:styleId="Lienhypertexte">
    <w:name w:val="Hyperlink"/>
    <w:basedOn w:val="Policepardfaut"/>
    <w:uiPriority w:val="99"/>
    <w:rsid w:val="00B93EE6"/>
    <w:rPr>
      <w:rFonts w:cs="Times New Roman"/>
      <w:color w:val="0000FF"/>
      <w:u w:val="single"/>
    </w:rPr>
  </w:style>
  <w:style w:type="paragraph" w:customStyle="1" w:styleId="yiv7070213614msonormal">
    <w:name w:val="yiv7070213614msonormal"/>
    <w:basedOn w:val="Normal"/>
    <w:uiPriority w:val="99"/>
    <w:rsid w:val="00B93EE6"/>
    <w:pPr>
      <w:spacing w:before="100" w:beforeAutospacing="1" w:after="100" w:afterAutospacing="1"/>
    </w:pPr>
    <w:rPr>
      <w:rFonts w:eastAsia="Calibri"/>
    </w:rPr>
  </w:style>
  <w:style w:type="paragraph" w:styleId="En-tte">
    <w:name w:val="header"/>
    <w:basedOn w:val="Normal"/>
    <w:link w:val="En-tteCar"/>
    <w:uiPriority w:val="99"/>
    <w:rsid w:val="006F120F"/>
    <w:pPr>
      <w:tabs>
        <w:tab w:val="center" w:pos="4536"/>
        <w:tab w:val="right" w:pos="9072"/>
      </w:tabs>
    </w:pPr>
  </w:style>
  <w:style w:type="character" w:customStyle="1" w:styleId="En-tteCar">
    <w:name w:val="En-tête Car"/>
    <w:basedOn w:val="Policepardfaut"/>
    <w:link w:val="En-tte"/>
    <w:uiPriority w:val="99"/>
    <w:locked/>
    <w:rsid w:val="006F120F"/>
    <w:rPr>
      <w:rFonts w:eastAsia="Times New Roman" w:cs="Times New Roman"/>
      <w:sz w:val="24"/>
      <w:szCs w:val="24"/>
      <w:lang w:val="fr-FR" w:eastAsia="fr-FR" w:bidi="ar-SA"/>
    </w:rPr>
  </w:style>
  <w:style w:type="character" w:customStyle="1" w:styleId="textexposedshow">
    <w:name w:val="text_exposed_show"/>
    <w:basedOn w:val="Policepardfaut"/>
    <w:uiPriority w:val="99"/>
    <w:rsid w:val="00FF0CF6"/>
    <w:rPr>
      <w:rFonts w:cs="Times New Roman"/>
    </w:rPr>
  </w:style>
  <w:style w:type="paragraph" w:styleId="NormalWeb">
    <w:name w:val="Normal (Web)"/>
    <w:basedOn w:val="Normal"/>
    <w:uiPriority w:val="99"/>
    <w:rsid w:val="00BF5C10"/>
    <w:pPr>
      <w:spacing w:before="100" w:beforeAutospacing="1" w:after="100" w:afterAutospacing="1"/>
    </w:pPr>
    <w:rPr>
      <w:rFonts w:eastAsia="Calibri"/>
    </w:rPr>
  </w:style>
  <w:style w:type="paragraph" w:styleId="Liste">
    <w:name w:val="List"/>
    <w:basedOn w:val="Normal"/>
    <w:uiPriority w:val="99"/>
    <w:rsid w:val="00F43CCE"/>
    <w:pPr>
      <w:suppressAutoHyphens/>
      <w:overflowPunct w:val="0"/>
      <w:autoSpaceDE w:val="0"/>
      <w:jc w:val="both"/>
    </w:pPr>
    <w:rPr>
      <w:lang w:eastAsia="ar-SA"/>
    </w:rPr>
  </w:style>
  <w:style w:type="character" w:styleId="lev">
    <w:name w:val="Strong"/>
    <w:basedOn w:val="Policepardfaut"/>
    <w:uiPriority w:val="99"/>
    <w:qFormat/>
    <w:locked/>
    <w:rsid w:val="000941D4"/>
    <w:rPr>
      <w:rFonts w:cs="Times New Roman"/>
      <w:b/>
      <w:bCs/>
    </w:rPr>
  </w:style>
  <w:style w:type="character" w:styleId="Accentuation">
    <w:name w:val="Emphasis"/>
    <w:basedOn w:val="Policepardfaut"/>
    <w:uiPriority w:val="99"/>
    <w:qFormat/>
    <w:locked/>
    <w:rsid w:val="00370A41"/>
    <w:rPr>
      <w:rFonts w:cs="Times New Roman"/>
      <w:i/>
      <w:iCs/>
    </w:rPr>
  </w:style>
  <w:style w:type="table" w:styleId="Grilledutableau">
    <w:name w:val="Table Grid"/>
    <w:basedOn w:val="TableauNormal"/>
    <w:uiPriority w:val="99"/>
    <w:locked/>
    <w:rsid w:val="00D850A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F43CC9"/>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43C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158653">
      <w:bodyDiv w:val="1"/>
      <w:marLeft w:val="0"/>
      <w:marRight w:val="0"/>
      <w:marTop w:val="0"/>
      <w:marBottom w:val="0"/>
      <w:divBdr>
        <w:top w:val="none" w:sz="0" w:space="0" w:color="auto"/>
        <w:left w:val="none" w:sz="0" w:space="0" w:color="auto"/>
        <w:bottom w:val="none" w:sz="0" w:space="0" w:color="auto"/>
        <w:right w:val="none" w:sz="0" w:space="0" w:color="auto"/>
      </w:divBdr>
      <w:divsChild>
        <w:div w:id="1142578674">
          <w:marLeft w:val="0"/>
          <w:marRight w:val="0"/>
          <w:marTop w:val="0"/>
          <w:marBottom w:val="0"/>
          <w:divBdr>
            <w:top w:val="none" w:sz="0" w:space="0" w:color="auto"/>
            <w:left w:val="none" w:sz="0" w:space="0" w:color="auto"/>
            <w:bottom w:val="none" w:sz="0" w:space="0" w:color="auto"/>
            <w:right w:val="none" w:sz="0" w:space="0" w:color="auto"/>
          </w:divBdr>
        </w:div>
        <w:div w:id="531307984">
          <w:marLeft w:val="0"/>
          <w:marRight w:val="0"/>
          <w:marTop w:val="0"/>
          <w:marBottom w:val="0"/>
          <w:divBdr>
            <w:top w:val="none" w:sz="0" w:space="0" w:color="auto"/>
            <w:left w:val="none" w:sz="0" w:space="0" w:color="auto"/>
            <w:bottom w:val="none" w:sz="0" w:space="0" w:color="auto"/>
            <w:right w:val="none" w:sz="0" w:space="0" w:color="auto"/>
          </w:divBdr>
        </w:div>
        <w:div w:id="1144809274">
          <w:marLeft w:val="0"/>
          <w:marRight w:val="0"/>
          <w:marTop w:val="0"/>
          <w:marBottom w:val="0"/>
          <w:divBdr>
            <w:top w:val="none" w:sz="0" w:space="0" w:color="auto"/>
            <w:left w:val="none" w:sz="0" w:space="0" w:color="auto"/>
            <w:bottom w:val="none" w:sz="0" w:space="0" w:color="auto"/>
            <w:right w:val="none" w:sz="0" w:space="0" w:color="auto"/>
          </w:divBdr>
        </w:div>
        <w:div w:id="1246764961">
          <w:marLeft w:val="0"/>
          <w:marRight w:val="0"/>
          <w:marTop w:val="0"/>
          <w:marBottom w:val="0"/>
          <w:divBdr>
            <w:top w:val="none" w:sz="0" w:space="0" w:color="auto"/>
            <w:left w:val="none" w:sz="0" w:space="0" w:color="auto"/>
            <w:bottom w:val="none" w:sz="0" w:space="0" w:color="auto"/>
            <w:right w:val="none" w:sz="0" w:space="0" w:color="auto"/>
          </w:divBdr>
        </w:div>
        <w:div w:id="46300703">
          <w:marLeft w:val="0"/>
          <w:marRight w:val="0"/>
          <w:marTop w:val="0"/>
          <w:marBottom w:val="0"/>
          <w:divBdr>
            <w:top w:val="none" w:sz="0" w:space="0" w:color="auto"/>
            <w:left w:val="none" w:sz="0" w:space="0" w:color="auto"/>
            <w:bottom w:val="none" w:sz="0" w:space="0" w:color="auto"/>
            <w:right w:val="none" w:sz="0" w:space="0" w:color="auto"/>
          </w:divBdr>
        </w:div>
        <w:div w:id="280572459">
          <w:marLeft w:val="0"/>
          <w:marRight w:val="0"/>
          <w:marTop w:val="0"/>
          <w:marBottom w:val="0"/>
          <w:divBdr>
            <w:top w:val="none" w:sz="0" w:space="0" w:color="auto"/>
            <w:left w:val="none" w:sz="0" w:space="0" w:color="auto"/>
            <w:bottom w:val="none" w:sz="0" w:space="0" w:color="auto"/>
            <w:right w:val="none" w:sz="0" w:space="0" w:color="auto"/>
          </w:divBdr>
        </w:div>
      </w:divsChild>
    </w:div>
    <w:div w:id="1888226054">
      <w:marLeft w:val="0"/>
      <w:marRight w:val="0"/>
      <w:marTop w:val="0"/>
      <w:marBottom w:val="0"/>
      <w:divBdr>
        <w:top w:val="none" w:sz="0" w:space="0" w:color="auto"/>
        <w:left w:val="none" w:sz="0" w:space="0" w:color="auto"/>
        <w:bottom w:val="none" w:sz="0" w:space="0" w:color="auto"/>
        <w:right w:val="none" w:sz="0" w:space="0" w:color="auto"/>
      </w:divBdr>
    </w:div>
    <w:div w:id="1888226055">
      <w:marLeft w:val="0"/>
      <w:marRight w:val="0"/>
      <w:marTop w:val="0"/>
      <w:marBottom w:val="0"/>
      <w:divBdr>
        <w:top w:val="none" w:sz="0" w:space="0" w:color="auto"/>
        <w:left w:val="none" w:sz="0" w:space="0" w:color="auto"/>
        <w:bottom w:val="none" w:sz="0" w:space="0" w:color="auto"/>
        <w:right w:val="none" w:sz="0" w:space="0" w:color="auto"/>
      </w:divBdr>
    </w:div>
    <w:div w:id="1888226056">
      <w:marLeft w:val="0"/>
      <w:marRight w:val="0"/>
      <w:marTop w:val="0"/>
      <w:marBottom w:val="0"/>
      <w:divBdr>
        <w:top w:val="none" w:sz="0" w:space="0" w:color="auto"/>
        <w:left w:val="none" w:sz="0" w:space="0" w:color="auto"/>
        <w:bottom w:val="none" w:sz="0" w:space="0" w:color="auto"/>
        <w:right w:val="none" w:sz="0" w:space="0" w:color="auto"/>
      </w:divBdr>
    </w:div>
    <w:div w:id="1888226057">
      <w:marLeft w:val="0"/>
      <w:marRight w:val="0"/>
      <w:marTop w:val="0"/>
      <w:marBottom w:val="0"/>
      <w:divBdr>
        <w:top w:val="none" w:sz="0" w:space="0" w:color="auto"/>
        <w:left w:val="none" w:sz="0" w:space="0" w:color="auto"/>
        <w:bottom w:val="none" w:sz="0" w:space="0" w:color="auto"/>
        <w:right w:val="none" w:sz="0" w:space="0" w:color="auto"/>
      </w:divBdr>
    </w:div>
    <w:div w:id="1888226058">
      <w:marLeft w:val="0"/>
      <w:marRight w:val="0"/>
      <w:marTop w:val="0"/>
      <w:marBottom w:val="0"/>
      <w:divBdr>
        <w:top w:val="none" w:sz="0" w:space="0" w:color="auto"/>
        <w:left w:val="none" w:sz="0" w:space="0" w:color="auto"/>
        <w:bottom w:val="none" w:sz="0" w:space="0" w:color="auto"/>
        <w:right w:val="none" w:sz="0" w:space="0" w:color="auto"/>
      </w:divBdr>
    </w:div>
    <w:div w:id="1888226060">
      <w:marLeft w:val="0"/>
      <w:marRight w:val="0"/>
      <w:marTop w:val="0"/>
      <w:marBottom w:val="0"/>
      <w:divBdr>
        <w:top w:val="none" w:sz="0" w:space="0" w:color="auto"/>
        <w:left w:val="none" w:sz="0" w:space="0" w:color="auto"/>
        <w:bottom w:val="none" w:sz="0" w:space="0" w:color="auto"/>
        <w:right w:val="none" w:sz="0" w:space="0" w:color="auto"/>
      </w:divBdr>
      <w:divsChild>
        <w:div w:id="1888226059">
          <w:marLeft w:val="0"/>
          <w:marRight w:val="0"/>
          <w:marTop w:val="0"/>
          <w:marBottom w:val="0"/>
          <w:divBdr>
            <w:top w:val="none" w:sz="0" w:space="0" w:color="auto"/>
            <w:left w:val="none" w:sz="0" w:space="0" w:color="auto"/>
            <w:bottom w:val="none" w:sz="0" w:space="0" w:color="auto"/>
            <w:right w:val="none" w:sz="0" w:space="0" w:color="auto"/>
          </w:divBdr>
        </w:div>
        <w:div w:id="1888226061">
          <w:marLeft w:val="0"/>
          <w:marRight w:val="0"/>
          <w:marTop w:val="0"/>
          <w:marBottom w:val="0"/>
          <w:divBdr>
            <w:top w:val="none" w:sz="0" w:space="0" w:color="auto"/>
            <w:left w:val="none" w:sz="0" w:space="0" w:color="auto"/>
            <w:bottom w:val="none" w:sz="0" w:space="0" w:color="auto"/>
            <w:right w:val="none" w:sz="0" w:space="0" w:color="auto"/>
          </w:divBdr>
        </w:div>
        <w:div w:id="1888226062">
          <w:marLeft w:val="0"/>
          <w:marRight w:val="0"/>
          <w:marTop w:val="0"/>
          <w:marBottom w:val="0"/>
          <w:divBdr>
            <w:top w:val="none" w:sz="0" w:space="0" w:color="auto"/>
            <w:left w:val="none" w:sz="0" w:space="0" w:color="auto"/>
            <w:bottom w:val="none" w:sz="0" w:space="0" w:color="auto"/>
            <w:right w:val="none" w:sz="0" w:space="0" w:color="auto"/>
          </w:divBdr>
        </w:div>
        <w:div w:id="1888226063">
          <w:marLeft w:val="0"/>
          <w:marRight w:val="0"/>
          <w:marTop w:val="0"/>
          <w:marBottom w:val="0"/>
          <w:divBdr>
            <w:top w:val="none" w:sz="0" w:space="0" w:color="auto"/>
            <w:left w:val="none" w:sz="0" w:space="0" w:color="auto"/>
            <w:bottom w:val="none" w:sz="0" w:space="0" w:color="auto"/>
            <w:right w:val="none" w:sz="0" w:space="0" w:color="auto"/>
          </w:divBdr>
        </w:div>
      </w:divsChild>
    </w:div>
    <w:div w:id="1888226064">
      <w:marLeft w:val="0"/>
      <w:marRight w:val="0"/>
      <w:marTop w:val="0"/>
      <w:marBottom w:val="0"/>
      <w:divBdr>
        <w:top w:val="none" w:sz="0" w:space="0" w:color="auto"/>
        <w:left w:val="none" w:sz="0" w:space="0" w:color="auto"/>
        <w:bottom w:val="none" w:sz="0" w:space="0" w:color="auto"/>
        <w:right w:val="none" w:sz="0" w:space="0" w:color="auto"/>
      </w:divBdr>
    </w:div>
    <w:div w:id="1888226065">
      <w:marLeft w:val="0"/>
      <w:marRight w:val="0"/>
      <w:marTop w:val="0"/>
      <w:marBottom w:val="0"/>
      <w:divBdr>
        <w:top w:val="none" w:sz="0" w:space="0" w:color="auto"/>
        <w:left w:val="none" w:sz="0" w:space="0" w:color="auto"/>
        <w:bottom w:val="none" w:sz="0" w:space="0" w:color="auto"/>
        <w:right w:val="none" w:sz="0" w:space="0" w:color="auto"/>
      </w:divBdr>
    </w:div>
    <w:div w:id="1888226075">
      <w:marLeft w:val="0"/>
      <w:marRight w:val="0"/>
      <w:marTop w:val="0"/>
      <w:marBottom w:val="0"/>
      <w:divBdr>
        <w:top w:val="none" w:sz="0" w:space="0" w:color="auto"/>
        <w:left w:val="none" w:sz="0" w:space="0" w:color="auto"/>
        <w:bottom w:val="none" w:sz="0" w:space="0" w:color="auto"/>
        <w:right w:val="none" w:sz="0" w:space="0" w:color="auto"/>
      </w:divBdr>
      <w:divsChild>
        <w:div w:id="1888226066">
          <w:marLeft w:val="0"/>
          <w:marRight w:val="0"/>
          <w:marTop w:val="0"/>
          <w:marBottom w:val="0"/>
          <w:divBdr>
            <w:top w:val="none" w:sz="0" w:space="0" w:color="auto"/>
            <w:left w:val="none" w:sz="0" w:space="0" w:color="auto"/>
            <w:bottom w:val="none" w:sz="0" w:space="0" w:color="auto"/>
            <w:right w:val="none" w:sz="0" w:space="0" w:color="auto"/>
          </w:divBdr>
        </w:div>
        <w:div w:id="1888226067">
          <w:marLeft w:val="0"/>
          <w:marRight w:val="0"/>
          <w:marTop w:val="0"/>
          <w:marBottom w:val="0"/>
          <w:divBdr>
            <w:top w:val="none" w:sz="0" w:space="0" w:color="auto"/>
            <w:left w:val="none" w:sz="0" w:space="0" w:color="auto"/>
            <w:bottom w:val="none" w:sz="0" w:space="0" w:color="auto"/>
            <w:right w:val="none" w:sz="0" w:space="0" w:color="auto"/>
          </w:divBdr>
        </w:div>
        <w:div w:id="1888226068">
          <w:marLeft w:val="0"/>
          <w:marRight w:val="0"/>
          <w:marTop w:val="0"/>
          <w:marBottom w:val="0"/>
          <w:divBdr>
            <w:top w:val="none" w:sz="0" w:space="0" w:color="auto"/>
            <w:left w:val="none" w:sz="0" w:space="0" w:color="auto"/>
            <w:bottom w:val="none" w:sz="0" w:space="0" w:color="auto"/>
            <w:right w:val="none" w:sz="0" w:space="0" w:color="auto"/>
          </w:divBdr>
        </w:div>
        <w:div w:id="1888226069">
          <w:marLeft w:val="0"/>
          <w:marRight w:val="0"/>
          <w:marTop w:val="0"/>
          <w:marBottom w:val="0"/>
          <w:divBdr>
            <w:top w:val="none" w:sz="0" w:space="0" w:color="auto"/>
            <w:left w:val="none" w:sz="0" w:space="0" w:color="auto"/>
            <w:bottom w:val="none" w:sz="0" w:space="0" w:color="auto"/>
            <w:right w:val="none" w:sz="0" w:space="0" w:color="auto"/>
          </w:divBdr>
        </w:div>
        <w:div w:id="1888226070">
          <w:marLeft w:val="0"/>
          <w:marRight w:val="0"/>
          <w:marTop w:val="0"/>
          <w:marBottom w:val="0"/>
          <w:divBdr>
            <w:top w:val="none" w:sz="0" w:space="0" w:color="auto"/>
            <w:left w:val="none" w:sz="0" w:space="0" w:color="auto"/>
            <w:bottom w:val="none" w:sz="0" w:space="0" w:color="auto"/>
            <w:right w:val="none" w:sz="0" w:space="0" w:color="auto"/>
          </w:divBdr>
        </w:div>
        <w:div w:id="1888226071">
          <w:marLeft w:val="0"/>
          <w:marRight w:val="0"/>
          <w:marTop w:val="0"/>
          <w:marBottom w:val="0"/>
          <w:divBdr>
            <w:top w:val="none" w:sz="0" w:space="0" w:color="auto"/>
            <w:left w:val="none" w:sz="0" w:space="0" w:color="auto"/>
            <w:bottom w:val="none" w:sz="0" w:space="0" w:color="auto"/>
            <w:right w:val="none" w:sz="0" w:space="0" w:color="auto"/>
          </w:divBdr>
        </w:div>
        <w:div w:id="1888226072">
          <w:marLeft w:val="0"/>
          <w:marRight w:val="0"/>
          <w:marTop w:val="0"/>
          <w:marBottom w:val="0"/>
          <w:divBdr>
            <w:top w:val="none" w:sz="0" w:space="0" w:color="auto"/>
            <w:left w:val="none" w:sz="0" w:space="0" w:color="auto"/>
            <w:bottom w:val="none" w:sz="0" w:space="0" w:color="auto"/>
            <w:right w:val="none" w:sz="0" w:space="0" w:color="auto"/>
          </w:divBdr>
        </w:div>
        <w:div w:id="1888226073">
          <w:marLeft w:val="0"/>
          <w:marRight w:val="0"/>
          <w:marTop w:val="0"/>
          <w:marBottom w:val="0"/>
          <w:divBdr>
            <w:top w:val="none" w:sz="0" w:space="0" w:color="auto"/>
            <w:left w:val="none" w:sz="0" w:space="0" w:color="auto"/>
            <w:bottom w:val="none" w:sz="0" w:space="0" w:color="auto"/>
            <w:right w:val="none" w:sz="0" w:space="0" w:color="auto"/>
          </w:divBdr>
        </w:div>
        <w:div w:id="1888226074">
          <w:marLeft w:val="0"/>
          <w:marRight w:val="0"/>
          <w:marTop w:val="0"/>
          <w:marBottom w:val="0"/>
          <w:divBdr>
            <w:top w:val="none" w:sz="0" w:space="0" w:color="auto"/>
            <w:left w:val="none" w:sz="0" w:space="0" w:color="auto"/>
            <w:bottom w:val="none" w:sz="0" w:space="0" w:color="auto"/>
            <w:right w:val="none" w:sz="0" w:space="0" w:color="auto"/>
          </w:divBdr>
        </w:div>
        <w:div w:id="1888226076">
          <w:marLeft w:val="0"/>
          <w:marRight w:val="0"/>
          <w:marTop w:val="0"/>
          <w:marBottom w:val="0"/>
          <w:divBdr>
            <w:top w:val="none" w:sz="0" w:space="0" w:color="auto"/>
            <w:left w:val="none" w:sz="0" w:space="0" w:color="auto"/>
            <w:bottom w:val="none" w:sz="0" w:space="0" w:color="auto"/>
            <w:right w:val="none" w:sz="0" w:space="0" w:color="auto"/>
          </w:divBdr>
        </w:div>
      </w:divsChild>
    </w:div>
    <w:div w:id="1888226077">
      <w:marLeft w:val="0"/>
      <w:marRight w:val="0"/>
      <w:marTop w:val="0"/>
      <w:marBottom w:val="0"/>
      <w:divBdr>
        <w:top w:val="none" w:sz="0" w:space="0" w:color="auto"/>
        <w:left w:val="none" w:sz="0" w:space="0" w:color="auto"/>
        <w:bottom w:val="none" w:sz="0" w:space="0" w:color="auto"/>
        <w:right w:val="none" w:sz="0" w:space="0" w:color="auto"/>
      </w:divBdr>
    </w:div>
    <w:div w:id="1888226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173</Words>
  <Characters>955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6</cp:revision>
  <cp:lastPrinted>2023-04-27T09:26:00Z</cp:lastPrinted>
  <dcterms:created xsi:type="dcterms:W3CDTF">2023-05-12T10:16:00Z</dcterms:created>
  <dcterms:modified xsi:type="dcterms:W3CDTF">2023-06-01T09:33:00Z</dcterms:modified>
</cp:coreProperties>
</file>