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D37" w:rsidRPr="00CE1111" w:rsidRDefault="00721D15" w:rsidP="00B93EE6">
      <w:pPr>
        <w:jc w:val="center"/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1057275" cy="933450"/>
            <wp:effectExtent l="19050" t="0" r="952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32D37" w:rsidRPr="00CE1111">
        <w:rPr>
          <w:rFonts w:ascii="Comic Sans MS" w:hAnsi="Comic Sans MS"/>
        </w:rPr>
        <w:t>COMMUNE D’AUSSAC-VADALLE</w:t>
      </w:r>
    </w:p>
    <w:p w:rsidR="00532D37" w:rsidRPr="004D439D" w:rsidRDefault="00532D37" w:rsidP="00B93EE6">
      <w:pPr>
        <w:pStyle w:val="Sous-titre"/>
        <w:rPr>
          <w:rFonts w:cs="Times New Roman"/>
          <w:sz w:val="16"/>
          <w:szCs w:val="16"/>
        </w:rPr>
      </w:pPr>
      <w:r>
        <w:t>Feuille d'informations municipales</w:t>
      </w:r>
    </w:p>
    <w:p w:rsidR="00532D37" w:rsidRPr="00E417E4" w:rsidRDefault="00532D37" w:rsidP="00B93EE6">
      <w:pPr>
        <w:jc w:val="center"/>
        <w:rPr>
          <w:rFonts w:ascii="Arial Narrow" w:hAnsi="Arial Narrow" w:cs="Arial Narrow"/>
          <w:sz w:val="2"/>
          <w:szCs w:val="16"/>
        </w:rPr>
      </w:pPr>
    </w:p>
    <w:p w:rsidR="00532D37" w:rsidRDefault="00532D37" w:rsidP="00B93EE6">
      <w:pPr>
        <w:tabs>
          <w:tab w:val="left" w:pos="4320"/>
        </w:tabs>
        <w:jc w:val="center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>N°</w:t>
      </w:r>
      <w:r w:rsidR="00BE5733">
        <w:rPr>
          <w:rFonts w:ascii="Arial Narrow" w:hAnsi="Arial Narrow" w:cs="Arial Narrow"/>
          <w:b/>
          <w:bCs/>
        </w:rPr>
        <w:t>269</w:t>
      </w:r>
      <w:r>
        <w:rPr>
          <w:rFonts w:ascii="Arial Narrow" w:hAnsi="Arial Narrow" w:cs="Arial Narrow"/>
          <w:b/>
          <w:bCs/>
        </w:rPr>
        <w:t xml:space="preserve">  du </w:t>
      </w:r>
      <w:r w:rsidR="00BE5733">
        <w:rPr>
          <w:rFonts w:ascii="Arial Narrow" w:hAnsi="Arial Narrow" w:cs="Arial Narrow"/>
          <w:b/>
          <w:bCs/>
        </w:rPr>
        <w:t xml:space="preserve">20 </w:t>
      </w:r>
      <w:r w:rsidR="00721D15">
        <w:rPr>
          <w:rFonts w:ascii="Arial Narrow" w:hAnsi="Arial Narrow" w:cs="Arial Narrow"/>
          <w:b/>
          <w:bCs/>
        </w:rPr>
        <w:t>d</w:t>
      </w:r>
      <w:r>
        <w:rPr>
          <w:rFonts w:ascii="Arial Narrow" w:hAnsi="Arial Narrow" w:cs="Arial Narrow"/>
          <w:b/>
          <w:bCs/>
        </w:rPr>
        <w:t>écembre 202</w:t>
      </w:r>
      <w:r w:rsidR="00721D15">
        <w:rPr>
          <w:rFonts w:ascii="Arial Narrow" w:hAnsi="Arial Narrow" w:cs="Arial Narrow"/>
          <w:b/>
          <w:bCs/>
        </w:rPr>
        <w:t>3</w:t>
      </w:r>
    </w:p>
    <w:p w:rsidR="00532D37" w:rsidRPr="00C0590F" w:rsidRDefault="00532D37" w:rsidP="0047064A">
      <w:pPr>
        <w:pStyle w:val="Rpertoire"/>
        <w:suppressLineNumbers w:val="0"/>
      </w:pPr>
    </w:p>
    <w:p w:rsidR="0036697C" w:rsidRDefault="0036697C" w:rsidP="00A43118">
      <w:pPr>
        <w:rPr>
          <w:b/>
          <w:bCs/>
          <w:sz w:val="22"/>
          <w:szCs w:val="22"/>
          <w:u w:val="single"/>
        </w:rPr>
      </w:pPr>
    </w:p>
    <w:p w:rsidR="0036697C" w:rsidRDefault="0036697C" w:rsidP="00A43118">
      <w:pPr>
        <w:rPr>
          <w:b/>
          <w:bCs/>
          <w:sz w:val="22"/>
          <w:szCs w:val="22"/>
          <w:u w:val="single"/>
        </w:rPr>
      </w:pPr>
    </w:p>
    <w:p w:rsidR="00532D37" w:rsidRPr="0036697C" w:rsidRDefault="00721D15" w:rsidP="00A43118">
      <w:p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A</w:t>
      </w:r>
      <w:r w:rsidR="00532D37" w:rsidRPr="002068D0">
        <w:rPr>
          <w:b/>
          <w:bCs/>
          <w:sz w:val="22"/>
          <w:szCs w:val="22"/>
          <w:u w:val="single"/>
        </w:rPr>
        <w:t xml:space="preserve">ccueil des nouveaux </w:t>
      </w:r>
      <w:r w:rsidR="00E417E4">
        <w:rPr>
          <w:b/>
          <w:bCs/>
          <w:sz w:val="22"/>
          <w:szCs w:val="22"/>
          <w:u w:val="single"/>
        </w:rPr>
        <w:t>habitants</w:t>
      </w:r>
      <w:r w:rsidR="00532D37" w:rsidRPr="002068D0">
        <w:rPr>
          <w:b/>
          <w:bCs/>
          <w:sz w:val="22"/>
          <w:szCs w:val="22"/>
          <w:u w:val="single"/>
        </w:rPr>
        <w:t xml:space="preserve"> et Vœux du Maire</w:t>
      </w:r>
      <w:r w:rsidR="00532D37" w:rsidRPr="002068D0">
        <w:rPr>
          <w:sz w:val="22"/>
          <w:szCs w:val="22"/>
        </w:rPr>
        <w:t> :</w:t>
      </w:r>
    </w:p>
    <w:p w:rsidR="00532D37" w:rsidRPr="00C03FA4" w:rsidRDefault="00532D37" w:rsidP="00A43118">
      <w:pPr>
        <w:rPr>
          <w:sz w:val="16"/>
          <w:szCs w:val="16"/>
        </w:rPr>
      </w:pPr>
    </w:p>
    <w:p w:rsidR="00532D37" w:rsidRDefault="00532D37" w:rsidP="00A43118">
      <w:pPr>
        <w:pStyle w:val="Liste"/>
        <w:rPr>
          <w:sz w:val="22"/>
          <w:szCs w:val="22"/>
          <w:lang w:eastAsia="fr-FR"/>
        </w:rPr>
      </w:pPr>
      <w:r w:rsidRPr="002068D0">
        <w:rPr>
          <w:sz w:val="22"/>
          <w:szCs w:val="22"/>
          <w:lang w:eastAsia="fr-FR"/>
        </w:rPr>
        <w:t>Le Conseil Municipal</w:t>
      </w:r>
      <w:r>
        <w:rPr>
          <w:sz w:val="22"/>
          <w:szCs w:val="22"/>
          <w:lang w:eastAsia="fr-FR"/>
        </w:rPr>
        <w:t xml:space="preserve"> </w:t>
      </w:r>
      <w:r w:rsidR="00E417E4">
        <w:rPr>
          <w:sz w:val="22"/>
          <w:szCs w:val="22"/>
          <w:lang w:eastAsia="fr-FR"/>
        </w:rPr>
        <w:t xml:space="preserve">invite </w:t>
      </w:r>
      <w:r w:rsidR="0056652F">
        <w:rPr>
          <w:sz w:val="22"/>
          <w:szCs w:val="22"/>
          <w:lang w:eastAsia="fr-FR"/>
        </w:rPr>
        <w:t xml:space="preserve">tous les habitants </w:t>
      </w:r>
      <w:r w:rsidR="00E417E4">
        <w:rPr>
          <w:sz w:val="22"/>
          <w:szCs w:val="22"/>
          <w:lang w:eastAsia="fr-FR"/>
        </w:rPr>
        <w:t xml:space="preserve">à </w:t>
      </w:r>
      <w:r>
        <w:rPr>
          <w:sz w:val="22"/>
          <w:szCs w:val="22"/>
          <w:lang w:eastAsia="fr-FR"/>
        </w:rPr>
        <w:t>la traditionnelle cérémonie des vœux</w:t>
      </w:r>
      <w:r w:rsidR="0056652F" w:rsidRPr="0056652F">
        <w:rPr>
          <w:sz w:val="22"/>
          <w:szCs w:val="22"/>
          <w:lang w:eastAsia="fr-FR"/>
        </w:rPr>
        <w:t xml:space="preserve"> </w:t>
      </w:r>
      <w:r w:rsidR="0056652F">
        <w:rPr>
          <w:sz w:val="22"/>
          <w:szCs w:val="22"/>
          <w:lang w:eastAsia="fr-FR"/>
        </w:rPr>
        <w:t xml:space="preserve">qui </w:t>
      </w:r>
      <w:r w:rsidR="0056652F" w:rsidRPr="002068D0">
        <w:rPr>
          <w:sz w:val="22"/>
          <w:szCs w:val="22"/>
          <w:lang w:eastAsia="fr-FR"/>
        </w:rPr>
        <w:t xml:space="preserve">se déroulera le </w:t>
      </w:r>
      <w:r w:rsidR="0056652F" w:rsidRPr="002068D0">
        <w:rPr>
          <w:b/>
          <w:bCs/>
          <w:sz w:val="22"/>
          <w:szCs w:val="22"/>
          <w:lang w:eastAsia="fr-FR"/>
        </w:rPr>
        <w:t>vendred</w:t>
      </w:r>
      <w:r w:rsidR="0056652F">
        <w:rPr>
          <w:b/>
          <w:bCs/>
          <w:sz w:val="22"/>
          <w:szCs w:val="22"/>
          <w:lang w:eastAsia="fr-FR"/>
        </w:rPr>
        <w:t>i 12 janvier 2024</w:t>
      </w:r>
      <w:r w:rsidR="0056652F" w:rsidRPr="002068D0">
        <w:rPr>
          <w:b/>
          <w:bCs/>
          <w:sz w:val="22"/>
          <w:szCs w:val="22"/>
          <w:lang w:eastAsia="fr-FR"/>
        </w:rPr>
        <w:t xml:space="preserve"> à 18h30</w:t>
      </w:r>
      <w:r w:rsidR="0056652F" w:rsidRPr="002068D0">
        <w:rPr>
          <w:sz w:val="22"/>
          <w:szCs w:val="22"/>
          <w:lang w:eastAsia="fr-FR"/>
        </w:rPr>
        <w:t xml:space="preserve"> </w:t>
      </w:r>
      <w:r w:rsidR="0056652F">
        <w:rPr>
          <w:sz w:val="22"/>
          <w:szCs w:val="22"/>
          <w:lang w:eastAsia="fr-FR"/>
        </w:rPr>
        <w:t>à la Salle polyvalente et Socioculturelle à Vadalle.</w:t>
      </w:r>
      <w:r>
        <w:rPr>
          <w:sz w:val="22"/>
          <w:szCs w:val="22"/>
          <w:lang w:eastAsia="fr-FR"/>
        </w:rPr>
        <w:t xml:space="preserve"> Nous invitons</w:t>
      </w:r>
      <w:r w:rsidR="0056652F">
        <w:rPr>
          <w:sz w:val="22"/>
          <w:szCs w:val="22"/>
          <w:lang w:eastAsia="fr-FR"/>
        </w:rPr>
        <w:t xml:space="preserve"> plus particulièrement</w:t>
      </w:r>
      <w:r w:rsidRPr="002068D0">
        <w:rPr>
          <w:sz w:val="22"/>
          <w:szCs w:val="22"/>
          <w:lang w:eastAsia="fr-FR"/>
        </w:rPr>
        <w:t xml:space="preserve"> toutes les personnes installées</w:t>
      </w:r>
      <w:r>
        <w:rPr>
          <w:sz w:val="22"/>
          <w:szCs w:val="22"/>
          <w:lang w:eastAsia="fr-FR"/>
        </w:rPr>
        <w:t xml:space="preserve"> depuis </w:t>
      </w:r>
      <w:r w:rsidR="00E417E4">
        <w:rPr>
          <w:sz w:val="22"/>
          <w:szCs w:val="22"/>
          <w:lang w:eastAsia="fr-FR"/>
        </w:rPr>
        <w:t>janvier 2023</w:t>
      </w:r>
      <w:r w:rsidRPr="002068D0">
        <w:rPr>
          <w:sz w:val="22"/>
          <w:szCs w:val="22"/>
          <w:lang w:eastAsia="fr-FR"/>
        </w:rPr>
        <w:t xml:space="preserve"> sur la commune</w:t>
      </w:r>
      <w:r w:rsidR="0056652F">
        <w:rPr>
          <w:sz w:val="22"/>
          <w:szCs w:val="22"/>
          <w:lang w:eastAsia="fr-FR"/>
        </w:rPr>
        <w:t xml:space="preserve"> pour partager un moment convivial et rencontrer les </w:t>
      </w:r>
      <w:r w:rsidR="0036697C">
        <w:rPr>
          <w:sz w:val="22"/>
          <w:szCs w:val="22"/>
          <w:lang w:eastAsia="fr-FR"/>
        </w:rPr>
        <w:t xml:space="preserve">habitants, les </w:t>
      </w:r>
      <w:r w:rsidR="0056652F">
        <w:rPr>
          <w:sz w:val="22"/>
          <w:szCs w:val="22"/>
          <w:lang w:eastAsia="fr-FR"/>
        </w:rPr>
        <w:t>associations communales, les agents, les membres du CCAS et les élus</w:t>
      </w:r>
      <w:r w:rsidR="0056652F" w:rsidRPr="002068D0">
        <w:rPr>
          <w:sz w:val="22"/>
          <w:szCs w:val="22"/>
          <w:lang w:eastAsia="fr-FR"/>
        </w:rPr>
        <w:t xml:space="preserve"> </w:t>
      </w:r>
      <w:r w:rsidR="0056652F">
        <w:rPr>
          <w:sz w:val="22"/>
          <w:szCs w:val="22"/>
          <w:lang w:eastAsia="fr-FR"/>
        </w:rPr>
        <w:t>municipaux.</w:t>
      </w:r>
      <w:r w:rsidRPr="002068D0">
        <w:rPr>
          <w:sz w:val="22"/>
          <w:szCs w:val="22"/>
          <w:lang w:eastAsia="fr-FR"/>
        </w:rPr>
        <w:t xml:space="preserve"> </w:t>
      </w:r>
      <w:r w:rsidR="0056652F">
        <w:rPr>
          <w:sz w:val="22"/>
          <w:szCs w:val="22"/>
          <w:lang w:eastAsia="fr-FR"/>
        </w:rPr>
        <w:t xml:space="preserve">Un </w:t>
      </w:r>
      <w:r w:rsidRPr="002068D0">
        <w:rPr>
          <w:sz w:val="22"/>
          <w:szCs w:val="22"/>
          <w:lang w:eastAsia="fr-FR"/>
        </w:rPr>
        <w:t>pot de bienvenue</w:t>
      </w:r>
      <w:r w:rsidR="0056652F">
        <w:rPr>
          <w:sz w:val="22"/>
          <w:szCs w:val="22"/>
          <w:lang w:eastAsia="fr-FR"/>
        </w:rPr>
        <w:t xml:space="preserve"> clôturera </w:t>
      </w:r>
      <w:r w:rsidR="0036697C">
        <w:rPr>
          <w:sz w:val="22"/>
          <w:szCs w:val="22"/>
          <w:lang w:eastAsia="fr-FR"/>
        </w:rPr>
        <w:t>ce moment d’échange</w:t>
      </w:r>
      <w:r w:rsidRPr="002068D0">
        <w:rPr>
          <w:sz w:val="22"/>
          <w:szCs w:val="22"/>
          <w:lang w:eastAsia="fr-FR"/>
        </w:rPr>
        <w:t xml:space="preserve">. </w:t>
      </w:r>
    </w:p>
    <w:p w:rsidR="0036697C" w:rsidRPr="00C03FA4" w:rsidRDefault="0036697C" w:rsidP="00A43118">
      <w:pPr>
        <w:pStyle w:val="Liste"/>
        <w:rPr>
          <w:sz w:val="16"/>
          <w:szCs w:val="16"/>
          <w:lang w:eastAsia="fr-FR"/>
        </w:rPr>
      </w:pPr>
    </w:p>
    <w:p w:rsidR="00532D37" w:rsidRPr="002068D0" w:rsidRDefault="00532D37" w:rsidP="00A43118">
      <w:pPr>
        <w:rPr>
          <w:sz w:val="22"/>
          <w:szCs w:val="22"/>
        </w:rPr>
      </w:pPr>
      <w:r w:rsidRPr="002068D0">
        <w:rPr>
          <w:b/>
          <w:bCs/>
          <w:sz w:val="22"/>
          <w:szCs w:val="22"/>
          <w:u w:val="single"/>
        </w:rPr>
        <w:t>Fermeture du secrétariat de mairie</w:t>
      </w:r>
      <w:r w:rsidRPr="002068D0">
        <w:rPr>
          <w:sz w:val="22"/>
          <w:szCs w:val="22"/>
        </w:rPr>
        <w:t> :</w:t>
      </w:r>
    </w:p>
    <w:p w:rsidR="00532D37" w:rsidRPr="00C03FA4" w:rsidRDefault="00532D37" w:rsidP="00A43118">
      <w:pPr>
        <w:rPr>
          <w:sz w:val="16"/>
          <w:szCs w:val="16"/>
        </w:rPr>
      </w:pPr>
    </w:p>
    <w:p w:rsidR="00532D37" w:rsidRDefault="00532D37" w:rsidP="00A43118">
      <w:pPr>
        <w:rPr>
          <w:sz w:val="22"/>
          <w:szCs w:val="22"/>
        </w:rPr>
      </w:pPr>
      <w:r w:rsidRPr="002068D0">
        <w:rPr>
          <w:sz w:val="22"/>
          <w:szCs w:val="22"/>
        </w:rPr>
        <w:t xml:space="preserve">Le secrétariat de mairie sera fermé au public </w:t>
      </w:r>
      <w:r>
        <w:rPr>
          <w:sz w:val="22"/>
          <w:szCs w:val="22"/>
        </w:rPr>
        <w:t>du</w:t>
      </w:r>
      <w:r w:rsidRPr="002068D0">
        <w:rPr>
          <w:sz w:val="22"/>
          <w:szCs w:val="22"/>
        </w:rPr>
        <w:t xml:space="preserve"> </w:t>
      </w:r>
      <w:r w:rsidR="00E417E4">
        <w:rPr>
          <w:sz w:val="22"/>
          <w:szCs w:val="22"/>
        </w:rPr>
        <w:t>mardi</w:t>
      </w:r>
      <w:r w:rsidRPr="002068D0">
        <w:rPr>
          <w:sz w:val="22"/>
          <w:szCs w:val="22"/>
        </w:rPr>
        <w:t xml:space="preserve"> 2</w:t>
      </w:r>
      <w:r>
        <w:rPr>
          <w:sz w:val="22"/>
          <w:szCs w:val="22"/>
        </w:rPr>
        <w:t>6 décembre 202</w:t>
      </w:r>
      <w:r w:rsidR="00721D15">
        <w:rPr>
          <w:sz w:val="22"/>
          <w:szCs w:val="22"/>
        </w:rPr>
        <w:t>3</w:t>
      </w:r>
      <w:r w:rsidRPr="002068D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au </w:t>
      </w:r>
      <w:r w:rsidR="00471BDD">
        <w:rPr>
          <w:sz w:val="22"/>
          <w:szCs w:val="22"/>
        </w:rPr>
        <w:t>mardi 02</w:t>
      </w:r>
      <w:r>
        <w:rPr>
          <w:sz w:val="22"/>
          <w:szCs w:val="22"/>
        </w:rPr>
        <w:t xml:space="preserve"> janvier 202</w:t>
      </w:r>
      <w:r w:rsidR="00721D15">
        <w:rPr>
          <w:sz w:val="22"/>
          <w:szCs w:val="22"/>
        </w:rPr>
        <w:t>4</w:t>
      </w:r>
      <w:r w:rsidRPr="002068D0">
        <w:rPr>
          <w:sz w:val="22"/>
          <w:szCs w:val="22"/>
        </w:rPr>
        <w:t>.</w:t>
      </w:r>
    </w:p>
    <w:p w:rsidR="00532D37" w:rsidRPr="00C03FA4" w:rsidRDefault="00532D37" w:rsidP="00A43118">
      <w:pPr>
        <w:rPr>
          <w:sz w:val="16"/>
          <w:szCs w:val="16"/>
        </w:rPr>
      </w:pPr>
    </w:p>
    <w:p w:rsidR="00532D37" w:rsidRPr="00E417E4" w:rsidRDefault="00532D37" w:rsidP="00C03FA4">
      <w:pPr>
        <w:spacing w:line="140" w:lineRule="atLeast"/>
        <w:ind w:left="-180" w:right="-322"/>
        <w:jc w:val="center"/>
        <w:rPr>
          <w:rFonts w:ascii="Comic Sans MS" w:hAnsi="Comic Sans MS" w:cs="Comic Sans MS"/>
          <w:b/>
          <w:bCs/>
          <w:i/>
          <w:sz w:val="28"/>
          <w:szCs w:val="28"/>
        </w:rPr>
      </w:pPr>
      <w:r w:rsidRPr="00E417E4">
        <w:rPr>
          <w:rFonts w:ascii="Comic Sans MS" w:hAnsi="Comic Sans MS" w:cs="Comic Sans MS"/>
          <w:b/>
          <w:bCs/>
          <w:i/>
          <w:sz w:val="28"/>
          <w:szCs w:val="28"/>
        </w:rPr>
        <w:t>Le</w:t>
      </w:r>
      <w:r w:rsidRPr="00E417E4">
        <w:rPr>
          <w:rFonts w:ascii="Arial" w:hAnsi="Arial" w:cs="Arial"/>
          <w:b/>
          <w:bCs/>
          <w:i/>
          <w:sz w:val="28"/>
          <w:szCs w:val="28"/>
        </w:rPr>
        <w:t xml:space="preserve"> </w:t>
      </w:r>
      <w:r w:rsidRPr="00E417E4">
        <w:rPr>
          <w:rFonts w:ascii="Comic Sans MS" w:hAnsi="Comic Sans MS" w:cs="Comic Sans MS"/>
          <w:b/>
          <w:bCs/>
          <w:i/>
          <w:sz w:val="28"/>
          <w:szCs w:val="28"/>
        </w:rPr>
        <w:t>Conseil Municipal et les Agents communaux vous souhaitent de joyeuses fêtes.</w:t>
      </w:r>
    </w:p>
    <w:p w:rsidR="00532D37" w:rsidRPr="006916EA" w:rsidRDefault="00E417E4" w:rsidP="00A43118">
      <w:pPr>
        <w:spacing w:line="140" w:lineRule="atLeast"/>
        <w:ind w:left="-540" w:right="-322"/>
        <w:jc w:val="center"/>
        <w:rPr>
          <w:rFonts w:ascii="Comic Sans MS" w:hAnsi="Comic Sans MS" w:cs="Comic Sans MS"/>
          <w:b/>
          <w:bCs/>
          <w:sz w:val="16"/>
          <w:szCs w:val="16"/>
        </w:rPr>
      </w:pPr>
      <w:r>
        <w:rPr>
          <w:rFonts w:ascii="Comic Sans MS" w:hAnsi="Comic Sans MS" w:cs="Comic Sans MS"/>
          <w:b/>
          <w:bCs/>
          <w:noProof/>
          <w:sz w:val="16"/>
          <w:szCs w:val="16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2036445</wp:posOffset>
            </wp:positionH>
            <wp:positionV relativeFrom="paragraph">
              <wp:posOffset>81915</wp:posOffset>
            </wp:positionV>
            <wp:extent cx="2677160" cy="1224280"/>
            <wp:effectExtent l="19050" t="0" r="8890" b="0"/>
            <wp:wrapTight wrapText="bothSides">
              <wp:wrapPolygon edited="0">
                <wp:start x="-154" y="0"/>
                <wp:lineTo x="-154" y="21174"/>
                <wp:lineTo x="21672" y="21174"/>
                <wp:lineTo x="21672" y="0"/>
                <wp:lineTo x="-154" y="0"/>
              </wp:wrapPolygon>
            </wp:wrapTight>
            <wp:docPr id="3" name="Image 1" descr="Résultat de recherche d'images pour &quot;image de fetes de fin d'anné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Résultat de recherche d'images pour &quot;image de fetes de fin d'année&quot;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7160" cy="1224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32D37" w:rsidRDefault="00532D37" w:rsidP="00A43118">
      <w:r>
        <w:tab/>
      </w:r>
      <w:r>
        <w:tab/>
      </w:r>
      <w:r>
        <w:tab/>
      </w:r>
      <w:r>
        <w:tab/>
      </w:r>
      <w:r>
        <w:tab/>
      </w:r>
    </w:p>
    <w:p w:rsidR="00532D37" w:rsidRDefault="00532D37" w:rsidP="001E70F0">
      <w:pPr>
        <w:jc w:val="center"/>
      </w:pPr>
    </w:p>
    <w:p w:rsidR="00532D37" w:rsidRDefault="00532D37" w:rsidP="00A43118"/>
    <w:p w:rsidR="00532D37" w:rsidRDefault="00532D37" w:rsidP="00A43118"/>
    <w:p w:rsidR="00532D37" w:rsidRDefault="00532D37" w:rsidP="00A43118"/>
    <w:p w:rsidR="00532D37" w:rsidRDefault="00532D37" w:rsidP="00A43118"/>
    <w:p w:rsidR="00532D37" w:rsidRDefault="00532D37" w:rsidP="00A43118"/>
    <w:p w:rsidR="0056652F" w:rsidRPr="00D15236" w:rsidRDefault="0056652F" w:rsidP="0056652F">
      <w:pPr>
        <w:pStyle w:val="Pieddepage"/>
        <w:jc w:val="center"/>
        <w:rPr>
          <w:sz w:val="20"/>
          <w:szCs w:val="20"/>
        </w:rPr>
      </w:pPr>
      <w:r w:rsidRPr="00D15236">
        <w:rPr>
          <w:sz w:val="20"/>
          <w:szCs w:val="20"/>
        </w:rPr>
        <w:t>Mairie 61, rue de la République 16560 AUSSAC-VADALLE</w:t>
      </w:r>
    </w:p>
    <w:p w:rsidR="0056652F" w:rsidRPr="00D15236" w:rsidRDefault="0056652F" w:rsidP="0056652F">
      <w:pPr>
        <w:pStyle w:val="Pieddepage"/>
        <w:jc w:val="center"/>
        <w:rPr>
          <w:sz w:val="20"/>
          <w:szCs w:val="20"/>
        </w:rPr>
      </w:pPr>
      <w:r w:rsidRPr="00D15236">
        <w:rPr>
          <w:sz w:val="20"/>
          <w:szCs w:val="20"/>
        </w:rPr>
        <w:t>Tél : 05.45.20.61.60 Internet : www.aussac-vadalle.fr</w:t>
      </w:r>
    </w:p>
    <w:p w:rsidR="0056652F" w:rsidRDefault="0056652F" w:rsidP="00A43118"/>
    <w:p w:rsidR="0036697C" w:rsidRDefault="0036697C" w:rsidP="00A43118"/>
    <w:p w:rsidR="0056652F" w:rsidRDefault="0056652F" w:rsidP="00A43118"/>
    <w:p w:rsidR="0056652F" w:rsidRPr="00CE1111" w:rsidRDefault="0056652F" w:rsidP="0056652F">
      <w:pPr>
        <w:jc w:val="center"/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1057275" cy="933450"/>
            <wp:effectExtent l="19050" t="0" r="9525" b="0"/>
            <wp:wrapNone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E1111">
        <w:rPr>
          <w:rFonts w:ascii="Comic Sans MS" w:hAnsi="Comic Sans MS"/>
        </w:rPr>
        <w:t>COMMUNE D’AUSSAC-VADALLE</w:t>
      </w:r>
    </w:p>
    <w:p w:rsidR="0056652F" w:rsidRPr="004D439D" w:rsidRDefault="0056652F" w:rsidP="0056652F">
      <w:pPr>
        <w:pStyle w:val="Sous-titre"/>
        <w:rPr>
          <w:rFonts w:cs="Times New Roman"/>
          <w:sz w:val="16"/>
          <w:szCs w:val="16"/>
        </w:rPr>
      </w:pPr>
      <w:r>
        <w:t>Feuille d'informations municipales</w:t>
      </w:r>
    </w:p>
    <w:p w:rsidR="0056652F" w:rsidRPr="00E417E4" w:rsidRDefault="0056652F" w:rsidP="0056652F">
      <w:pPr>
        <w:jc w:val="center"/>
        <w:rPr>
          <w:rFonts w:ascii="Arial Narrow" w:hAnsi="Arial Narrow" w:cs="Arial Narrow"/>
          <w:sz w:val="2"/>
          <w:szCs w:val="16"/>
        </w:rPr>
      </w:pPr>
    </w:p>
    <w:p w:rsidR="0056652F" w:rsidRDefault="0056652F" w:rsidP="0056652F">
      <w:pPr>
        <w:tabs>
          <w:tab w:val="left" w:pos="4320"/>
        </w:tabs>
        <w:jc w:val="center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>N°269  du 20 décembre 2023</w:t>
      </w:r>
    </w:p>
    <w:p w:rsidR="0056652F" w:rsidRPr="00C0590F" w:rsidRDefault="0056652F" w:rsidP="0056652F">
      <w:pPr>
        <w:pStyle w:val="Rpertoire"/>
        <w:suppressLineNumbers w:val="0"/>
      </w:pPr>
    </w:p>
    <w:p w:rsidR="0036697C" w:rsidRDefault="0036697C" w:rsidP="0056652F">
      <w:pPr>
        <w:rPr>
          <w:b/>
          <w:bCs/>
          <w:sz w:val="22"/>
          <w:szCs w:val="22"/>
          <w:u w:val="single"/>
        </w:rPr>
      </w:pPr>
    </w:p>
    <w:p w:rsidR="0036697C" w:rsidRDefault="0036697C" w:rsidP="0056652F">
      <w:pPr>
        <w:rPr>
          <w:b/>
          <w:bCs/>
          <w:sz w:val="22"/>
          <w:szCs w:val="22"/>
          <w:u w:val="single"/>
        </w:rPr>
      </w:pPr>
    </w:p>
    <w:p w:rsidR="0056652F" w:rsidRPr="002068D0" w:rsidRDefault="0056652F" w:rsidP="0056652F">
      <w:pPr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A</w:t>
      </w:r>
      <w:r w:rsidRPr="002068D0">
        <w:rPr>
          <w:b/>
          <w:bCs/>
          <w:sz w:val="22"/>
          <w:szCs w:val="22"/>
          <w:u w:val="single"/>
        </w:rPr>
        <w:t xml:space="preserve">ccueil des nouveaux </w:t>
      </w:r>
      <w:r>
        <w:rPr>
          <w:b/>
          <w:bCs/>
          <w:sz w:val="22"/>
          <w:szCs w:val="22"/>
          <w:u w:val="single"/>
        </w:rPr>
        <w:t>habitants</w:t>
      </w:r>
      <w:r w:rsidRPr="002068D0">
        <w:rPr>
          <w:b/>
          <w:bCs/>
          <w:sz w:val="22"/>
          <w:szCs w:val="22"/>
          <w:u w:val="single"/>
        </w:rPr>
        <w:t xml:space="preserve"> et Vœux du Maire</w:t>
      </w:r>
      <w:r w:rsidRPr="002068D0">
        <w:rPr>
          <w:sz w:val="22"/>
          <w:szCs w:val="22"/>
        </w:rPr>
        <w:t> :</w:t>
      </w:r>
    </w:p>
    <w:p w:rsidR="0056652F" w:rsidRPr="00C03FA4" w:rsidRDefault="0056652F" w:rsidP="0056652F">
      <w:pPr>
        <w:rPr>
          <w:sz w:val="16"/>
          <w:szCs w:val="16"/>
        </w:rPr>
      </w:pPr>
    </w:p>
    <w:p w:rsidR="0036697C" w:rsidRDefault="0036697C" w:rsidP="0036697C">
      <w:pPr>
        <w:pStyle w:val="Liste"/>
        <w:rPr>
          <w:sz w:val="22"/>
          <w:szCs w:val="22"/>
          <w:lang w:eastAsia="fr-FR"/>
        </w:rPr>
      </w:pPr>
      <w:r w:rsidRPr="002068D0">
        <w:rPr>
          <w:sz w:val="22"/>
          <w:szCs w:val="22"/>
          <w:lang w:eastAsia="fr-FR"/>
        </w:rPr>
        <w:t>Le Conseil Municipal</w:t>
      </w:r>
      <w:r>
        <w:rPr>
          <w:sz w:val="22"/>
          <w:szCs w:val="22"/>
          <w:lang w:eastAsia="fr-FR"/>
        </w:rPr>
        <w:t xml:space="preserve"> invite tous les habitants à la traditionnelle cérémonie des vœux</w:t>
      </w:r>
      <w:r w:rsidRPr="0056652F">
        <w:rPr>
          <w:sz w:val="22"/>
          <w:szCs w:val="22"/>
          <w:lang w:eastAsia="fr-FR"/>
        </w:rPr>
        <w:t xml:space="preserve"> </w:t>
      </w:r>
      <w:r>
        <w:rPr>
          <w:sz w:val="22"/>
          <w:szCs w:val="22"/>
          <w:lang w:eastAsia="fr-FR"/>
        </w:rPr>
        <w:t xml:space="preserve">qui </w:t>
      </w:r>
      <w:r w:rsidRPr="002068D0">
        <w:rPr>
          <w:sz w:val="22"/>
          <w:szCs w:val="22"/>
          <w:lang w:eastAsia="fr-FR"/>
        </w:rPr>
        <w:t xml:space="preserve">se déroulera le </w:t>
      </w:r>
      <w:r w:rsidRPr="002068D0">
        <w:rPr>
          <w:b/>
          <w:bCs/>
          <w:sz w:val="22"/>
          <w:szCs w:val="22"/>
          <w:lang w:eastAsia="fr-FR"/>
        </w:rPr>
        <w:t>vendred</w:t>
      </w:r>
      <w:r>
        <w:rPr>
          <w:b/>
          <w:bCs/>
          <w:sz w:val="22"/>
          <w:szCs w:val="22"/>
          <w:lang w:eastAsia="fr-FR"/>
        </w:rPr>
        <w:t>i 12 janvier 2024</w:t>
      </w:r>
      <w:r w:rsidRPr="002068D0">
        <w:rPr>
          <w:b/>
          <w:bCs/>
          <w:sz w:val="22"/>
          <w:szCs w:val="22"/>
          <w:lang w:eastAsia="fr-FR"/>
        </w:rPr>
        <w:t xml:space="preserve"> à 18h30</w:t>
      </w:r>
      <w:r w:rsidRPr="002068D0">
        <w:rPr>
          <w:sz w:val="22"/>
          <w:szCs w:val="22"/>
          <w:lang w:eastAsia="fr-FR"/>
        </w:rPr>
        <w:t xml:space="preserve"> </w:t>
      </w:r>
      <w:r>
        <w:rPr>
          <w:sz w:val="22"/>
          <w:szCs w:val="22"/>
          <w:lang w:eastAsia="fr-FR"/>
        </w:rPr>
        <w:t>à la Salle polyvalente et Socioculturelle à Vadalle. Nous invitons plus particulièrement</w:t>
      </w:r>
      <w:r w:rsidRPr="002068D0">
        <w:rPr>
          <w:sz w:val="22"/>
          <w:szCs w:val="22"/>
          <w:lang w:eastAsia="fr-FR"/>
        </w:rPr>
        <w:t xml:space="preserve"> toutes les personnes installées</w:t>
      </w:r>
      <w:r>
        <w:rPr>
          <w:sz w:val="22"/>
          <w:szCs w:val="22"/>
          <w:lang w:eastAsia="fr-FR"/>
        </w:rPr>
        <w:t xml:space="preserve"> depuis janvier 2023</w:t>
      </w:r>
      <w:r w:rsidRPr="002068D0">
        <w:rPr>
          <w:sz w:val="22"/>
          <w:szCs w:val="22"/>
          <w:lang w:eastAsia="fr-FR"/>
        </w:rPr>
        <w:t xml:space="preserve"> sur la commune</w:t>
      </w:r>
      <w:r>
        <w:rPr>
          <w:sz w:val="22"/>
          <w:szCs w:val="22"/>
          <w:lang w:eastAsia="fr-FR"/>
        </w:rPr>
        <w:t xml:space="preserve"> pour partager un moment convivial et rencontrer les habitants, les associations communales, les agents, les membres du CCAS et les élus</w:t>
      </w:r>
      <w:r w:rsidRPr="002068D0">
        <w:rPr>
          <w:sz w:val="22"/>
          <w:szCs w:val="22"/>
          <w:lang w:eastAsia="fr-FR"/>
        </w:rPr>
        <w:t xml:space="preserve"> </w:t>
      </w:r>
      <w:r>
        <w:rPr>
          <w:sz w:val="22"/>
          <w:szCs w:val="22"/>
          <w:lang w:eastAsia="fr-FR"/>
        </w:rPr>
        <w:t>municipaux.</w:t>
      </w:r>
      <w:r w:rsidRPr="002068D0">
        <w:rPr>
          <w:sz w:val="22"/>
          <w:szCs w:val="22"/>
          <w:lang w:eastAsia="fr-FR"/>
        </w:rPr>
        <w:t xml:space="preserve"> </w:t>
      </w:r>
      <w:r>
        <w:rPr>
          <w:sz w:val="22"/>
          <w:szCs w:val="22"/>
          <w:lang w:eastAsia="fr-FR"/>
        </w:rPr>
        <w:t xml:space="preserve">Un </w:t>
      </w:r>
      <w:r w:rsidRPr="002068D0">
        <w:rPr>
          <w:sz w:val="22"/>
          <w:szCs w:val="22"/>
          <w:lang w:eastAsia="fr-FR"/>
        </w:rPr>
        <w:t>pot de bienvenue</w:t>
      </w:r>
      <w:r>
        <w:rPr>
          <w:sz w:val="22"/>
          <w:szCs w:val="22"/>
          <w:lang w:eastAsia="fr-FR"/>
        </w:rPr>
        <w:t xml:space="preserve"> clôturera ce moment d’échange</w:t>
      </w:r>
      <w:r w:rsidRPr="002068D0">
        <w:rPr>
          <w:sz w:val="22"/>
          <w:szCs w:val="22"/>
          <w:lang w:eastAsia="fr-FR"/>
        </w:rPr>
        <w:t xml:space="preserve">. </w:t>
      </w:r>
    </w:p>
    <w:p w:rsidR="0056652F" w:rsidRPr="00C03FA4" w:rsidRDefault="0056652F" w:rsidP="0056652F">
      <w:pPr>
        <w:pStyle w:val="Liste"/>
        <w:rPr>
          <w:sz w:val="16"/>
          <w:szCs w:val="16"/>
          <w:lang w:eastAsia="fr-FR"/>
        </w:rPr>
      </w:pPr>
    </w:p>
    <w:p w:rsidR="0056652F" w:rsidRPr="002068D0" w:rsidRDefault="0056652F" w:rsidP="0056652F">
      <w:pPr>
        <w:rPr>
          <w:sz w:val="22"/>
          <w:szCs w:val="22"/>
        </w:rPr>
      </w:pPr>
      <w:r w:rsidRPr="002068D0">
        <w:rPr>
          <w:b/>
          <w:bCs/>
          <w:sz w:val="22"/>
          <w:szCs w:val="22"/>
          <w:u w:val="single"/>
        </w:rPr>
        <w:t>Fermeture du secrétariat de mairie</w:t>
      </w:r>
      <w:r w:rsidRPr="002068D0">
        <w:rPr>
          <w:sz w:val="22"/>
          <w:szCs w:val="22"/>
        </w:rPr>
        <w:t> :</w:t>
      </w:r>
    </w:p>
    <w:p w:rsidR="0056652F" w:rsidRPr="00C03FA4" w:rsidRDefault="0056652F" w:rsidP="0056652F">
      <w:pPr>
        <w:rPr>
          <w:sz w:val="16"/>
          <w:szCs w:val="16"/>
        </w:rPr>
      </w:pPr>
    </w:p>
    <w:p w:rsidR="0056652F" w:rsidRDefault="0056652F" w:rsidP="0056652F">
      <w:pPr>
        <w:rPr>
          <w:sz w:val="22"/>
          <w:szCs w:val="22"/>
        </w:rPr>
      </w:pPr>
      <w:r w:rsidRPr="002068D0">
        <w:rPr>
          <w:sz w:val="22"/>
          <w:szCs w:val="22"/>
        </w:rPr>
        <w:t xml:space="preserve">Le secrétariat de mairie sera fermé au public </w:t>
      </w:r>
      <w:r>
        <w:rPr>
          <w:sz w:val="22"/>
          <w:szCs w:val="22"/>
        </w:rPr>
        <w:t>du</w:t>
      </w:r>
      <w:r w:rsidRPr="002068D0">
        <w:rPr>
          <w:sz w:val="22"/>
          <w:szCs w:val="22"/>
        </w:rPr>
        <w:t xml:space="preserve"> </w:t>
      </w:r>
      <w:r>
        <w:rPr>
          <w:sz w:val="22"/>
          <w:szCs w:val="22"/>
        </w:rPr>
        <w:t>mardi</w:t>
      </w:r>
      <w:r w:rsidRPr="002068D0">
        <w:rPr>
          <w:sz w:val="22"/>
          <w:szCs w:val="22"/>
        </w:rPr>
        <w:t xml:space="preserve"> 2</w:t>
      </w:r>
      <w:r>
        <w:rPr>
          <w:sz w:val="22"/>
          <w:szCs w:val="22"/>
        </w:rPr>
        <w:t>6 décembre 2023</w:t>
      </w:r>
      <w:r w:rsidRPr="002068D0">
        <w:rPr>
          <w:sz w:val="22"/>
          <w:szCs w:val="22"/>
        </w:rPr>
        <w:t xml:space="preserve"> </w:t>
      </w:r>
      <w:r>
        <w:rPr>
          <w:sz w:val="22"/>
          <w:szCs w:val="22"/>
        </w:rPr>
        <w:t>au mardi 02 janvier 2024</w:t>
      </w:r>
      <w:r w:rsidRPr="002068D0">
        <w:rPr>
          <w:sz w:val="22"/>
          <w:szCs w:val="22"/>
        </w:rPr>
        <w:t>.</w:t>
      </w:r>
    </w:p>
    <w:p w:rsidR="0056652F" w:rsidRPr="00C03FA4" w:rsidRDefault="0056652F" w:rsidP="0056652F">
      <w:pPr>
        <w:rPr>
          <w:sz w:val="16"/>
          <w:szCs w:val="16"/>
        </w:rPr>
      </w:pPr>
    </w:p>
    <w:p w:rsidR="0056652F" w:rsidRPr="00E417E4" w:rsidRDefault="0056652F" w:rsidP="0056652F">
      <w:pPr>
        <w:spacing w:line="140" w:lineRule="atLeast"/>
        <w:ind w:left="-180" w:right="-322"/>
        <w:jc w:val="center"/>
        <w:rPr>
          <w:rFonts w:ascii="Comic Sans MS" w:hAnsi="Comic Sans MS" w:cs="Comic Sans MS"/>
          <w:b/>
          <w:bCs/>
          <w:i/>
          <w:sz w:val="28"/>
          <w:szCs w:val="28"/>
        </w:rPr>
      </w:pPr>
      <w:r w:rsidRPr="00E417E4">
        <w:rPr>
          <w:rFonts w:ascii="Comic Sans MS" w:hAnsi="Comic Sans MS" w:cs="Comic Sans MS"/>
          <w:b/>
          <w:bCs/>
          <w:i/>
          <w:sz w:val="28"/>
          <w:szCs w:val="28"/>
        </w:rPr>
        <w:t>Le</w:t>
      </w:r>
      <w:r w:rsidRPr="00E417E4">
        <w:rPr>
          <w:rFonts w:ascii="Arial" w:hAnsi="Arial" w:cs="Arial"/>
          <w:b/>
          <w:bCs/>
          <w:i/>
          <w:sz w:val="28"/>
          <w:szCs w:val="28"/>
        </w:rPr>
        <w:t xml:space="preserve"> </w:t>
      </w:r>
      <w:r w:rsidRPr="00E417E4">
        <w:rPr>
          <w:rFonts w:ascii="Comic Sans MS" w:hAnsi="Comic Sans MS" w:cs="Comic Sans MS"/>
          <w:b/>
          <w:bCs/>
          <w:i/>
          <w:sz w:val="28"/>
          <w:szCs w:val="28"/>
        </w:rPr>
        <w:t>Conseil Municipal et les Agents communaux vous souhaitent de joyeuses fêtes.</w:t>
      </w:r>
    </w:p>
    <w:p w:rsidR="0056652F" w:rsidRPr="006916EA" w:rsidRDefault="0056652F" w:rsidP="0036697C">
      <w:pPr>
        <w:tabs>
          <w:tab w:val="left" w:pos="3119"/>
        </w:tabs>
        <w:spacing w:line="140" w:lineRule="atLeast"/>
        <w:ind w:left="-540" w:right="-322"/>
        <w:jc w:val="center"/>
        <w:rPr>
          <w:rFonts w:ascii="Comic Sans MS" w:hAnsi="Comic Sans MS" w:cs="Comic Sans MS"/>
          <w:b/>
          <w:bCs/>
          <w:sz w:val="16"/>
          <w:szCs w:val="16"/>
        </w:rPr>
      </w:pPr>
      <w:r>
        <w:rPr>
          <w:rFonts w:ascii="Comic Sans MS" w:hAnsi="Comic Sans MS" w:cs="Comic Sans MS"/>
          <w:b/>
          <w:bCs/>
          <w:noProof/>
          <w:sz w:val="16"/>
          <w:szCs w:val="1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2035810</wp:posOffset>
            </wp:positionH>
            <wp:positionV relativeFrom="paragraph">
              <wp:posOffset>85725</wp:posOffset>
            </wp:positionV>
            <wp:extent cx="2680335" cy="1224280"/>
            <wp:effectExtent l="19050" t="0" r="5715" b="0"/>
            <wp:wrapTight wrapText="bothSides">
              <wp:wrapPolygon edited="0">
                <wp:start x="-154" y="0"/>
                <wp:lineTo x="-154" y="21174"/>
                <wp:lineTo x="21646" y="21174"/>
                <wp:lineTo x="21646" y="0"/>
                <wp:lineTo x="-154" y="0"/>
              </wp:wrapPolygon>
            </wp:wrapTight>
            <wp:docPr id="4" name="Image 1" descr="Résultat de recherche d'images pour &quot;image de fetes de fin d'anné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Résultat de recherche d'images pour &quot;image de fetes de fin d'année&quot;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335" cy="1224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6652F" w:rsidRDefault="0056652F" w:rsidP="0056652F">
      <w:r>
        <w:tab/>
      </w:r>
      <w:r>
        <w:tab/>
      </w:r>
      <w:r>
        <w:tab/>
      </w:r>
      <w:r>
        <w:tab/>
      </w:r>
      <w:r>
        <w:tab/>
      </w:r>
    </w:p>
    <w:p w:rsidR="0056652F" w:rsidRDefault="0056652F" w:rsidP="0056652F">
      <w:pPr>
        <w:jc w:val="center"/>
      </w:pPr>
    </w:p>
    <w:p w:rsidR="0056652F" w:rsidRDefault="0056652F" w:rsidP="0056652F"/>
    <w:p w:rsidR="0056652F" w:rsidRDefault="0056652F" w:rsidP="0056652F"/>
    <w:p w:rsidR="0056652F" w:rsidRDefault="0056652F" w:rsidP="0056652F"/>
    <w:p w:rsidR="0056652F" w:rsidRDefault="0056652F" w:rsidP="0056652F"/>
    <w:p w:rsidR="0056652F" w:rsidRPr="00A43118" w:rsidRDefault="0056652F" w:rsidP="0056652F"/>
    <w:p w:rsidR="0056652F" w:rsidRPr="00A43118" w:rsidRDefault="0056652F" w:rsidP="00A43118"/>
    <w:sectPr w:rsidR="0056652F" w:rsidRPr="00A43118" w:rsidSect="0022484D">
      <w:footerReference w:type="default" r:id="rId10"/>
      <w:pgSz w:w="11906" w:h="16838"/>
      <w:pgMar w:top="539" w:right="566" w:bottom="539" w:left="567" w:header="708" w:footer="2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4A63" w:rsidRDefault="00EB4A63" w:rsidP="001062A6">
      <w:r>
        <w:separator/>
      </w:r>
    </w:p>
  </w:endnote>
  <w:endnote w:type="continuationSeparator" w:id="1">
    <w:p w:rsidR="00EB4A63" w:rsidRDefault="00EB4A63" w:rsidP="001062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D37" w:rsidRPr="00D15236" w:rsidRDefault="00532D37" w:rsidP="0050177C">
    <w:pPr>
      <w:pStyle w:val="Pieddepage"/>
      <w:jc w:val="center"/>
      <w:rPr>
        <w:sz w:val="20"/>
        <w:szCs w:val="20"/>
      </w:rPr>
    </w:pPr>
    <w:r w:rsidRPr="00D15236">
      <w:rPr>
        <w:sz w:val="20"/>
        <w:szCs w:val="20"/>
      </w:rPr>
      <w:t>Mairie 61, rue de la République 16560 AUSSAC-VADALLE</w:t>
    </w:r>
  </w:p>
  <w:p w:rsidR="00532D37" w:rsidRPr="00D15236" w:rsidRDefault="00532D37" w:rsidP="0050177C">
    <w:pPr>
      <w:pStyle w:val="Pieddepage"/>
      <w:jc w:val="center"/>
      <w:rPr>
        <w:sz w:val="20"/>
        <w:szCs w:val="20"/>
      </w:rPr>
    </w:pPr>
    <w:r w:rsidRPr="00D15236">
      <w:rPr>
        <w:sz w:val="20"/>
        <w:szCs w:val="20"/>
      </w:rPr>
      <w:t>Tél : 05.45.20.61.60 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4A63" w:rsidRDefault="00EB4A63" w:rsidP="001062A6">
      <w:r>
        <w:separator/>
      </w:r>
    </w:p>
  </w:footnote>
  <w:footnote w:type="continuationSeparator" w:id="1">
    <w:p w:rsidR="00EB4A63" w:rsidRDefault="00EB4A63" w:rsidP="001062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01B65"/>
    <w:multiLevelType w:val="multilevel"/>
    <w:tmpl w:val="65ACE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7639A7"/>
    <w:multiLevelType w:val="multilevel"/>
    <w:tmpl w:val="DB0CD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F562B35"/>
    <w:multiLevelType w:val="hybridMultilevel"/>
    <w:tmpl w:val="15CA6D12"/>
    <w:lvl w:ilvl="0" w:tplc="CE947C04">
      <w:start w:val="5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3F3000B"/>
    <w:multiLevelType w:val="hybridMultilevel"/>
    <w:tmpl w:val="9FFE4B98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3EE6"/>
    <w:rsid w:val="000078CA"/>
    <w:rsid w:val="00015E2A"/>
    <w:rsid w:val="0001765B"/>
    <w:rsid w:val="00020A51"/>
    <w:rsid w:val="00021BBD"/>
    <w:rsid w:val="00022C5F"/>
    <w:rsid w:val="00026F7B"/>
    <w:rsid w:val="00032331"/>
    <w:rsid w:val="00033EF9"/>
    <w:rsid w:val="00035891"/>
    <w:rsid w:val="000402A0"/>
    <w:rsid w:val="00082559"/>
    <w:rsid w:val="000941D4"/>
    <w:rsid w:val="000C204F"/>
    <w:rsid w:val="000C336F"/>
    <w:rsid w:val="000C3A30"/>
    <w:rsid w:val="000C4126"/>
    <w:rsid w:val="000C5F1B"/>
    <w:rsid w:val="000C65B1"/>
    <w:rsid w:val="000D0C56"/>
    <w:rsid w:val="000D7B11"/>
    <w:rsid w:val="000F19C5"/>
    <w:rsid w:val="000F542D"/>
    <w:rsid w:val="00102A65"/>
    <w:rsid w:val="00106110"/>
    <w:rsid w:val="001062A6"/>
    <w:rsid w:val="001103B8"/>
    <w:rsid w:val="001123DA"/>
    <w:rsid w:val="001128D0"/>
    <w:rsid w:val="00113928"/>
    <w:rsid w:val="00116078"/>
    <w:rsid w:val="00123298"/>
    <w:rsid w:val="00124490"/>
    <w:rsid w:val="00126552"/>
    <w:rsid w:val="001316E0"/>
    <w:rsid w:val="00133028"/>
    <w:rsid w:val="0013384F"/>
    <w:rsid w:val="001530AC"/>
    <w:rsid w:val="001554D6"/>
    <w:rsid w:val="00162136"/>
    <w:rsid w:val="001630A3"/>
    <w:rsid w:val="001745A7"/>
    <w:rsid w:val="001C4CFC"/>
    <w:rsid w:val="001D2177"/>
    <w:rsid w:val="001D5A44"/>
    <w:rsid w:val="001E70F0"/>
    <w:rsid w:val="001F53B5"/>
    <w:rsid w:val="00203742"/>
    <w:rsid w:val="002068D0"/>
    <w:rsid w:val="00207DBD"/>
    <w:rsid w:val="002230BB"/>
    <w:rsid w:val="0022484D"/>
    <w:rsid w:val="00226719"/>
    <w:rsid w:val="00226C5F"/>
    <w:rsid w:val="002324BE"/>
    <w:rsid w:val="002446E1"/>
    <w:rsid w:val="00253242"/>
    <w:rsid w:val="00260A9D"/>
    <w:rsid w:val="0026699B"/>
    <w:rsid w:val="00274F8B"/>
    <w:rsid w:val="0027681A"/>
    <w:rsid w:val="0029227A"/>
    <w:rsid w:val="002A317D"/>
    <w:rsid w:val="002B13F9"/>
    <w:rsid w:val="002F0DB4"/>
    <w:rsid w:val="002F3FF9"/>
    <w:rsid w:val="00300EE5"/>
    <w:rsid w:val="00302F56"/>
    <w:rsid w:val="00311EDC"/>
    <w:rsid w:val="00312B14"/>
    <w:rsid w:val="00330939"/>
    <w:rsid w:val="00335191"/>
    <w:rsid w:val="003474EA"/>
    <w:rsid w:val="00356187"/>
    <w:rsid w:val="00356793"/>
    <w:rsid w:val="0036697C"/>
    <w:rsid w:val="00370A41"/>
    <w:rsid w:val="0038579D"/>
    <w:rsid w:val="003B0FC6"/>
    <w:rsid w:val="003C642B"/>
    <w:rsid w:val="003F211E"/>
    <w:rsid w:val="00403C63"/>
    <w:rsid w:val="00417A2A"/>
    <w:rsid w:val="00427FB8"/>
    <w:rsid w:val="00436F93"/>
    <w:rsid w:val="004436BD"/>
    <w:rsid w:val="00445F99"/>
    <w:rsid w:val="00447FD8"/>
    <w:rsid w:val="004564B4"/>
    <w:rsid w:val="0047064A"/>
    <w:rsid w:val="004709AA"/>
    <w:rsid w:val="00471BDD"/>
    <w:rsid w:val="0047458E"/>
    <w:rsid w:val="0047783F"/>
    <w:rsid w:val="00491091"/>
    <w:rsid w:val="00495382"/>
    <w:rsid w:val="004962E1"/>
    <w:rsid w:val="004B0591"/>
    <w:rsid w:val="004D17A4"/>
    <w:rsid w:val="004D439D"/>
    <w:rsid w:val="004D69D8"/>
    <w:rsid w:val="004E7634"/>
    <w:rsid w:val="0050177C"/>
    <w:rsid w:val="00521A21"/>
    <w:rsid w:val="00532D37"/>
    <w:rsid w:val="0056652F"/>
    <w:rsid w:val="00573DB9"/>
    <w:rsid w:val="00580A3E"/>
    <w:rsid w:val="005A1194"/>
    <w:rsid w:val="005B2248"/>
    <w:rsid w:val="005B57DD"/>
    <w:rsid w:val="005C14B6"/>
    <w:rsid w:val="005E4096"/>
    <w:rsid w:val="005E4E16"/>
    <w:rsid w:val="005E6B8B"/>
    <w:rsid w:val="005F2507"/>
    <w:rsid w:val="005F4183"/>
    <w:rsid w:val="005F6E01"/>
    <w:rsid w:val="00607844"/>
    <w:rsid w:val="00616DB3"/>
    <w:rsid w:val="00654930"/>
    <w:rsid w:val="0067240F"/>
    <w:rsid w:val="00673240"/>
    <w:rsid w:val="006916EA"/>
    <w:rsid w:val="0069328E"/>
    <w:rsid w:val="006A44C0"/>
    <w:rsid w:val="006C231D"/>
    <w:rsid w:val="006D26F4"/>
    <w:rsid w:val="006E05CD"/>
    <w:rsid w:val="006E718F"/>
    <w:rsid w:val="006F120F"/>
    <w:rsid w:val="006F1D3B"/>
    <w:rsid w:val="006F1DAA"/>
    <w:rsid w:val="006F6404"/>
    <w:rsid w:val="00703B84"/>
    <w:rsid w:val="00711F25"/>
    <w:rsid w:val="00720566"/>
    <w:rsid w:val="00721295"/>
    <w:rsid w:val="00721D15"/>
    <w:rsid w:val="00750CF7"/>
    <w:rsid w:val="00760B5D"/>
    <w:rsid w:val="00762C0A"/>
    <w:rsid w:val="007679F6"/>
    <w:rsid w:val="00780270"/>
    <w:rsid w:val="00790083"/>
    <w:rsid w:val="007908F0"/>
    <w:rsid w:val="00797415"/>
    <w:rsid w:val="007B099E"/>
    <w:rsid w:val="007B4149"/>
    <w:rsid w:val="007C5C7F"/>
    <w:rsid w:val="007D5CE4"/>
    <w:rsid w:val="007D6696"/>
    <w:rsid w:val="007E7206"/>
    <w:rsid w:val="007F6EA7"/>
    <w:rsid w:val="007F7487"/>
    <w:rsid w:val="007F7C0E"/>
    <w:rsid w:val="0080081E"/>
    <w:rsid w:val="00800EAC"/>
    <w:rsid w:val="00807425"/>
    <w:rsid w:val="008150E1"/>
    <w:rsid w:val="00831947"/>
    <w:rsid w:val="00835C83"/>
    <w:rsid w:val="0084490C"/>
    <w:rsid w:val="008839C0"/>
    <w:rsid w:val="0088771A"/>
    <w:rsid w:val="008906F5"/>
    <w:rsid w:val="00893739"/>
    <w:rsid w:val="008D4181"/>
    <w:rsid w:val="008D5D7E"/>
    <w:rsid w:val="008E7AB2"/>
    <w:rsid w:val="008F2A78"/>
    <w:rsid w:val="008F5980"/>
    <w:rsid w:val="00927960"/>
    <w:rsid w:val="009332D1"/>
    <w:rsid w:val="00944B31"/>
    <w:rsid w:val="009536DD"/>
    <w:rsid w:val="00962452"/>
    <w:rsid w:val="0096292A"/>
    <w:rsid w:val="009677EF"/>
    <w:rsid w:val="00984404"/>
    <w:rsid w:val="009B2901"/>
    <w:rsid w:val="009C2D8D"/>
    <w:rsid w:val="009C584D"/>
    <w:rsid w:val="009D3F4A"/>
    <w:rsid w:val="009E057C"/>
    <w:rsid w:val="009F54DB"/>
    <w:rsid w:val="009F7516"/>
    <w:rsid w:val="00A00C72"/>
    <w:rsid w:val="00A10EAF"/>
    <w:rsid w:val="00A40332"/>
    <w:rsid w:val="00A41F7C"/>
    <w:rsid w:val="00A43118"/>
    <w:rsid w:val="00A50414"/>
    <w:rsid w:val="00A529EE"/>
    <w:rsid w:val="00A61C9C"/>
    <w:rsid w:val="00A762C0"/>
    <w:rsid w:val="00A82C15"/>
    <w:rsid w:val="00A835FC"/>
    <w:rsid w:val="00A8660C"/>
    <w:rsid w:val="00A92107"/>
    <w:rsid w:val="00AC4E73"/>
    <w:rsid w:val="00AC5113"/>
    <w:rsid w:val="00AD0800"/>
    <w:rsid w:val="00AD2904"/>
    <w:rsid w:val="00AD7628"/>
    <w:rsid w:val="00AE11F6"/>
    <w:rsid w:val="00AF36C3"/>
    <w:rsid w:val="00B04EE2"/>
    <w:rsid w:val="00B10932"/>
    <w:rsid w:val="00B2102F"/>
    <w:rsid w:val="00B21991"/>
    <w:rsid w:val="00B223BF"/>
    <w:rsid w:val="00B250C2"/>
    <w:rsid w:val="00B266FF"/>
    <w:rsid w:val="00B47817"/>
    <w:rsid w:val="00B6324B"/>
    <w:rsid w:val="00B718BC"/>
    <w:rsid w:val="00B833AE"/>
    <w:rsid w:val="00B86CF9"/>
    <w:rsid w:val="00B93EE6"/>
    <w:rsid w:val="00B96E71"/>
    <w:rsid w:val="00BA029B"/>
    <w:rsid w:val="00BA21D5"/>
    <w:rsid w:val="00BB22CF"/>
    <w:rsid w:val="00BC5196"/>
    <w:rsid w:val="00BC542C"/>
    <w:rsid w:val="00BC639E"/>
    <w:rsid w:val="00BC70AC"/>
    <w:rsid w:val="00BD138F"/>
    <w:rsid w:val="00BD2FB5"/>
    <w:rsid w:val="00BD6694"/>
    <w:rsid w:val="00BD7A1E"/>
    <w:rsid w:val="00BE5733"/>
    <w:rsid w:val="00BF0021"/>
    <w:rsid w:val="00BF5C10"/>
    <w:rsid w:val="00BF7D2A"/>
    <w:rsid w:val="00BF7EA4"/>
    <w:rsid w:val="00C03FA4"/>
    <w:rsid w:val="00C04717"/>
    <w:rsid w:val="00C0590F"/>
    <w:rsid w:val="00C14845"/>
    <w:rsid w:val="00C242FF"/>
    <w:rsid w:val="00C343E4"/>
    <w:rsid w:val="00C37A55"/>
    <w:rsid w:val="00C43D1E"/>
    <w:rsid w:val="00C44918"/>
    <w:rsid w:val="00C47FD1"/>
    <w:rsid w:val="00C614BC"/>
    <w:rsid w:val="00C815EC"/>
    <w:rsid w:val="00C822CE"/>
    <w:rsid w:val="00C907F0"/>
    <w:rsid w:val="00C97987"/>
    <w:rsid w:val="00CA2436"/>
    <w:rsid w:val="00CA5511"/>
    <w:rsid w:val="00CB5BD2"/>
    <w:rsid w:val="00CC30B1"/>
    <w:rsid w:val="00CE0ABF"/>
    <w:rsid w:val="00CE1111"/>
    <w:rsid w:val="00CF0ABC"/>
    <w:rsid w:val="00D00674"/>
    <w:rsid w:val="00D04848"/>
    <w:rsid w:val="00D100F2"/>
    <w:rsid w:val="00D11D8A"/>
    <w:rsid w:val="00D123D7"/>
    <w:rsid w:val="00D15236"/>
    <w:rsid w:val="00D22ADE"/>
    <w:rsid w:val="00D27852"/>
    <w:rsid w:val="00D30B0B"/>
    <w:rsid w:val="00D52B72"/>
    <w:rsid w:val="00D6097F"/>
    <w:rsid w:val="00D61151"/>
    <w:rsid w:val="00D9629F"/>
    <w:rsid w:val="00DA11A2"/>
    <w:rsid w:val="00DA3CC3"/>
    <w:rsid w:val="00DA4B05"/>
    <w:rsid w:val="00DB16FA"/>
    <w:rsid w:val="00DC0EFF"/>
    <w:rsid w:val="00DF0E5A"/>
    <w:rsid w:val="00DF2C43"/>
    <w:rsid w:val="00E03123"/>
    <w:rsid w:val="00E064C4"/>
    <w:rsid w:val="00E064D5"/>
    <w:rsid w:val="00E073F2"/>
    <w:rsid w:val="00E10C79"/>
    <w:rsid w:val="00E1437C"/>
    <w:rsid w:val="00E3189A"/>
    <w:rsid w:val="00E31C5A"/>
    <w:rsid w:val="00E417E4"/>
    <w:rsid w:val="00E853C0"/>
    <w:rsid w:val="00EB4A63"/>
    <w:rsid w:val="00EB6FC0"/>
    <w:rsid w:val="00EC1E2C"/>
    <w:rsid w:val="00EC21BC"/>
    <w:rsid w:val="00ED0CD6"/>
    <w:rsid w:val="00ED5BF9"/>
    <w:rsid w:val="00EF1D78"/>
    <w:rsid w:val="00EF70AF"/>
    <w:rsid w:val="00F11298"/>
    <w:rsid w:val="00F27F97"/>
    <w:rsid w:val="00F43CCE"/>
    <w:rsid w:val="00F45C9A"/>
    <w:rsid w:val="00F500CB"/>
    <w:rsid w:val="00F5154C"/>
    <w:rsid w:val="00F5470A"/>
    <w:rsid w:val="00F55DBB"/>
    <w:rsid w:val="00F60249"/>
    <w:rsid w:val="00F67148"/>
    <w:rsid w:val="00F74D8F"/>
    <w:rsid w:val="00F83A64"/>
    <w:rsid w:val="00F83ADC"/>
    <w:rsid w:val="00F912BA"/>
    <w:rsid w:val="00F91D90"/>
    <w:rsid w:val="00FA6CE9"/>
    <w:rsid w:val="00FB4CBF"/>
    <w:rsid w:val="00FF0814"/>
    <w:rsid w:val="00FF0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EE6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aliases w:val="Document DCE"/>
    <w:basedOn w:val="Normal"/>
    <w:next w:val="Normal"/>
    <w:link w:val="Titre1Car"/>
    <w:uiPriority w:val="99"/>
    <w:qFormat/>
    <w:locked/>
    <w:rsid w:val="006F120F"/>
    <w:pPr>
      <w:keepNext/>
      <w:keepLines/>
      <w:spacing w:before="480" w:line="276" w:lineRule="auto"/>
      <w:outlineLvl w:val="0"/>
    </w:pPr>
    <w:rPr>
      <w:rFonts w:ascii="Verdana" w:hAnsi="Verdana"/>
      <w:b/>
      <w:bCs/>
      <w:color w:val="FF5959"/>
      <w:sz w:val="28"/>
      <w:szCs w:val="28"/>
    </w:rPr>
  </w:style>
  <w:style w:type="paragraph" w:styleId="Titre2">
    <w:name w:val="heading 2"/>
    <w:aliases w:val="ARTICLE X"/>
    <w:basedOn w:val="Normal"/>
    <w:next w:val="Normal"/>
    <w:link w:val="Titre2Car"/>
    <w:uiPriority w:val="99"/>
    <w:qFormat/>
    <w:locked/>
    <w:rsid w:val="006F120F"/>
    <w:pPr>
      <w:keepNext/>
      <w:keepLines/>
      <w:spacing w:before="120" w:after="180"/>
      <w:outlineLvl w:val="1"/>
    </w:pPr>
    <w:rPr>
      <w:rFonts w:ascii="Verdana" w:hAnsi="Verdana"/>
      <w:b/>
      <w:bCs/>
      <w:caps/>
      <w:color w:val="000000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Document DCE Car"/>
    <w:basedOn w:val="Policepardfaut"/>
    <w:link w:val="Titre1"/>
    <w:uiPriority w:val="99"/>
    <w:locked/>
    <w:rsid w:val="006F120F"/>
    <w:rPr>
      <w:rFonts w:ascii="Verdana" w:hAnsi="Verdana" w:cs="Times New Roman"/>
      <w:b/>
      <w:bCs/>
      <w:color w:val="FF5959"/>
      <w:sz w:val="28"/>
      <w:szCs w:val="28"/>
      <w:lang w:val="fr-FR" w:eastAsia="fr-FR" w:bidi="ar-SA"/>
    </w:rPr>
  </w:style>
  <w:style w:type="character" w:customStyle="1" w:styleId="Titre2Car">
    <w:name w:val="Titre 2 Car"/>
    <w:aliases w:val="ARTICLE X Car"/>
    <w:basedOn w:val="Policepardfaut"/>
    <w:link w:val="Titre2"/>
    <w:uiPriority w:val="99"/>
    <w:locked/>
    <w:rsid w:val="006F120F"/>
    <w:rPr>
      <w:rFonts w:ascii="Verdana" w:hAnsi="Verdana" w:cs="Times New Roman"/>
      <w:b/>
      <w:bCs/>
      <w:caps/>
      <w:color w:val="000000"/>
      <w:sz w:val="26"/>
      <w:szCs w:val="26"/>
      <w:lang w:val="fr-FR" w:eastAsia="fr-FR" w:bidi="ar-SA"/>
    </w:rPr>
  </w:style>
  <w:style w:type="paragraph" w:customStyle="1" w:styleId="Rpertoire">
    <w:name w:val="Répertoire"/>
    <w:basedOn w:val="Normal"/>
    <w:uiPriority w:val="99"/>
    <w:rsid w:val="00B93EE6"/>
    <w:pPr>
      <w:suppressLineNumbers/>
      <w:suppressAutoHyphens/>
      <w:overflowPunct w:val="0"/>
      <w:autoSpaceDE w:val="0"/>
      <w:textAlignment w:val="baseline"/>
    </w:pPr>
    <w:rPr>
      <w:sz w:val="20"/>
      <w:szCs w:val="20"/>
      <w:lang w:eastAsia="ar-SA"/>
    </w:rPr>
  </w:style>
  <w:style w:type="paragraph" w:styleId="Sous-titre">
    <w:name w:val="Subtitle"/>
    <w:basedOn w:val="Normal"/>
    <w:link w:val="Sous-titreCar"/>
    <w:uiPriority w:val="99"/>
    <w:qFormat/>
    <w:rsid w:val="00B93EE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ous-titreCar">
    <w:name w:val="Sous-titre Car"/>
    <w:basedOn w:val="Policepardfaut"/>
    <w:link w:val="Sous-titre"/>
    <w:uiPriority w:val="99"/>
    <w:locked/>
    <w:rsid w:val="00B93EE6"/>
    <w:rPr>
      <w:rFonts w:ascii="Arial" w:hAnsi="Arial" w:cs="Arial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B93EE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B93EE6"/>
    <w:rPr>
      <w:rFonts w:ascii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rsid w:val="00B93EE6"/>
    <w:rPr>
      <w:rFonts w:cs="Times New Roman"/>
      <w:color w:val="0000FF"/>
      <w:u w:val="single"/>
    </w:rPr>
  </w:style>
  <w:style w:type="paragraph" w:customStyle="1" w:styleId="yiv7070213614msonormal">
    <w:name w:val="yiv7070213614msonormal"/>
    <w:basedOn w:val="Normal"/>
    <w:uiPriority w:val="99"/>
    <w:rsid w:val="00B93EE6"/>
    <w:pPr>
      <w:spacing w:before="100" w:beforeAutospacing="1" w:after="100" w:afterAutospacing="1"/>
    </w:pPr>
    <w:rPr>
      <w:rFonts w:eastAsia="Calibri"/>
    </w:rPr>
  </w:style>
  <w:style w:type="paragraph" w:styleId="En-tte">
    <w:name w:val="header"/>
    <w:basedOn w:val="Normal"/>
    <w:link w:val="En-tteCar"/>
    <w:uiPriority w:val="99"/>
    <w:rsid w:val="006F120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6F120F"/>
    <w:rPr>
      <w:rFonts w:eastAsia="Times New Roman" w:cs="Times New Roman"/>
      <w:sz w:val="24"/>
      <w:szCs w:val="24"/>
      <w:lang w:val="fr-FR" w:eastAsia="fr-FR" w:bidi="ar-SA"/>
    </w:rPr>
  </w:style>
  <w:style w:type="character" w:customStyle="1" w:styleId="textexposedshow">
    <w:name w:val="text_exposed_show"/>
    <w:basedOn w:val="Policepardfaut"/>
    <w:uiPriority w:val="99"/>
    <w:rsid w:val="00FF0CF6"/>
    <w:rPr>
      <w:rFonts w:cs="Times New Roman"/>
    </w:rPr>
  </w:style>
  <w:style w:type="paragraph" w:styleId="NormalWeb">
    <w:name w:val="Normal (Web)"/>
    <w:basedOn w:val="Normal"/>
    <w:uiPriority w:val="99"/>
    <w:rsid w:val="00BF5C10"/>
    <w:pPr>
      <w:spacing w:before="100" w:beforeAutospacing="1" w:after="100" w:afterAutospacing="1"/>
    </w:pPr>
    <w:rPr>
      <w:rFonts w:eastAsia="Calibri"/>
    </w:rPr>
  </w:style>
  <w:style w:type="paragraph" w:styleId="Liste">
    <w:name w:val="List"/>
    <w:basedOn w:val="Normal"/>
    <w:uiPriority w:val="99"/>
    <w:rsid w:val="00F43CCE"/>
    <w:pPr>
      <w:suppressAutoHyphens/>
      <w:overflowPunct w:val="0"/>
      <w:autoSpaceDE w:val="0"/>
      <w:jc w:val="both"/>
    </w:pPr>
    <w:rPr>
      <w:lang w:eastAsia="ar-SA"/>
    </w:rPr>
  </w:style>
  <w:style w:type="character" w:styleId="lev">
    <w:name w:val="Strong"/>
    <w:basedOn w:val="Policepardfaut"/>
    <w:uiPriority w:val="99"/>
    <w:qFormat/>
    <w:locked/>
    <w:rsid w:val="000941D4"/>
    <w:rPr>
      <w:rFonts w:cs="Times New Roman"/>
      <w:b/>
      <w:bCs/>
    </w:rPr>
  </w:style>
  <w:style w:type="character" w:styleId="Accentuation">
    <w:name w:val="Emphasis"/>
    <w:basedOn w:val="Policepardfaut"/>
    <w:uiPriority w:val="99"/>
    <w:qFormat/>
    <w:locked/>
    <w:rsid w:val="00370A41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004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4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4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00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4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004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D8076-474F-4AA9-8D40-7F2EF4889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284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COMMUNE D’AUSSAC-VADALLE</vt:lpstr>
    </vt:vector>
  </TitlesOfParts>
  <Company>Hewlett-Packard Company</Company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COMMUNE D’AUSSAC-VADALLE</dc:title>
  <dc:creator>Utilisateur</dc:creator>
  <cp:lastModifiedBy>Utilisateur</cp:lastModifiedBy>
  <cp:revision>7</cp:revision>
  <cp:lastPrinted>2023-12-18T15:15:00Z</cp:lastPrinted>
  <dcterms:created xsi:type="dcterms:W3CDTF">2023-12-15T10:38:00Z</dcterms:created>
  <dcterms:modified xsi:type="dcterms:W3CDTF">2023-12-18T15:15:00Z</dcterms:modified>
</cp:coreProperties>
</file>