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1B" w:rsidRPr="00CE1111" w:rsidRDefault="00477829" w:rsidP="00B93EE6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041B" w:rsidRPr="00CE1111">
        <w:rPr>
          <w:rFonts w:ascii="Comic Sans MS" w:hAnsi="Comic Sans MS"/>
        </w:rPr>
        <w:t>COMMUNE D’AUSSAC-VADALLE</w:t>
      </w:r>
    </w:p>
    <w:p w:rsidR="0089041B" w:rsidRPr="004D439D" w:rsidRDefault="0089041B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89041B" w:rsidRPr="00E417E4" w:rsidRDefault="0089041B" w:rsidP="00B93EE6">
      <w:pPr>
        <w:jc w:val="center"/>
        <w:rPr>
          <w:rFonts w:ascii="Arial Narrow" w:hAnsi="Arial Narrow" w:cs="Arial Narrow"/>
          <w:sz w:val="2"/>
          <w:szCs w:val="16"/>
        </w:rPr>
      </w:pPr>
    </w:p>
    <w:p w:rsidR="0089041B" w:rsidRDefault="0089041B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N°270  du 23 février 2024</w:t>
      </w:r>
    </w:p>
    <w:p w:rsidR="0089041B" w:rsidRPr="00C0590F" w:rsidRDefault="0089041B" w:rsidP="0047064A">
      <w:pPr>
        <w:pStyle w:val="Rpertoire"/>
        <w:suppressLineNumbers w:val="0"/>
      </w:pPr>
    </w:p>
    <w:p w:rsidR="0089041B" w:rsidRDefault="0089041B" w:rsidP="00A43118">
      <w:pPr>
        <w:rPr>
          <w:b/>
          <w:bCs/>
          <w:sz w:val="22"/>
          <w:szCs w:val="22"/>
          <w:u w:val="single"/>
        </w:rPr>
      </w:pPr>
    </w:p>
    <w:p w:rsidR="0089041B" w:rsidRDefault="0089041B" w:rsidP="00A43118">
      <w:pPr>
        <w:rPr>
          <w:b/>
          <w:bCs/>
          <w:sz w:val="22"/>
          <w:szCs w:val="22"/>
          <w:u w:val="single"/>
        </w:rPr>
      </w:pPr>
    </w:p>
    <w:p w:rsidR="0089041B" w:rsidRDefault="0089041B" w:rsidP="00A43118">
      <w:pPr>
        <w:rPr>
          <w:b/>
          <w:bCs/>
          <w:sz w:val="22"/>
          <w:szCs w:val="22"/>
          <w:u w:val="single"/>
        </w:rPr>
      </w:pPr>
    </w:p>
    <w:p w:rsidR="0089041B" w:rsidRDefault="0089041B" w:rsidP="00A43118">
      <w:pPr>
        <w:rPr>
          <w:sz w:val="22"/>
          <w:szCs w:val="22"/>
        </w:rPr>
      </w:pPr>
      <w:r w:rsidRPr="0027209F">
        <w:rPr>
          <w:b/>
          <w:bCs/>
          <w:sz w:val="22"/>
          <w:szCs w:val="22"/>
          <w:u w:val="single"/>
        </w:rPr>
        <w:t>Comptage routier à Ravaud</w:t>
      </w:r>
      <w:r w:rsidRPr="0027209F">
        <w:rPr>
          <w:sz w:val="22"/>
          <w:szCs w:val="22"/>
        </w:rPr>
        <w:t> :</w:t>
      </w:r>
    </w:p>
    <w:p w:rsidR="0089041B" w:rsidRPr="00902777" w:rsidRDefault="0089041B" w:rsidP="00A43118">
      <w:pPr>
        <w:rPr>
          <w:b/>
          <w:bCs/>
          <w:sz w:val="10"/>
          <w:szCs w:val="22"/>
          <w:u w:val="single"/>
        </w:rPr>
      </w:pPr>
    </w:p>
    <w:p w:rsidR="0089041B" w:rsidRPr="0027209F" w:rsidRDefault="0089041B" w:rsidP="0056652F">
      <w:pPr>
        <w:rPr>
          <w:sz w:val="22"/>
          <w:szCs w:val="22"/>
        </w:rPr>
      </w:pPr>
      <w:r w:rsidRPr="0027209F">
        <w:rPr>
          <w:sz w:val="22"/>
          <w:szCs w:val="22"/>
        </w:rPr>
        <w:t>Le Conseil Départemental</w:t>
      </w:r>
      <w:r>
        <w:rPr>
          <w:sz w:val="22"/>
          <w:szCs w:val="22"/>
        </w:rPr>
        <w:t>,</w:t>
      </w:r>
      <w:r w:rsidRPr="0027209F">
        <w:rPr>
          <w:sz w:val="22"/>
          <w:szCs w:val="22"/>
        </w:rPr>
        <w:t xml:space="preserve"> </w:t>
      </w:r>
      <w:r>
        <w:rPr>
          <w:sz w:val="22"/>
          <w:szCs w:val="22"/>
        </w:rPr>
        <w:t>à la demande de la mairie,</w:t>
      </w:r>
      <w:r w:rsidRPr="0027209F">
        <w:rPr>
          <w:sz w:val="22"/>
          <w:szCs w:val="22"/>
        </w:rPr>
        <w:t xml:space="preserve"> a procédé à un comptage routier sur la </w:t>
      </w:r>
      <w:r>
        <w:rPr>
          <w:sz w:val="22"/>
          <w:szCs w:val="22"/>
        </w:rPr>
        <w:t>RD40</w:t>
      </w:r>
      <w:r w:rsidRPr="0027209F">
        <w:rPr>
          <w:sz w:val="22"/>
          <w:szCs w:val="22"/>
        </w:rPr>
        <w:t xml:space="preserve"> dans </w:t>
      </w:r>
      <w:r>
        <w:rPr>
          <w:sz w:val="22"/>
          <w:szCs w:val="22"/>
        </w:rPr>
        <w:t>le village de Ravaud pour</w:t>
      </w:r>
      <w:r w:rsidRPr="0027209F">
        <w:rPr>
          <w:sz w:val="22"/>
          <w:szCs w:val="22"/>
        </w:rPr>
        <w:t xml:space="preserve"> la période du 29 novembre au 04 décembre 2023.</w:t>
      </w:r>
    </w:p>
    <w:p w:rsidR="0089041B" w:rsidRPr="0027209F" w:rsidRDefault="0089041B" w:rsidP="0056652F">
      <w:pPr>
        <w:rPr>
          <w:sz w:val="22"/>
          <w:szCs w:val="22"/>
        </w:rPr>
      </w:pPr>
      <w:r w:rsidRPr="0027209F">
        <w:rPr>
          <w:sz w:val="22"/>
          <w:szCs w:val="22"/>
        </w:rPr>
        <w:t>Les résultats obtenus sont les suivants :</w:t>
      </w:r>
    </w:p>
    <w:p w:rsidR="0089041B" w:rsidRPr="0027209F" w:rsidRDefault="0089041B" w:rsidP="00C35DE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27209F">
        <w:rPr>
          <w:sz w:val="22"/>
          <w:szCs w:val="22"/>
        </w:rPr>
        <w:t>Le trafic moyen journalier est de 849 véhicules dans les 2 sens de circulation,</w:t>
      </w:r>
      <w:r>
        <w:rPr>
          <w:sz w:val="22"/>
          <w:szCs w:val="22"/>
        </w:rPr>
        <w:t xml:space="preserve"> dont 5,30% poids-lourds</w:t>
      </w:r>
      <w:r w:rsidRPr="0027209F">
        <w:rPr>
          <w:sz w:val="22"/>
          <w:szCs w:val="22"/>
        </w:rPr>
        <w:t>.</w:t>
      </w:r>
    </w:p>
    <w:p w:rsidR="0089041B" w:rsidRPr="0027209F" w:rsidRDefault="0089041B" w:rsidP="00C35DE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27209F">
        <w:rPr>
          <w:sz w:val="22"/>
          <w:szCs w:val="22"/>
        </w:rPr>
        <w:t xml:space="preserve">Les vitesses moyennes constatées dans le sens Coulgens vers Maine-de-Boixe sont de </w:t>
      </w:r>
      <w:smartTag w:uri="urn:schemas-microsoft-com:office:smarttags" w:element="metricconverter">
        <w:smartTagPr>
          <w:attr w:name="ProductID" w:val="48 km/h"/>
        </w:smartTagPr>
        <w:r w:rsidRPr="0027209F">
          <w:rPr>
            <w:sz w:val="22"/>
            <w:szCs w:val="22"/>
          </w:rPr>
          <w:t>48 km/h</w:t>
        </w:r>
      </w:smartTag>
      <w:r w:rsidRPr="0027209F">
        <w:rPr>
          <w:sz w:val="22"/>
          <w:szCs w:val="22"/>
        </w:rPr>
        <w:t xml:space="preserve"> pour les véhicules légers (VL) et </w:t>
      </w:r>
      <w:smartTag w:uri="urn:schemas-microsoft-com:office:smarttags" w:element="metricconverter">
        <w:smartTagPr>
          <w:attr w:name="ProductID" w:val="43 km/h"/>
        </w:smartTagPr>
        <w:r w:rsidRPr="0027209F">
          <w:rPr>
            <w:sz w:val="22"/>
            <w:szCs w:val="22"/>
          </w:rPr>
          <w:t>43 km/h</w:t>
        </w:r>
      </w:smartTag>
      <w:r w:rsidRPr="0027209F">
        <w:rPr>
          <w:sz w:val="22"/>
          <w:szCs w:val="22"/>
        </w:rPr>
        <w:t xml:space="preserve"> pour les poids-lourds (PL). Dans le sens inverse, les vitesses sont de </w:t>
      </w:r>
      <w:smartTag w:uri="urn:schemas-microsoft-com:office:smarttags" w:element="metricconverter">
        <w:smartTagPr>
          <w:attr w:name="ProductID" w:val="47 km/h"/>
        </w:smartTagPr>
        <w:r w:rsidRPr="0027209F">
          <w:rPr>
            <w:sz w:val="22"/>
            <w:szCs w:val="22"/>
          </w:rPr>
          <w:t>47 km/h</w:t>
        </w:r>
      </w:smartTag>
      <w:r w:rsidRPr="0027209F">
        <w:rPr>
          <w:sz w:val="22"/>
          <w:szCs w:val="22"/>
        </w:rPr>
        <w:t xml:space="preserve"> pour les VL et </w:t>
      </w:r>
      <w:smartTag w:uri="urn:schemas-microsoft-com:office:smarttags" w:element="metricconverter">
        <w:smartTagPr>
          <w:attr w:name="ProductID" w:val="42 km/h"/>
        </w:smartTagPr>
        <w:r w:rsidRPr="0027209F">
          <w:rPr>
            <w:sz w:val="22"/>
            <w:szCs w:val="22"/>
          </w:rPr>
          <w:t>42 km/h</w:t>
        </w:r>
      </w:smartTag>
      <w:r w:rsidRPr="0027209F">
        <w:rPr>
          <w:sz w:val="22"/>
          <w:szCs w:val="22"/>
        </w:rPr>
        <w:t xml:space="preserve"> pour les PL.</w:t>
      </w:r>
    </w:p>
    <w:p w:rsidR="0089041B" w:rsidRPr="0027209F" w:rsidRDefault="0089041B" w:rsidP="0056652F">
      <w:pPr>
        <w:rPr>
          <w:sz w:val="22"/>
          <w:szCs w:val="22"/>
        </w:rPr>
      </w:pPr>
    </w:p>
    <w:p w:rsidR="0089041B" w:rsidRDefault="0089041B" w:rsidP="00AC192A">
      <w:pPr>
        <w:rPr>
          <w:sz w:val="22"/>
          <w:szCs w:val="22"/>
        </w:rPr>
      </w:pPr>
      <w:r w:rsidRPr="0027209F">
        <w:rPr>
          <w:b/>
          <w:bCs/>
          <w:sz w:val="22"/>
          <w:szCs w:val="22"/>
          <w:u w:val="single"/>
        </w:rPr>
        <w:t>Repas du CCAS du dimanche 10 mars 2024</w:t>
      </w:r>
      <w:r w:rsidRPr="0027209F">
        <w:rPr>
          <w:sz w:val="22"/>
          <w:szCs w:val="22"/>
        </w:rPr>
        <w:t> :</w:t>
      </w:r>
    </w:p>
    <w:p w:rsidR="0089041B" w:rsidRPr="00902777" w:rsidRDefault="0089041B" w:rsidP="00AC192A">
      <w:pPr>
        <w:rPr>
          <w:b/>
          <w:bCs/>
          <w:sz w:val="10"/>
          <w:szCs w:val="22"/>
          <w:u w:val="single"/>
        </w:rPr>
      </w:pPr>
    </w:p>
    <w:p w:rsidR="0089041B" w:rsidRPr="0027209F" w:rsidRDefault="0089041B" w:rsidP="00A43118">
      <w:pPr>
        <w:rPr>
          <w:sz w:val="22"/>
          <w:szCs w:val="22"/>
        </w:rPr>
      </w:pPr>
      <w:r w:rsidRPr="0027209F">
        <w:rPr>
          <w:sz w:val="22"/>
          <w:szCs w:val="22"/>
        </w:rPr>
        <w:t>Le Centre Communal d’Action Sociale de la commune organise son traditionnel repas</w:t>
      </w:r>
      <w:r>
        <w:rPr>
          <w:sz w:val="22"/>
          <w:szCs w:val="22"/>
        </w:rPr>
        <w:t>,</w:t>
      </w:r>
      <w:r w:rsidRPr="0027209F">
        <w:rPr>
          <w:sz w:val="22"/>
          <w:szCs w:val="22"/>
        </w:rPr>
        <w:t xml:space="preserve"> destiné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 xml:space="preserve">s l’année 2024, </w:t>
      </w:r>
      <w:r w:rsidRPr="0027209F">
        <w:rPr>
          <w:sz w:val="22"/>
          <w:szCs w:val="22"/>
        </w:rPr>
        <w:t xml:space="preserve">le </w:t>
      </w:r>
      <w:r w:rsidRPr="0027209F">
        <w:rPr>
          <w:b/>
          <w:sz w:val="22"/>
          <w:szCs w:val="22"/>
        </w:rPr>
        <w:t>dimanche 10 mars 2024</w:t>
      </w:r>
      <w:r w:rsidRPr="0027209F">
        <w:rPr>
          <w:sz w:val="22"/>
          <w:szCs w:val="22"/>
        </w:rPr>
        <w:t xml:space="preserve">. Les habitants qui réunissent les conditions de participation et qui n’auraient pas reçu d’invitation doivent se signaler en mairie au plus tôt. </w:t>
      </w:r>
    </w:p>
    <w:p w:rsidR="0089041B" w:rsidRPr="0027209F" w:rsidRDefault="0089041B" w:rsidP="00A43118">
      <w:pPr>
        <w:rPr>
          <w:sz w:val="22"/>
          <w:szCs w:val="22"/>
        </w:rPr>
      </w:pPr>
      <w:r w:rsidRPr="0027209F">
        <w:rPr>
          <w:sz w:val="22"/>
          <w:szCs w:val="22"/>
        </w:rPr>
        <w:t>Ce déjeuner est une occasion de rencontres et d’échanges. Il permet également de profiter d’une journée de partage et plaisir autour d’un bon repas préparé par un trai</w:t>
      </w:r>
      <w:r>
        <w:rPr>
          <w:sz w:val="22"/>
          <w:szCs w:val="22"/>
        </w:rPr>
        <w:t xml:space="preserve">teur local  tout en profitant </w:t>
      </w:r>
      <w:r w:rsidRPr="0027209F">
        <w:rPr>
          <w:sz w:val="22"/>
          <w:szCs w:val="22"/>
        </w:rPr>
        <w:t>d’un spectacle concocté par des artistes professionnels. N</w:t>
      </w:r>
      <w:r>
        <w:rPr>
          <w:sz w:val="22"/>
          <w:szCs w:val="22"/>
        </w:rPr>
        <w:t>’oubliez pas de vous inscrire en mairie avant le jeudi 29 février.</w:t>
      </w:r>
    </w:p>
    <w:p w:rsidR="0089041B" w:rsidRPr="0027209F" w:rsidRDefault="0089041B" w:rsidP="00A43118">
      <w:pPr>
        <w:rPr>
          <w:sz w:val="22"/>
          <w:szCs w:val="22"/>
        </w:rPr>
      </w:pPr>
    </w:p>
    <w:p w:rsidR="0089041B" w:rsidRDefault="0089041B" w:rsidP="00AC192A">
      <w:pPr>
        <w:rPr>
          <w:sz w:val="22"/>
          <w:szCs w:val="22"/>
        </w:rPr>
      </w:pPr>
      <w:r w:rsidRPr="0027209F">
        <w:rPr>
          <w:b/>
          <w:bCs/>
          <w:sz w:val="22"/>
          <w:szCs w:val="22"/>
          <w:u w:val="single"/>
        </w:rPr>
        <w:t>Ouverture de la Voie Douce</w:t>
      </w:r>
      <w:r>
        <w:rPr>
          <w:b/>
          <w:bCs/>
          <w:sz w:val="22"/>
          <w:szCs w:val="22"/>
          <w:u w:val="single"/>
        </w:rPr>
        <w:t xml:space="preserve"> à Vadalle</w:t>
      </w:r>
      <w:r w:rsidRPr="0027209F">
        <w:rPr>
          <w:sz w:val="22"/>
          <w:szCs w:val="22"/>
        </w:rPr>
        <w:t> :</w:t>
      </w:r>
    </w:p>
    <w:p w:rsidR="0089041B" w:rsidRPr="00902777" w:rsidRDefault="0089041B" w:rsidP="00AC192A">
      <w:pPr>
        <w:rPr>
          <w:b/>
          <w:bCs/>
          <w:sz w:val="10"/>
          <w:szCs w:val="22"/>
          <w:u w:val="single"/>
        </w:rPr>
      </w:pPr>
    </w:p>
    <w:p w:rsidR="0089041B" w:rsidRPr="0027209F" w:rsidRDefault="0089041B" w:rsidP="00A43118">
      <w:pPr>
        <w:rPr>
          <w:sz w:val="22"/>
          <w:szCs w:val="22"/>
        </w:rPr>
      </w:pPr>
      <w:r w:rsidRPr="0027209F">
        <w:rPr>
          <w:sz w:val="22"/>
          <w:szCs w:val="22"/>
        </w:rPr>
        <w:t xml:space="preserve">La voie piétonne aussi appelée « voie douce », reliant la rue de Fraîche Bise à la mairie et à l’école, via le parc de loisirs est ouverte au public. Pour rappel, la circulation sur cette voie est strictement interdite à tous les véhicules à moteur. </w:t>
      </w:r>
    </w:p>
    <w:p w:rsidR="0089041B" w:rsidRPr="0027209F" w:rsidRDefault="0089041B" w:rsidP="00A43118">
      <w:pPr>
        <w:rPr>
          <w:sz w:val="22"/>
          <w:szCs w:val="22"/>
        </w:rPr>
      </w:pPr>
    </w:p>
    <w:p w:rsidR="0089041B" w:rsidRDefault="0089041B" w:rsidP="00A43118">
      <w:pPr>
        <w:rPr>
          <w:b/>
          <w:bCs/>
          <w:sz w:val="22"/>
          <w:szCs w:val="22"/>
          <w:u w:val="single"/>
        </w:rPr>
      </w:pPr>
      <w:r w:rsidRPr="0027209F">
        <w:rPr>
          <w:b/>
          <w:bCs/>
          <w:sz w:val="22"/>
          <w:szCs w:val="22"/>
          <w:u w:val="single"/>
        </w:rPr>
        <w:t>Cérémonie du 19 mars :</w:t>
      </w:r>
    </w:p>
    <w:p w:rsidR="0089041B" w:rsidRPr="00902777" w:rsidRDefault="0089041B" w:rsidP="00A43118">
      <w:pPr>
        <w:rPr>
          <w:b/>
          <w:bCs/>
          <w:sz w:val="10"/>
          <w:szCs w:val="22"/>
          <w:u w:val="single"/>
        </w:rPr>
      </w:pPr>
    </w:p>
    <w:p w:rsidR="0089041B" w:rsidRPr="0027209F" w:rsidRDefault="0089041B" w:rsidP="00757214">
      <w:pPr>
        <w:jc w:val="both"/>
        <w:rPr>
          <w:sz w:val="22"/>
          <w:szCs w:val="22"/>
        </w:rPr>
      </w:pPr>
      <w:r w:rsidRPr="0027209F">
        <w:rPr>
          <w:sz w:val="22"/>
          <w:szCs w:val="22"/>
        </w:rPr>
        <w:t xml:space="preserve">Le Conseil Municipal et l’Amicale des Anciens Combattants de la commune vous invitent à la cérémonie du souvenir et de recueillement à la mémoire des victimes civiles et militaires de la guerre d’Algérie et des combats en Tunisie et au Maroc qui se déroulera le </w:t>
      </w:r>
      <w:r w:rsidRPr="0027209F">
        <w:rPr>
          <w:b/>
          <w:sz w:val="22"/>
          <w:szCs w:val="22"/>
        </w:rPr>
        <w:t>mardi 19 mars 2024 à 11h30</w:t>
      </w:r>
      <w:r w:rsidRPr="0027209F">
        <w:rPr>
          <w:sz w:val="22"/>
          <w:szCs w:val="22"/>
        </w:rPr>
        <w:t xml:space="preserve"> à la stèle devant la mairie.</w:t>
      </w:r>
    </w:p>
    <w:p w:rsidR="0089041B" w:rsidRPr="0027209F" w:rsidRDefault="0089041B" w:rsidP="00757214">
      <w:pPr>
        <w:jc w:val="both"/>
        <w:rPr>
          <w:sz w:val="22"/>
          <w:szCs w:val="22"/>
        </w:rPr>
      </w:pPr>
      <w:r w:rsidRPr="0027209F">
        <w:rPr>
          <w:sz w:val="22"/>
          <w:szCs w:val="22"/>
        </w:rPr>
        <w:t>Nous nous retrouverons ensuite en mairie pour le verre de l’amitié.</w:t>
      </w:r>
    </w:p>
    <w:p w:rsidR="0089041B" w:rsidRPr="0027209F" w:rsidRDefault="0089041B" w:rsidP="00757214">
      <w:pPr>
        <w:jc w:val="both"/>
        <w:rPr>
          <w:sz w:val="22"/>
          <w:szCs w:val="22"/>
        </w:rPr>
      </w:pPr>
    </w:p>
    <w:p w:rsidR="0089041B" w:rsidRDefault="0089041B" w:rsidP="00757214">
      <w:pPr>
        <w:jc w:val="both"/>
        <w:rPr>
          <w:bCs/>
          <w:sz w:val="22"/>
          <w:szCs w:val="22"/>
        </w:rPr>
      </w:pPr>
      <w:r w:rsidRPr="0027209F">
        <w:rPr>
          <w:b/>
          <w:bCs/>
          <w:sz w:val="22"/>
          <w:szCs w:val="22"/>
          <w:u w:val="single"/>
        </w:rPr>
        <w:t xml:space="preserve">Recensement citoyen : </w:t>
      </w:r>
      <w:r w:rsidRPr="0027209F">
        <w:rPr>
          <w:bCs/>
          <w:sz w:val="22"/>
          <w:szCs w:val="22"/>
        </w:rPr>
        <w:t>(enfants nés en fin d’année 2007 et en début d’année 2008)</w:t>
      </w:r>
    </w:p>
    <w:p w:rsidR="0089041B" w:rsidRPr="00902777" w:rsidRDefault="0089041B" w:rsidP="00902777">
      <w:pPr>
        <w:rPr>
          <w:b/>
          <w:bCs/>
          <w:sz w:val="10"/>
          <w:szCs w:val="22"/>
          <w:u w:val="single"/>
        </w:rPr>
      </w:pPr>
    </w:p>
    <w:p w:rsidR="0089041B" w:rsidRPr="0027209F" w:rsidRDefault="0089041B" w:rsidP="00757214">
      <w:pPr>
        <w:jc w:val="both"/>
        <w:rPr>
          <w:sz w:val="22"/>
          <w:szCs w:val="22"/>
        </w:rPr>
      </w:pPr>
      <w:r w:rsidRPr="0027209F">
        <w:rPr>
          <w:sz w:val="22"/>
          <w:szCs w:val="22"/>
        </w:rPr>
        <w:t>Le recensement est obligatoire. Il concerne garçons et filles dès l’âge de 16 ans, et jusqu’à 3 mois au-delà de la date d’anniversaire. L’inscription se fait à la mairie du domicile avec présentation d’une pièce d’identité, du livret de famille et d’un justificatif de domicile.</w:t>
      </w:r>
    </w:p>
    <w:p w:rsidR="0089041B" w:rsidRPr="0027209F" w:rsidRDefault="0089041B" w:rsidP="00757214">
      <w:pPr>
        <w:jc w:val="both"/>
        <w:rPr>
          <w:sz w:val="22"/>
          <w:szCs w:val="22"/>
        </w:rPr>
      </w:pPr>
      <w:r w:rsidRPr="0027209F">
        <w:rPr>
          <w:sz w:val="22"/>
          <w:szCs w:val="22"/>
        </w:rPr>
        <w:t>L’attestation de recensement délivrée est obligatoire pour toute inscription aux concours, examens soumis au contrôle de l’autorité de l’Etat.</w:t>
      </w:r>
      <w:r>
        <w:rPr>
          <w:sz w:val="22"/>
          <w:szCs w:val="22"/>
        </w:rPr>
        <w:t xml:space="preserve"> </w:t>
      </w:r>
      <w:r w:rsidRPr="0027209F">
        <w:rPr>
          <w:sz w:val="22"/>
          <w:szCs w:val="22"/>
        </w:rPr>
        <w:t>Cette démarche citoyenne permet l’inscription d’office sur les listes électorales dès l’âge de 18 ans.</w:t>
      </w:r>
    </w:p>
    <w:p w:rsidR="0089041B" w:rsidRPr="0027209F" w:rsidRDefault="0089041B" w:rsidP="00757214">
      <w:pPr>
        <w:jc w:val="both"/>
        <w:rPr>
          <w:sz w:val="22"/>
          <w:szCs w:val="22"/>
        </w:rPr>
      </w:pPr>
    </w:p>
    <w:p w:rsidR="0089041B" w:rsidRDefault="0089041B" w:rsidP="00757214">
      <w:pPr>
        <w:jc w:val="both"/>
        <w:rPr>
          <w:b/>
          <w:bCs/>
          <w:sz w:val="22"/>
          <w:szCs w:val="22"/>
          <w:u w:val="single"/>
        </w:rPr>
      </w:pPr>
      <w:r w:rsidRPr="0027209F">
        <w:rPr>
          <w:b/>
          <w:bCs/>
          <w:sz w:val="22"/>
          <w:szCs w:val="22"/>
          <w:u w:val="single"/>
        </w:rPr>
        <w:t>Fermeture du secrétariat de mairie</w:t>
      </w:r>
    </w:p>
    <w:p w:rsidR="0089041B" w:rsidRPr="00902777" w:rsidRDefault="0089041B" w:rsidP="00902777">
      <w:pPr>
        <w:rPr>
          <w:b/>
          <w:bCs/>
          <w:sz w:val="10"/>
          <w:szCs w:val="22"/>
          <w:u w:val="single"/>
        </w:rPr>
      </w:pPr>
    </w:p>
    <w:p w:rsidR="0089041B" w:rsidRPr="0027209F" w:rsidRDefault="0089041B" w:rsidP="0027209F">
      <w:pPr>
        <w:jc w:val="both"/>
        <w:rPr>
          <w:sz w:val="22"/>
          <w:szCs w:val="22"/>
        </w:rPr>
      </w:pPr>
      <w:r w:rsidRPr="0027209F">
        <w:rPr>
          <w:sz w:val="22"/>
          <w:szCs w:val="22"/>
        </w:rPr>
        <w:t>Le secrétariat de la mairie sera fermé du jeudi 28 mars et jusqu’au jeudi 04 avril 2024</w:t>
      </w:r>
      <w:r>
        <w:rPr>
          <w:sz w:val="22"/>
          <w:szCs w:val="22"/>
        </w:rPr>
        <w:t xml:space="preserve"> inclus</w:t>
      </w:r>
      <w:r w:rsidRPr="0027209F">
        <w:rPr>
          <w:sz w:val="22"/>
          <w:szCs w:val="22"/>
        </w:rPr>
        <w:t xml:space="preserve">. Pour </w:t>
      </w:r>
      <w:r>
        <w:rPr>
          <w:sz w:val="22"/>
          <w:szCs w:val="22"/>
        </w:rPr>
        <w:t>les</w:t>
      </w:r>
      <w:r w:rsidRPr="0027209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urgences </w:t>
      </w:r>
      <w:r w:rsidRPr="0027209F">
        <w:rPr>
          <w:b/>
          <w:sz w:val="22"/>
          <w:szCs w:val="22"/>
        </w:rPr>
        <w:t>uniquement</w:t>
      </w:r>
      <w:r>
        <w:rPr>
          <w:b/>
          <w:sz w:val="22"/>
          <w:szCs w:val="22"/>
        </w:rPr>
        <w:t xml:space="preserve">, </w:t>
      </w:r>
      <w:r w:rsidRPr="0027209F">
        <w:rPr>
          <w:sz w:val="22"/>
          <w:szCs w:val="22"/>
        </w:rPr>
        <w:t xml:space="preserve"> </w:t>
      </w:r>
      <w:r>
        <w:rPr>
          <w:sz w:val="22"/>
          <w:szCs w:val="22"/>
        </w:rPr>
        <w:t>vous pouvez joindre un élu au</w:t>
      </w:r>
      <w:r w:rsidRPr="0027209F">
        <w:rPr>
          <w:sz w:val="22"/>
          <w:szCs w:val="22"/>
        </w:rPr>
        <w:t> : 06.75.75.72.68.</w:t>
      </w:r>
    </w:p>
    <w:p w:rsidR="0089041B" w:rsidRPr="0027209F" w:rsidRDefault="0089041B" w:rsidP="00757214">
      <w:pPr>
        <w:jc w:val="both"/>
        <w:rPr>
          <w:b/>
          <w:bCs/>
          <w:sz w:val="22"/>
          <w:szCs w:val="22"/>
          <w:u w:val="single"/>
        </w:rPr>
      </w:pPr>
    </w:p>
    <w:p w:rsidR="0089041B" w:rsidRDefault="0089041B" w:rsidP="00757214">
      <w:pPr>
        <w:jc w:val="both"/>
        <w:rPr>
          <w:b/>
          <w:bCs/>
          <w:sz w:val="22"/>
          <w:szCs w:val="22"/>
          <w:u w:val="single"/>
        </w:rPr>
      </w:pPr>
      <w:r w:rsidRPr="0027209F">
        <w:rPr>
          <w:b/>
          <w:bCs/>
          <w:sz w:val="22"/>
          <w:szCs w:val="22"/>
          <w:u w:val="single"/>
        </w:rPr>
        <w:t>Ins</w:t>
      </w:r>
      <w:r>
        <w:rPr>
          <w:b/>
          <w:bCs/>
          <w:sz w:val="22"/>
          <w:szCs w:val="22"/>
          <w:u w:val="single"/>
        </w:rPr>
        <w:t>cription à l’école maternelle d’</w:t>
      </w:r>
      <w:r w:rsidRPr="0027209F">
        <w:rPr>
          <w:b/>
          <w:bCs/>
          <w:sz w:val="22"/>
          <w:szCs w:val="22"/>
          <w:u w:val="single"/>
        </w:rPr>
        <w:t>Anais</w:t>
      </w:r>
    </w:p>
    <w:p w:rsidR="0089041B" w:rsidRPr="00902777" w:rsidRDefault="0089041B" w:rsidP="00902777">
      <w:pPr>
        <w:rPr>
          <w:b/>
          <w:bCs/>
          <w:sz w:val="10"/>
          <w:szCs w:val="22"/>
          <w:u w:val="single"/>
        </w:rPr>
      </w:pPr>
    </w:p>
    <w:p w:rsidR="0089041B" w:rsidRDefault="0089041B" w:rsidP="0027209F">
      <w:pPr>
        <w:shd w:val="clear" w:color="auto" w:fill="FFFFFF"/>
        <w:spacing w:line="263" w:lineRule="atLeast"/>
        <w:rPr>
          <w:sz w:val="22"/>
          <w:szCs w:val="22"/>
        </w:rPr>
      </w:pPr>
      <w:r w:rsidRPr="0027209F">
        <w:rPr>
          <w:sz w:val="22"/>
          <w:szCs w:val="22"/>
        </w:rPr>
        <w:t xml:space="preserve">Les inscriptions sont d'ores et déjà ouvertes auprès </w:t>
      </w:r>
      <w:r>
        <w:rPr>
          <w:sz w:val="22"/>
          <w:szCs w:val="22"/>
        </w:rPr>
        <w:t>du secrétariat de</w:t>
      </w:r>
      <w:r w:rsidRPr="0027209F">
        <w:rPr>
          <w:sz w:val="22"/>
          <w:szCs w:val="22"/>
        </w:rPr>
        <w:t xml:space="preserve"> la mairie d'Anais uniquement pour les enfants nés </w:t>
      </w:r>
      <w:r w:rsidRPr="0027209F">
        <w:rPr>
          <w:b/>
          <w:sz w:val="22"/>
          <w:szCs w:val="22"/>
        </w:rPr>
        <w:t>du 1er janvier au 31 décembre 2021.</w:t>
      </w:r>
      <w:r w:rsidRPr="0027209F">
        <w:rPr>
          <w:sz w:val="22"/>
          <w:szCs w:val="22"/>
        </w:rPr>
        <w:br/>
        <w:t>Les parents doivent se rendre sur place de préférence, munis du livret de famille, d'un justificatif de logement, d'une attestation du médecin certifiant que tous les vaccins obligatoires à l'entrée en coll</w:t>
      </w:r>
      <w:r>
        <w:rPr>
          <w:sz w:val="22"/>
          <w:szCs w:val="22"/>
        </w:rPr>
        <w:t>ectivité ont bien été réalisés.</w:t>
      </w:r>
    </w:p>
    <w:p w:rsidR="0089041B" w:rsidRPr="0027209F" w:rsidRDefault="0089041B" w:rsidP="0027209F">
      <w:pPr>
        <w:shd w:val="clear" w:color="auto" w:fill="FFFFFF"/>
        <w:spacing w:line="263" w:lineRule="atLeast"/>
        <w:rPr>
          <w:sz w:val="22"/>
          <w:szCs w:val="22"/>
        </w:rPr>
      </w:pPr>
      <w:r w:rsidRPr="0027209F">
        <w:rPr>
          <w:sz w:val="22"/>
          <w:szCs w:val="22"/>
        </w:rPr>
        <w:t xml:space="preserve">Les horaires </w:t>
      </w:r>
      <w:r>
        <w:rPr>
          <w:sz w:val="22"/>
          <w:szCs w:val="22"/>
        </w:rPr>
        <w:t>de réception du public en mairie d’Anais</w:t>
      </w:r>
      <w:r w:rsidRPr="0027209F">
        <w:rPr>
          <w:sz w:val="22"/>
          <w:szCs w:val="22"/>
        </w:rPr>
        <w:t xml:space="preserve"> sont :</w:t>
      </w:r>
      <w:r w:rsidRPr="0027209F">
        <w:rPr>
          <w:sz w:val="22"/>
          <w:szCs w:val="22"/>
        </w:rPr>
        <w:br/>
        <w:t>- lundi, mercredi et vendredi de 8h30 à 12h00 et de 13h45 à 17h30</w:t>
      </w:r>
      <w:r w:rsidRPr="0027209F">
        <w:rPr>
          <w:sz w:val="22"/>
          <w:szCs w:val="22"/>
        </w:rPr>
        <w:br/>
        <w:t>- mardi de 8h30 à 12h00.</w:t>
      </w:r>
      <w:r w:rsidRPr="0027209F">
        <w:rPr>
          <w:sz w:val="22"/>
          <w:szCs w:val="22"/>
        </w:rPr>
        <w:br/>
        <w:t xml:space="preserve">Vous pouvez également contacter </w:t>
      </w:r>
      <w:r>
        <w:rPr>
          <w:sz w:val="22"/>
          <w:szCs w:val="22"/>
        </w:rPr>
        <w:t>le secrétariat</w:t>
      </w:r>
      <w:r w:rsidRPr="0027209F">
        <w:rPr>
          <w:sz w:val="22"/>
          <w:szCs w:val="22"/>
        </w:rPr>
        <w:t xml:space="preserve"> par mail : </w:t>
      </w:r>
      <w:hyperlink r:id="rId8" w:tgtFrame="_blank" w:history="1">
        <w:r w:rsidRPr="0027209F">
          <w:rPr>
            <w:sz w:val="22"/>
            <w:szCs w:val="22"/>
          </w:rPr>
          <w:t>contact@sivos-atav.fr</w:t>
        </w:r>
      </w:hyperlink>
      <w:r w:rsidRPr="0027209F">
        <w:rPr>
          <w:sz w:val="22"/>
          <w:szCs w:val="22"/>
        </w:rPr>
        <w:t>.</w:t>
      </w:r>
    </w:p>
    <w:p w:rsidR="0089041B" w:rsidRPr="0027209F" w:rsidRDefault="0089041B" w:rsidP="0027209F">
      <w:pPr>
        <w:rPr>
          <w:sz w:val="22"/>
          <w:szCs w:val="22"/>
        </w:rPr>
      </w:pPr>
    </w:p>
    <w:sectPr w:rsidR="0089041B" w:rsidRPr="0027209F" w:rsidSect="0022484D">
      <w:footerReference w:type="default" r:id="rId9"/>
      <w:pgSz w:w="11906" w:h="16838"/>
      <w:pgMar w:top="539" w:right="566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1B" w:rsidRDefault="0089041B" w:rsidP="001062A6">
      <w:r>
        <w:separator/>
      </w:r>
    </w:p>
  </w:endnote>
  <w:endnote w:type="continuationSeparator" w:id="1">
    <w:p w:rsidR="0089041B" w:rsidRDefault="0089041B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1B" w:rsidRPr="00D15236" w:rsidRDefault="0089041B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89041B" w:rsidRPr="00D15236" w:rsidRDefault="0089041B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1B" w:rsidRDefault="0089041B" w:rsidP="001062A6">
      <w:r>
        <w:separator/>
      </w:r>
    </w:p>
  </w:footnote>
  <w:footnote w:type="continuationSeparator" w:id="1">
    <w:p w:rsidR="0089041B" w:rsidRDefault="0089041B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A3AE5"/>
    <w:multiLevelType w:val="hybridMultilevel"/>
    <w:tmpl w:val="F5D6BEB8"/>
    <w:lvl w:ilvl="0" w:tplc="D0780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078CA"/>
    <w:rsid w:val="00015E2A"/>
    <w:rsid w:val="0001765B"/>
    <w:rsid w:val="00020A51"/>
    <w:rsid w:val="00021BBD"/>
    <w:rsid w:val="00022C5F"/>
    <w:rsid w:val="00026F7B"/>
    <w:rsid w:val="00032331"/>
    <w:rsid w:val="00033EF9"/>
    <w:rsid w:val="00035891"/>
    <w:rsid w:val="000402A0"/>
    <w:rsid w:val="00082559"/>
    <w:rsid w:val="000941D4"/>
    <w:rsid w:val="000C204F"/>
    <w:rsid w:val="000C336F"/>
    <w:rsid w:val="000C3A30"/>
    <w:rsid w:val="000C4126"/>
    <w:rsid w:val="000C5F1B"/>
    <w:rsid w:val="000C65B1"/>
    <w:rsid w:val="000D0C56"/>
    <w:rsid w:val="000D7B11"/>
    <w:rsid w:val="000F0048"/>
    <w:rsid w:val="000F19C5"/>
    <w:rsid w:val="000F542D"/>
    <w:rsid w:val="00102A65"/>
    <w:rsid w:val="00106110"/>
    <w:rsid w:val="001062A6"/>
    <w:rsid w:val="001103B8"/>
    <w:rsid w:val="001123DA"/>
    <w:rsid w:val="001128D0"/>
    <w:rsid w:val="00113928"/>
    <w:rsid w:val="00116078"/>
    <w:rsid w:val="00123298"/>
    <w:rsid w:val="00124490"/>
    <w:rsid w:val="00126552"/>
    <w:rsid w:val="001316E0"/>
    <w:rsid w:val="00133028"/>
    <w:rsid w:val="0013384F"/>
    <w:rsid w:val="001530AC"/>
    <w:rsid w:val="001554D6"/>
    <w:rsid w:val="00162136"/>
    <w:rsid w:val="001630A3"/>
    <w:rsid w:val="001745A7"/>
    <w:rsid w:val="001B4E94"/>
    <w:rsid w:val="001C4CFC"/>
    <w:rsid w:val="001D2177"/>
    <w:rsid w:val="001D5A44"/>
    <w:rsid w:val="001E70F0"/>
    <w:rsid w:val="001F53B5"/>
    <w:rsid w:val="00203742"/>
    <w:rsid w:val="002068D0"/>
    <w:rsid w:val="00207DBD"/>
    <w:rsid w:val="002230BB"/>
    <w:rsid w:val="0022484D"/>
    <w:rsid w:val="00226719"/>
    <w:rsid w:val="00226C5F"/>
    <w:rsid w:val="002324BE"/>
    <w:rsid w:val="002446E1"/>
    <w:rsid w:val="00253242"/>
    <w:rsid w:val="00260A9D"/>
    <w:rsid w:val="0026699B"/>
    <w:rsid w:val="0027209F"/>
    <w:rsid w:val="00274D1E"/>
    <w:rsid w:val="00274F8B"/>
    <w:rsid w:val="0027681A"/>
    <w:rsid w:val="0029227A"/>
    <w:rsid w:val="002A222A"/>
    <w:rsid w:val="002A317D"/>
    <w:rsid w:val="002B13F9"/>
    <w:rsid w:val="002F0DB4"/>
    <w:rsid w:val="002F3FF9"/>
    <w:rsid w:val="002F4AE5"/>
    <w:rsid w:val="00300EE5"/>
    <w:rsid w:val="00302F56"/>
    <w:rsid w:val="00311EDC"/>
    <w:rsid w:val="00312B14"/>
    <w:rsid w:val="00330939"/>
    <w:rsid w:val="00335191"/>
    <w:rsid w:val="003474EA"/>
    <w:rsid w:val="00356187"/>
    <w:rsid w:val="00356793"/>
    <w:rsid w:val="003578AF"/>
    <w:rsid w:val="0036697C"/>
    <w:rsid w:val="00370A41"/>
    <w:rsid w:val="0038579D"/>
    <w:rsid w:val="00393E8A"/>
    <w:rsid w:val="003B0FC6"/>
    <w:rsid w:val="003C642B"/>
    <w:rsid w:val="003F211E"/>
    <w:rsid w:val="00403C63"/>
    <w:rsid w:val="00417A2A"/>
    <w:rsid w:val="00427FB8"/>
    <w:rsid w:val="00436F93"/>
    <w:rsid w:val="004436BD"/>
    <w:rsid w:val="00445F99"/>
    <w:rsid w:val="00447FD8"/>
    <w:rsid w:val="004564B4"/>
    <w:rsid w:val="0047064A"/>
    <w:rsid w:val="004709AA"/>
    <w:rsid w:val="00471BDD"/>
    <w:rsid w:val="0047458E"/>
    <w:rsid w:val="00477829"/>
    <w:rsid w:val="0047783F"/>
    <w:rsid w:val="00491091"/>
    <w:rsid w:val="00495382"/>
    <w:rsid w:val="004962E1"/>
    <w:rsid w:val="004B0591"/>
    <w:rsid w:val="004B3B65"/>
    <w:rsid w:val="004D17A4"/>
    <w:rsid w:val="004D439D"/>
    <w:rsid w:val="004D69D8"/>
    <w:rsid w:val="004E7634"/>
    <w:rsid w:val="005002AB"/>
    <w:rsid w:val="0050177C"/>
    <w:rsid w:val="00521A21"/>
    <w:rsid w:val="00532D37"/>
    <w:rsid w:val="0056652F"/>
    <w:rsid w:val="00573DB9"/>
    <w:rsid w:val="00580A3E"/>
    <w:rsid w:val="005A1194"/>
    <w:rsid w:val="005B2248"/>
    <w:rsid w:val="005B57DD"/>
    <w:rsid w:val="005C14B6"/>
    <w:rsid w:val="005D0ADD"/>
    <w:rsid w:val="005E4096"/>
    <w:rsid w:val="005E4E16"/>
    <w:rsid w:val="005E6B8B"/>
    <w:rsid w:val="005F2507"/>
    <w:rsid w:val="005F4183"/>
    <w:rsid w:val="005F6E01"/>
    <w:rsid w:val="00607844"/>
    <w:rsid w:val="00616DB3"/>
    <w:rsid w:val="00654930"/>
    <w:rsid w:val="0067240F"/>
    <w:rsid w:val="00673240"/>
    <w:rsid w:val="006916EA"/>
    <w:rsid w:val="0069328E"/>
    <w:rsid w:val="006A44C0"/>
    <w:rsid w:val="006C231D"/>
    <w:rsid w:val="006D26F4"/>
    <w:rsid w:val="006E05CD"/>
    <w:rsid w:val="006E718F"/>
    <w:rsid w:val="006F120F"/>
    <w:rsid w:val="006F1D3B"/>
    <w:rsid w:val="006F1DAA"/>
    <w:rsid w:val="006F6404"/>
    <w:rsid w:val="00703B84"/>
    <w:rsid w:val="00711F25"/>
    <w:rsid w:val="00720566"/>
    <w:rsid w:val="00721295"/>
    <w:rsid w:val="00721D15"/>
    <w:rsid w:val="00750CF7"/>
    <w:rsid w:val="00757214"/>
    <w:rsid w:val="00760B5D"/>
    <w:rsid w:val="00762C0A"/>
    <w:rsid w:val="007679F6"/>
    <w:rsid w:val="00780270"/>
    <w:rsid w:val="00790083"/>
    <w:rsid w:val="007908F0"/>
    <w:rsid w:val="00797415"/>
    <w:rsid w:val="007B099E"/>
    <w:rsid w:val="007B4149"/>
    <w:rsid w:val="007C5C7F"/>
    <w:rsid w:val="007D5CE4"/>
    <w:rsid w:val="007D6696"/>
    <w:rsid w:val="007E7206"/>
    <w:rsid w:val="007F6EA7"/>
    <w:rsid w:val="007F7487"/>
    <w:rsid w:val="007F7C0E"/>
    <w:rsid w:val="0080081E"/>
    <w:rsid w:val="00800EAC"/>
    <w:rsid w:val="00807425"/>
    <w:rsid w:val="008150E1"/>
    <w:rsid w:val="00831947"/>
    <w:rsid w:val="00835C83"/>
    <w:rsid w:val="0084490C"/>
    <w:rsid w:val="00847FFB"/>
    <w:rsid w:val="008839C0"/>
    <w:rsid w:val="0088771A"/>
    <w:rsid w:val="0089041B"/>
    <w:rsid w:val="008906F5"/>
    <w:rsid w:val="00893739"/>
    <w:rsid w:val="008B2284"/>
    <w:rsid w:val="008D4181"/>
    <w:rsid w:val="008D5D7E"/>
    <w:rsid w:val="008E7AB2"/>
    <w:rsid w:val="008F2A78"/>
    <w:rsid w:val="008F5980"/>
    <w:rsid w:val="00902777"/>
    <w:rsid w:val="00927960"/>
    <w:rsid w:val="009332D1"/>
    <w:rsid w:val="00944B31"/>
    <w:rsid w:val="009520DE"/>
    <w:rsid w:val="009536DD"/>
    <w:rsid w:val="00962452"/>
    <w:rsid w:val="0096292A"/>
    <w:rsid w:val="009677EF"/>
    <w:rsid w:val="00984404"/>
    <w:rsid w:val="009B2901"/>
    <w:rsid w:val="009C2D8D"/>
    <w:rsid w:val="009C584D"/>
    <w:rsid w:val="009D3F4A"/>
    <w:rsid w:val="009E057C"/>
    <w:rsid w:val="009F54DB"/>
    <w:rsid w:val="009F7516"/>
    <w:rsid w:val="00A00C72"/>
    <w:rsid w:val="00A10EAF"/>
    <w:rsid w:val="00A40332"/>
    <w:rsid w:val="00A41F7C"/>
    <w:rsid w:val="00A43118"/>
    <w:rsid w:val="00A50414"/>
    <w:rsid w:val="00A529EE"/>
    <w:rsid w:val="00A61C9C"/>
    <w:rsid w:val="00A762C0"/>
    <w:rsid w:val="00A82C15"/>
    <w:rsid w:val="00A835FC"/>
    <w:rsid w:val="00A8660C"/>
    <w:rsid w:val="00A92107"/>
    <w:rsid w:val="00AC192A"/>
    <w:rsid w:val="00AC4E73"/>
    <w:rsid w:val="00AC5113"/>
    <w:rsid w:val="00AD0800"/>
    <w:rsid w:val="00AD2904"/>
    <w:rsid w:val="00AD7628"/>
    <w:rsid w:val="00AE11F6"/>
    <w:rsid w:val="00AF36C3"/>
    <w:rsid w:val="00B04EE2"/>
    <w:rsid w:val="00B10932"/>
    <w:rsid w:val="00B172CD"/>
    <w:rsid w:val="00B2102F"/>
    <w:rsid w:val="00B21991"/>
    <w:rsid w:val="00B223BF"/>
    <w:rsid w:val="00B250C2"/>
    <w:rsid w:val="00B266FF"/>
    <w:rsid w:val="00B47817"/>
    <w:rsid w:val="00B6324B"/>
    <w:rsid w:val="00B718BC"/>
    <w:rsid w:val="00B833AE"/>
    <w:rsid w:val="00B86CF9"/>
    <w:rsid w:val="00B93EE6"/>
    <w:rsid w:val="00B96E71"/>
    <w:rsid w:val="00BA029B"/>
    <w:rsid w:val="00BA21D5"/>
    <w:rsid w:val="00BB22CF"/>
    <w:rsid w:val="00BC5196"/>
    <w:rsid w:val="00BC542C"/>
    <w:rsid w:val="00BC639E"/>
    <w:rsid w:val="00BC70AC"/>
    <w:rsid w:val="00BD138F"/>
    <w:rsid w:val="00BD2FB5"/>
    <w:rsid w:val="00BD6694"/>
    <w:rsid w:val="00BD7A1E"/>
    <w:rsid w:val="00BE5733"/>
    <w:rsid w:val="00BF0021"/>
    <w:rsid w:val="00BF5C10"/>
    <w:rsid w:val="00BF7D2A"/>
    <w:rsid w:val="00BF7EA4"/>
    <w:rsid w:val="00C014EC"/>
    <w:rsid w:val="00C03FA4"/>
    <w:rsid w:val="00C04717"/>
    <w:rsid w:val="00C0590F"/>
    <w:rsid w:val="00C14845"/>
    <w:rsid w:val="00C242FF"/>
    <w:rsid w:val="00C343E4"/>
    <w:rsid w:val="00C35DEB"/>
    <w:rsid w:val="00C37A55"/>
    <w:rsid w:val="00C43D1E"/>
    <w:rsid w:val="00C44918"/>
    <w:rsid w:val="00C47FD1"/>
    <w:rsid w:val="00C614BC"/>
    <w:rsid w:val="00C815EC"/>
    <w:rsid w:val="00C822CE"/>
    <w:rsid w:val="00C907F0"/>
    <w:rsid w:val="00C97987"/>
    <w:rsid w:val="00CA2436"/>
    <w:rsid w:val="00CA5511"/>
    <w:rsid w:val="00CB5BD2"/>
    <w:rsid w:val="00CC30B1"/>
    <w:rsid w:val="00CE0ABF"/>
    <w:rsid w:val="00CE1111"/>
    <w:rsid w:val="00CF0ABC"/>
    <w:rsid w:val="00D00674"/>
    <w:rsid w:val="00D04848"/>
    <w:rsid w:val="00D100F2"/>
    <w:rsid w:val="00D11D8A"/>
    <w:rsid w:val="00D123D7"/>
    <w:rsid w:val="00D15236"/>
    <w:rsid w:val="00D22ADE"/>
    <w:rsid w:val="00D27852"/>
    <w:rsid w:val="00D30B0B"/>
    <w:rsid w:val="00D31767"/>
    <w:rsid w:val="00D52B72"/>
    <w:rsid w:val="00D6097F"/>
    <w:rsid w:val="00D61151"/>
    <w:rsid w:val="00D9629F"/>
    <w:rsid w:val="00DA11A2"/>
    <w:rsid w:val="00DA3CC3"/>
    <w:rsid w:val="00DA4B05"/>
    <w:rsid w:val="00DB16FA"/>
    <w:rsid w:val="00DC0EFF"/>
    <w:rsid w:val="00DF0E5A"/>
    <w:rsid w:val="00DF1C6B"/>
    <w:rsid w:val="00DF2C43"/>
    <w:rsid w:val="00E03123"/>
    <w:rsid w:val="00E064C4"/>
    <w:rsid w:val="00E064D5"/>
    <w:rsid w:val="00E073F2"/>
    <w:rsid w:val="00E10C79"/>
    <w:rsid w:val="00E1437C"/>
    <w:rsid w:val="00E3189A"/>
    <w:rsid w:val="00E31C5A"/>
    <w:rsid w:val="00E417E4"/>
    <w:rsid w:val="00E63FF1"/>
    <w:rsid w:val="00E853C0"/>
    <w:rsid w:val="00E868A9"/>
    <w:rsid w:val="00E92134"/>
    <w:rsid w:val="00EB4A63"/>
    <w:rsid w:val="00EB6FC0"/>
    <w:rsid w:val="00EC1E2C"/>
    <w:rsid w:val="00EC21BC"/>
    <w:rsid w:val="00ED0CD6"/>
    <w:rsid w:val="00ED5BF9"/>
    <w:rsid w:val="00EF1D78"/>
    <w:rsid w:val="00EF70AF"/>
    <w:rsid w:val="00F11298"/>
    <w:rsid w:val="00F27F97"/>
    <w:rsid w:val="00F33D1C"/>
    <w:rsid w:val="00F405A4"/>
    <w:rsid w:val="00F43CCE"/>
    <w:rsid w:val="00F45C9A"/>
    <w:rsid w:val="00F47D60"/>
    <w:rsid w:val="00F500CB"/>
    <w:rsid w:val="00F5154C"/>
    <w:rsid w:val="00F5470A"/>
    <w:rsid w:val="00F55DBB"/>
    <w:rsid w:val="00F60249"/>
    <w:rsid w:val="00F67148"/>
    <w:rsid w:val="00F74D8F"/>
    <w:rsid w:val="00F83A64"/>
    <w:rsid w:val="00F83ADC"/>
    <w:rsid w:val="00F912BA"/>
    <w:rsid w:val="00F91D90"/>
    <w:rsid w:val="00FA6CE9"/>
    <w:rsid w:val="00FB4CBF"/>
    <w:rsid w:val="00FF081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/>
      <w:b/>
      <w:bCs/>
      <w:caps/>
      <w:color w:val="00000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Times New Roman"/>
      <w:b/>
      <w:bCs/>
      <w:color w:val="FF5959"/>
      <w:sz w:val="28"/>
      <w:szCs w:val="28"/>
      <w:lang w:val="fr-FR" w:eastAsia="fr-FR" w:bidi="ar-SA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Times New Roman"/>
      <w:b/>
      <w:bCs/>
      <w:caps/>
      <w:color w:val="000000"/>
      <w:sz w:val="26"/>
      <w:szCs w:val="26"/>
      <w:lang w:val="fr-FR" w:eastAsia="fr-FR" w:bidi="ar-SA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 w:cs="Times New Roman"/>
      <w:sz w:val="24"/>
      <w:szCs w:val="24"/>
      <w:lang w:val="fr-FR" w:eastAsia="fr-FR" w:bidi="ar-SA"/>
    </w:rPr>
  </w:style>
  <w:style w:type="character" w:customStyle="1" w:styleId="textexposedshow">
    <w:name w:val="text_exposed_show"/>
    <w:basedOn w:val="Policepardfaut"/>
    <w:uiPriority w:val="99"/>
    <w:rsid w:val="00FF0CF6"/>
    <w:rPr>
      <w:rFonts w:cs="Times New Roman"/>
    </w:rPr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C35D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D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35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ivos-ata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558</Words>
  <Characters>3075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2024-02-23T13:11:00Z</cp:lastPrinted>
  <dcterms:created xsi:type="dcterms:W3CDTF">2024-02-23T13:42:00Z</dcterms:created>
  <dcterms:modified xsi:type="dcterms:W3CDTF">2024-02-23T13:42:00Z</dcterms:modified>
</cp:coreProperties>
</file>