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A9" w:rsidRDefault="006C5C8F" w:rsidP="00791AEF">
      <w:pPr>
        <w:jc w:val="center"/>
        <w:rPr>
          <w:rFonts w:ascii="Comic Sans MS" w:hAnsi="Comic Sans MS" w:cs="Comic Sans MS"/>
          <w:sz w:val="28"/>
          <w:szCs w:val="28"/>
        </w:rPr>
      </w:pPr>
      <w:r>
        <w:rPr>
          <w:noProof/>
        </w:rPr>
        <w:drawing>
          <wp:anchor distT="0" distB="0" distL="114300" distR="114300" simplePos="0" relativeHeight="251657728" behindDoc="1" locked="0" layoutInCell="1" allowOverlap="1">
            <wp:simplePos x="0" y="0"/>
            <wp:positionH relativeFrom="column">
              <wp:align>inside</wp:align>
            </wp:positionH>
            <wp:positionV relativeFrom="paragraph">
              <wp:align>outside</wp:align>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8B74A9">
        <w:rPr>
          <w:rFonts w:ascii="Comic Sans MS" w:hAnsi="Comic Sans MS" w:cs="Comic Sans MS"/>
          <w:sz w:val="28"/>
          <w:szCs w:val="28"/>
        </w:rPr>
        <w:t>COMMUNE D’AUSSAC-VADALLE</w:t>
      </w:r>
    </w:p>
    <w:p w:rsidR="008B74A9" w:rsidRDefault="008B74A9" w:rsidP="00791AEF">
      <w:pPr>
        <w:pStyle w:val="Sous-titre"/>
      </w:pPr>
      <w:r>
        <w:t>Feuille d'informations municipales</w:t>
      </w:r>
    </w:p>
    <w:p w:rsidR="008B74A9" w:rsidRDefault="008B74A9" w:rsidP="00791AEF">
      <w:pPr>
        <w:jc w:val="center"/>
        <w:rPr>
          <w:rFonts w:ascii="Arial Narrow" w:hAnsi="Arial Narrow" w:cs="Arial Narrow"/>
          <w:sz w:val="16"/>
          <w:szCs w:val="16"/>
        </w:rPr>
      </w:pPr>
    </w:p>
    <w:p w:rsidR="008B74A9" w:rsidRDefault="008B74A9" w:rsidP="00791AEF">
      <w:pPr>
        <w:tabs>
          <w:tab w:val="left" w:pos="4320"/>
        </w:tabs>
        <w:jc w:val="center"/>
        <w:rPr>
          <w:rFonts w:ascii="Arial Narrow" w:hAnsi="Arial Narrow" w:cs="Arial Narrow"/>
          <w:b/>
          <w:bCs/>
        </w:rPr>
      </w:pPr>
      <w:r>
        <w:rPr>
          <w:rFonts w:ascii="Arial Narrow" w:hAnsi="Arial Narrow" w:cs="Arial Narrow"/>
          <w:b/>
          <w:bCs/>
        </w:rPr>
        <w:t>N°226 du lundi 02 décembre  2019</w:t>
      </w:r>
    </w:p>
    <w:p w:rsidR="008B74A9" w:rsidRDefault="008B74A9" w:rsidP="00791AEF">
      <w:pPr>
        <w:pStyle w:val="Rpertoire"/>
        <w:suppressLineNumbers w:val="0"/>
      </w:pPr>
    </w:p>
    <w:p w:rsidR="008B74A9" w:rsidRDefault="008B74A9" w:rsidP="00791AEF">
      <w:pPr>
        <w:pStyle w:val="Rpertoire"/>
        <w:suppressLineNumbers w:val="0"/>
      </w:pPr>
    </w:p>
    <w:p w:rsidR="008B74A9" w:rsidRDefault="008B74A9" w:rsidP="00791AEF">
      <w:pPr>
        <w:jc w:val="both"/>
        <w:rPr>
          <w:b/>
          <w:bCs/>
          <w:u w:val="single"/>
        </w:rPr>
      </w:pPr>
    </w:p>
    <w:p w:rsidR="008B74A9" w:rsidRDefault="008B74A9" w:rsidP="00791AEF">
      <w:r w:rsidRPr="0029227A">
        <w:rPr>
          <w:b/>
          <w:bCs/>
          <w:u w:val="single"/>
        </w:rPr>
        <w:t xml:space="preserve">Cérémonie du </w:t>
      </w:r>
      <w:r>
        <w:rPr>
          <w:b/>
          <w:bCs/>
          <w:u w:val="single"/>
        </w:rPr>
        <w:t>05</w:t>
      </w:r>
      <w:r w:rsidRPr="0029227A">
        <w:rPr>
          <w:b/>
          <w:bCs/>
          <w:u w:val="single"/>
        </w:rPr>
        <w:t xml:space="preserve"> </w:t>
      </w:r>
      <w:r>
        <w:rPr>
          <w:b/>
          <w:bCs/>
          <w:u w:val="single"/>
        </w:rPr>
        <w:t>déc</w:t>
      </w:r>
      <w:r w:rsidRPr="0029227A">
        <w:rPr>
          <w:b/>
          <w:bCs/>
          <w:u w:val="single"/>
        </w:rPr>
        <w:t>embre 201</w:t>
      </w:r>
      <w:r>
        <w:rPr>
          <w:b/>
          <w:bCs/>
          <w:u w:val="single"/>
        </w:rPr>
        <w:t>9</w:t>
      </w:r>
      <w:r w:rsidRPr="0029227A">
        <w:t> :</w:t>
      </w:r>
    </w:p>
    <w:p w:rsidR="008B74A9" w:rsidRPr="00445F99" w:rsidRDefault="008B74A9" w:rsidP="00791AEF">
      <w:pPr>
        <w:rPr>
          <w:sz w:val="16"/>
          <w:szCs w:val="16"/>
        </w:rPr>
      </w:pPr>
    </w:p>
    <w:p w:rsidR="008B74A9" w:rsidRDefault="008B74A9" w:rsidP="00791AEF">
      <w:pPr>
        <w:pStyle w:val="Pieddepage"/>
        <w:spacing w:before="0" w:beforeAutospacing="0" w:after="0" w:afterAutospacing="0"/>
      </w:pPr>
      <w:r>
        <w:t xml:space="preserve">Le Conseil Municipal et les Anciens Combattants de la commune vous invitent à la cérémonie commémorative du 05 décembre à </w:t>
      </w:r>
      <w:r w:rsidRPr="009D6C5D">
        <w:rPr>
          <w:b/>
          <w:bCs/>
        </w:rPr>
        <w:t>11</w:t>
      </w:r>
      <w:r>
        <w:rPr>
          <w:b/>
          <w:bCs/>
        </w:rPr>
        <w:t>h15</w:t>
      </w:r>
      <w:r>
        <w:t xml:space="preserve"> devant la stèle (mairie), à</w:t>
      </w:r>
      <w:r w:rsidRPr="00BA5E67">
        <w:t xml:space="preserve"> l’occasion de la Journée nationale d’hommage aux « Morts pour la France » pendant la guerre d’Algérie et les combats du Maroc et de la Tunisie.</w:t>
      </w:r>
      <w:r>
        <w:t xml:space="preserve"> Un vin d’honneur sera offert par la municipalité à la mairie, après la cérémonie.</w:t>
      </w:r>
    </w:p>
    <w:p w:rsidR="008B74A9" w:rsidRPr="00442203" w:rsidRDefault="008B74A9" w:rsidP="00791AEF">
      <w:pPr>
        <w:pStyle w:val="Pieddepage"/>
        <w:spacing w:before="0" w:beforeAutospacing="0" w:after="0" w:afterAutospacing="0"/>
        <w:rPr>
          <w:sz w:val="20"/>
          <w:szCs w:val="20"/>
        </w:rPr>
      </w:pPr>
    </w:p>
    <w:p w:rsidR="008B74A9" w:rsidRDefault="008B74A9" w:rsidP="00442203">
      <w:r>
        <w:rPr>
          <w:b/>
          <w:bCs/>
          <w:u w:val="single"/>
        </w:rPr>
        <w:t>Distribution de l’eau potable</w:t>
      </w:r>
      <w:r>
        <w:t> :</w:t>
      </w:r>
    </w:p>
    <w:p w:rsidR="008B74A9" w:rsidRPr="00442203" w:rsidRDefault="008B74A9" w:rsidP="00442203">
      <w:pPr>
        <w:rPr>
          <w:sz w:val="16"/>
          <w:szCs w:val="16"/>
        </w:rPr>
      </w:pPr>
    </w:p>
    <w:p w:rsidR="008B74A9" w:rsidRDefault="008B74A9" w:rsidP="00442203">
      <w:r>
        <w:t>SUEZ signale des problèmes de qualité de l’eau qui devraient rapidement être réglés. je vous engage  à suivre les recommandations qui vous sont communiquées par messages téléphoniques de SUEZ.</w:t>
      </w:r>
    </w:p>
    <w:p w:rsidR="008B74A9" w:rsidRDefault="008B74A9" w:rsidP="00791AEF">
      <w:pPr>
        <w:rPr>
          <w:b/>
          <w:bCs/>
          <w:u w:val="single"/>
        </w:rPr>
      </w:pPr>
    </w:p>
    <w:p w:rsidR="008B74A9" w:rsidRDefault="008B74A9" w:rsidP="00791AEF">
      <w:r>
        <w:rPr>
          <w:b/>
          <w:bCs/>
          <w:u w:val="single"/>
        </w:rPr>
        <w:t>Théâtre en Herbe</w:t>
      </w:r>
      <w:r w:rsidRPr="0029227A">
        <w:t> :</w:t>
      </w:r>
    </w:p>
    <w:p w:rsidR="008B74A9" w:rsidRPr="00442203" w:rsidRDefault="008B74A9" w:rsidP="00791AEF">
      <w:pPr>
        <w:rPr>
          <w:sz w:val="16"/>
          <w:szCs w:val="16"/>
        </w:rPr>
      </w:pPr>
    </w:p>
    <w:p w:rsidR="008B74A9" w:rsidRDefault="008B74A9" w:rsidP="00791AEF">
      <w:r>
        <w:t>L’association Théâtre en Herbe présente Les Aristoloches dans « L’Avenir est à Nous », le  samedi 14 décembre 2019 à 20h30 à la salle des fêtes. Entrée : 6,00 € et gratuit pour les moins de 12 ans.</w:t>
      </w:r>
    </w:p>
    <w:p w:rsidR="008B74A9" w:rsidRDefault="008B74A9" w:rsidP="00791AEF"/>
    <w:p w:rsidR="008B74A9" w:rsidRDefault="008B74A9" w:rsidP="00E15A3F">
      <w:r>
        <w:rPr>
          <w:b/>
          <w:bCs/>
          <w:u w:val="single"/>
        </w:rPr>
        <w:t>Travaux rue de Fraîche Bise :</w:t>
      </w:r>
    </w:p>
    <w:p w:rsidR="008B74A9" w:rsidRPr="00442203" w:rsidRDefault="008B74A9" w:rsidP="00791AEF">
      <w:pPr>
        <w:rPr>
          <w:sz w:val="16"/>
          <w:szCs w:val="16"/>
        </w:rPr>
      </w:pPr>
    </w:p>
    <w:p w:rsidR="008B74A9" w:rsidRDefault="008B74A9" w:rsidP="00791AEF">
      <w:r>
        <w:t>Un aménagement de sécurité a été réalisé rue de Fraîche Bise à Vadalle. Une première phase de test avait été conduite sur plusieurs mois pour vérifier l’efficacité d’un dispositif de restriction des chaussées afin de faire ralentir le trafic.</w:t>
      </w:r>
    </w:p>
    <w:p w:rsidR="008B74A9" w:rsidRDefault="008B74A9" w:rsidP="00791AEF">
      <w:r>
        <w:t>Une réunion avec les riverains a permis sur place de prendre acte de l’inefficacité de la mesure et de décider  de bâtir un aménagement de sécurité constitué par quatre « Coussins Berlinois » répartis dans la rue.</w:t>
      </w:r>
    </w:p>
    <w:p w:rsidR="008B74A9" w:rsidRDefault="008B74A9" w:rsidP="00791AEF">
      <w:r>
        <w:t>A l’issu de cette réalisation la municipalité a complété le dispositif avec des poteaux bois équipés de catadioptres afin d’obliger les véhicules à rouler sur les « coussins ».</w:t>
      </w:r>
    </w:p>
    <w:p w:rsidR="008B74A9" w:rsidRDefault="008B74A9" w:rsidP="00791AEF">
      <w:r>
        <w:t>Un radar pédagogique sera prochainement installé afin de juger de l’efficacité du dispositif.</w:t>
      </w:r>
    </w:p>
    <w:p w:rsidR="008B74A9" w:rsidRDefault="008B74A9" w:rsidP="00791AEF">
      <w:r>
        <w:t>Je remercie les riverains qui ont participé à ce projet et les agents communaux qui l’ont réalisé.</w:t>
      </w:r>
    </w:p>
    <w:p w:rsidR="008B74A9" w:rsidRDefault="008B74A9" w:rsidP="00791AEF"/>
    <w:p w:rsidR="008B74A9" w:rsidRDefault="008B74A9" w:rsidP="00791AEF">
      <w:r w:rsidRPr="00791AEF">
        <w:rPr>
          <w:b/>
          <w:bCs/>
          <w:u w:val="single"/>
        </w:rPr>
        <w:t>Journée mondiale de la lutte contre le SIDA</w:t>
      </w:r>
      <w:r>
        <w:t> :</w:t>
      </w:r>
    </w:p>
    <w:p w:rsidR="008B74A9" w:rsidRPr="00442203" w:rsidRDefault="008B74A9" w:rsidP="00791AEF">
      <w:pPr>
        <w:rPr>
          <w:b/>
          <w:bCs/>
          <w:sz w:val="16"/>
          <w:szCs w:val="16"/>
          <w:u w:val="single"/>
        </w:rPr>
      </w:pPr>
    </w:p>
    <w:p w:rsidR="008B74A9" w:rsidRDefault="008B74A9" w:rsidP="00791AEF">
      <w:r w:rsidRPr="00CE64CD">
        <w:t>Stand d’information et de dépistage IST, VIH et Hépatite mardi 3 décembre de 10h à 12h, gratuit, à la Maison de Solidarité à Ruffec</w:t>
      </w:r>
      <w:r>
        <w:t>, en partenariat avec le Pays du Ruffécois.</w:t>
      </w:r>
    </w:p>
    <w:p w:rsidR="008B74A9" w:rsidRDefault="008B74A9" w:rsidP="00791AEF"/>
    <w:p w:rsidR="008B74A9" w:rsidRDefault="008B74A9" w:rsidP="00791AEF">
      <w:r w:rsidRPr="00CE64CD">
        <w:rPr>
          <w:b/>
          <w:bCs/>
          <w:u w:val="single"/>
        </w:rPr>
        <w:t>Troc-Plantes ADEQ</w:t>
      </w:r>
      <w:r>
        <w:t> :</w:t>
      </w:r>
    </w:p>
    <w:p w:rsidR="008B74A9" w:rsidRPr="00442203" w:rsidRDefault="008B74A9" w:rsidP="00791AEF">
      <w:pPr>
        <w:rPr>
          <w:sz w:val="16"/>
          <w:szCs w:val="16"/>
        </w:rPr>
      </w:pPr>
    </w:p>
    <w:p w:rsidR="008B74A9" w:rsidRPr="001E2B9C" w:rsidRDefault="008B74A9" w:rsidP="007443FF">
      <w:pPr>
        <w:shd w:val="clear" w:color="auto" w:fill="FFFFFF"/>
        <w:rPr>
          <w:rFonts w:eastAsia="Batang"/>
          <w:color w:val="000000"/>
          <w:kern w:val="28"/>
        </w:rPr>
      </w:pPr>
      <w:r w:rsidRPr="001E2B9C">
        <w:rPr>
          <w:rFonts w:eastAsia="Batang"/>
          <w:color w:val="000000"/>
          <w:kern w:val="28"/>
        </w:rPr>
        <w:t>L’ADEQ a été très largement récompensé</w:t>
      </w:r>
      <w:r>
        <w:rPr>
          <w:rFonts w:eastAsia="Batang"/>
          <w:color w:val="000000"/>
          <w:kern w:val="28"/>
        </w:rPr>
        <w:t xml:space="preserve">e par le nombre important de </w:t>
      </w:r>
      <w:r w:rsidRPr="001E2B9C">
        <w:rPr>
          <w:rFonts w:eastAsia="Batang"/>
          <w:color w:val="000000"/>
          <w:kern w:val="28"/>
        </w:rPr>
        <w:t xml:space="preserve"> visiteurs.</w:t>
      </w:r>
    </w:p>
    <w:p w:rsidR="008B74A9" w:rsidRPr="001E2B9C" w:rsidRDefault="008B74A9" w:rsidP="007443FF">
      <w:pPr>
        <w:shd w:val="clear" w:color="auto" w:fill="FFFFFF"/>
        <w:rPr>
          <w:color w:val="000000"/>
        </w:rPr>
      </w:pPr>
      <w:r>
        <w:rPr>
          <w:rFonts w:eastAsia="Batang"/>
          <w:color w:val="000000"/>
          <w:kern w:val="28"/>
        </w:rPr>
        <w:t xml:space="preserve">Les passionnés </w:t>
      </w:r>
      <w:r w:rsidRPr="001E2B9C">
        <w:rPr>
          <w:rFonts w:eastAsia="Batang"/>
          <w:color w:val="000000"/>
          <w:kern w:val="28"/>
        </w:rPr>
        <w:t xml:space="preserve"> de la commune et de ses proches environs avaient répondus à l’appel, mais également ceux de la région de Cognac et de Verteuil.</w:t>
      </w:r>
      <w:r>
        <w:rPr>
          <w:rFonts w:eastAsia="Batang"/>
          <w:color w:val="000000"/>
          <w:kern w:val="28"/>
        </w:rPr>
        <w:t xml:space="preserve"> </w:t>
      </w:r>
      <w:r w:rsidRPr="001E2B9C">
        <w:rPr>
          <w:rFonts w:eastAsia="Batang"/>
          <w:color w:val="000000"/>
          <w:kern w:val="28"/>
        </w:rPr>
        <w:t xml:space="preserve">Nous avons aussi pu compter sur un espace documentations, ainsi que sur la présence de </w:t>
      </w:r>
      <w:r w:rsidRPr="001E2B9C">
        <w:rPr>
          <w:color w:val="000000"/>
        </w:rPr>
        <w:t>M</w:t>
      </w:r>
      <w:r>
        <w:rPr>
          <w:color w:val="000000"/>
        </w:rPr>
        <w:t>.</w:t>
      </w:r>
      <w:r w:rsidRPr="001E2B9C">
        <w:rPr>
          <w:color w:val="000000"/>
        </w:rPr>
        <w:t xml:space="preserve"> Chassard</w:t>
      </w:r>
      <w:r>
        <w:rPr>
          <w:color w:val="000000"/>
        </w:rPr>
        <w:t xml:space="preserve"> </w:t>
      </w:r>
      <w:r w:rsidRPr="001E2B9C">
        <w:rPr>
          <w:color w:val="000000"/>
        </w:rPr>
        <w:t>qui présentait son minutieux travail sur bois e</w:t>
      </w:r>
      <w:r>
        <w:rPr>
          <w:color w:val="000000"/>
        </w:rPr>
        <w:t>xotique</w:t>
      </w:r>
      <w:r w:rsidRPr="001E2B9C">
        <w:rPr>
          <w:color w:val="000000"/>
        </w:rPr>
        <w:t xml:space="preserve"> et précieux.</w:t>
      </w:r>
    </w:p>
    <w:p w:rsidR="008B74A9" w:rsidRPr="001E2B9C" w:rsidRDefault="008B74A9" w:rsidP="007443FF">
      <w:pPr>
        <w:widowControl w:val="0"/>
        <w:rPr>
          <w:rFonts w:eastAsia="Batang"/>
          <w:color w:val="000000"/>
          <w:kern w:val="28"/>
        </w:rPr>
      </w:pPr>
      <w:r w:rsidRPr="001E2B9C">
        <w:rPr>
          <w:rFonts w:eastAsia="Batang"/>
          <w:color w:val="000000"/>
          <w:kern w:val="28"/>
        </w:rPr>
        <w:t>L’ADEQ tient vivement à remercier tous les généreux participants</w:t>
      </w:r>
      <w:r>
        <w:rPr>
          <w:rFonts w:eastAsia="Batang"/>
          <w:color w:val="000000"/>
          <w:kern w:val="28"/>
        </w:rPr>
        <w:t xml:space="preserve"> </w:t>
      </w:r>
      <w:r w:rsidRPr="001E2B9C">
        <w:rPr>
          <w:rFonts w:eastAsia="Batang"/>
          <w:color w:val="000000"/>
          <w:kern w:val="28"/>
        </w:rPr>
        <w:t>qui ont permis la réussite de cette première rencontre.</w:t>
      </w:r>
      <w:r w:rsidRPr="001E2B9C">
        <w:rPr>
          <w:color w:val="222222"/>
        </w:rPr>
        <w:t xml:space="preserve"> Sans oublier la municipalité pour son implication et son soutien actif.</w:t>
      </w:r>
      <w:r>
        <w:rPr>
          <w:color w:val="222222"/>
        </w:rPr>
        <w:t xml:space="preserve"> L’Albizia a été remporté par M. et Mme MALLOT Alain.</w:t>
      </w:r>
    </w:p>
    <w:p w:rsidR="008B74A9" w:rsidRDefault="008B74A9" w:rsidP="007443FF"/>
    <w:p w:rsidR="008B74A9" w:rsidRDefault="008B74A9" w:rsidP="00791AEF">
      <w:r w:rsidRPr="00CE64CD">
        <w:rPr>
          <w:b/>
          <w:bCs/>
          <w:u w:val="single"/>
        </w:rPr>
        <w:t>Fermeture du secrétariat</w:t>
      </w:r>
      <w:r>
        <w:t> :</w:t>
      </w:r>
    </w:p>
    <w:p w:rsidR="008B74A9" w:rsidRPr="00442203" w:rsidRDefault="008B74A9" w:rsidP="00791AEF">
      <w:pPr>
        <w:rPr>
          <w:sz w:val="16"/>
          <w:szCs w:val="16"/>
        </w:rPr>
      </w:pPr>
    </w:p>
    <w:p w:rsidR="008B74A9" w:rsidRDefault="008B74A9" w:rsidP="00791AEF">
      <w:r>
        <w:t>Le secrétariat de mairie sera fermé au public le lundi 09 décembre prochain.</w:t>
      </w:r>
    </w:p>
    <w:p w:rsidR="008B74A9" w:rsidRDefault="008B74A9" w:rsidP="00791AEF"/>
    <w:p w:rsidR="008B74A9" w:rsidRDefault="008B74A9" w:rsidP="00791AEF">
      <w:r w:rsidRPr="00D420CD">
        <w:rPr>
          <w:b/>
          <w:bCs/>
          <w:u w:val="single"/>
        </w:rPr>
        <w:t>Eclairage public</w:t>
      </w:r>
      <w:r>
        <w:t> :</w:t>
      </w:r>
    </w:p>
    <w:p w:rsidR="008B74A9" w:rsidRPr="00442203" w:rsidRDefault="008B74A9" w:rsidP="00791AEF">
      <w:pPr>
        <w:rPr>
          <w:sz w:val="16"/>
          <w:szCs w:val="16"/>
        </w:rPr>
      </w:pPr>
    </w:p>
    <w:p w:rsidR="008B74A9" w:rsidRPr="00CE64CD" w:rsidRDefault="008B74A9" w:rsidP="00791AEF">
      <w:r>
        <w:t>Si un lampadaire de votre rue ne fonctionne pas, merci de bien vouloir contacter la mairie, afin que nous informions le SDEG 16 de la panne du lampadaire. Bien vouloir relever le numéro du lampadaire.</w:t>
      </w:r>
    </w:p>
    <w:sectPr w:rsidR="008B74A9" w:rsidRPr="00CE64CD" w:rsidSect="00232C15">
      <w:footerReference w:type="default" r:id="rId8"/>
      <w:pgSz w:w="11905" w:h="16837"/>
      <w:pgMar w:top="360" w:right="565" w:bottom="142" w:left="540" w:header="72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C74" w:rsidRDefault="007E0C74" w:rsidP="007D7B6E">
      <w:r>
        <w:separator/>
      </w:r>
    </w:p>
  </w:endnote>
  <w:endnote w:type="continuationSeparator" w:id="1">
    <w:p w:rsidR="007E0C74" w:rsidRDefault="007E0C74" w:rsidP="007D7B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A9" w:rsidRDefault="008B74A9" w:rsidP="00232C15">
    <w:pPr>
      <w:pStyle w:val="Pieddepage"/>
      <w:spacing w:before="0" w:beforeAutospacing="0" w:after="0" w:afterAutospacing="0"/>
      <w:jc w:val="center"/>
      <w:rPr>
        <w:sz w:val="20"/>
        <w:szCs w:val="20"/>
      </w:rPr>
    </w:pPr>
    <w:r>
      <w:rPr>
        <w:sz w:val="20"/>
        <w:szCs w:val="20"/>
      </w:rPr>
      <w:t>Mairie 61, rue de la République  16560 Aussac-Vadalle   tél : 05.45.20.61.60 – Fax : 09 72 31 00 94</w:t>
    </w:r>
  </w:p>
  <w:p w:rsidR="008B74A9" w:rsidRDefault="008B74A9" w:rsidP="00232C15">
    <w:pPr>
      <w:pStyle w:val="Pieddepage"/>
      <w:spacing w:before="0" w:beforeAutospacing="0" w:after="0" w:afterAutospacing="0"/>
      <w:jc w:val="center"/>
      <w:rPr>
        <w:sz w:val="20"/>
        <w:szCs w:val="20"/>
      </w:rPr>
    </w:pPr>
    <w:r>
      <w:rPr>
        <w:sz w:val="20"/>
        <w:szCs w:val="20"/>
      </w:rPr>
      <w:t xml:space="preserve"> Internet : </w:t>
    </w:r>
    <w:hyperlink r:id="rId1" w:history="1">
      <w:r>
        <w:rPr>
          <w:rStyle w:val="Lienhypertexte"/>
          <w:sz w:val="20"/>
          <w:szCs w:val="20"/>
        </w:rPr>
        <w:t>www.aussac-vadalle.fr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C74" w:rsidRDefault="007E0C74" w:rsidP="007D7B6E">
      <w:r>
        <w:separator/>
      </w:r>
    </w:p>
  </w:footnote>
  <w:footnote w:type="continuationSeparator" w:id="1">
    <w:p w:rsidR="007E0C74" w:rsidRDefault="007E0C74" w:rsidP="007D7B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287"/>
    <w:multiLevelType w:val="hybridMultilevel"/>
    <w:tmpl w:val="525050D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791AEF"/>
    <w:rsid w:val="00057BB1"/>
    <w:rsid w:val="000D22CC"/>
    <w:rsid w:val="0015254F"/>
    <w:rsid w:val="00175DB1"/>
    <w:rsid w:val="001E2B9C"/>
    <w:rsid w:val="00232C15"/>
    <w:rsid w:val="00291B59"/>
    <w:rsid w:val="0029227A"/>
    <w:rsid w:val="002B0235"/>
    <w:rsid w:val="002E21FA"/>
    <w:rsid w:val="002E4F65"/>
    <w:rsid w:val="00387A0F"/>
    <w:rsid w:val="0042249F"/>
    <w:rsid w:val="00434BB7"/>
    <w:rsid w:val="00442203"/>
    <w:rsid w:val="00445F99"/>
    <w:rsid w:val="005A4073"/>
    <w:rsid w:val="005C2FFF"/>
    <w:rsid w:val="00616CB0"/>
    <w:rsid w:val="00627D2E"/>
    <w:rsid w:val="006C5C8F"/>
    <w:rsid w:val="006D14FF"/>
    <w:rsid w:val="006F1670"/>
    <w:rsid w:val="007443FF"/>
    <w:rsid w:val="00791AEF"/>
    <w:rsid w:val="00794592"/>
    <w:rsid w:val="007D7B6E"/>
    <w:rsid w:val="007E0C74"/>
    <w:rsid w:val="00832049"/>
    <w:rsid w:val="00892762"/>
    <w:rsid w:val="008B74A9"/>
    <w:rsid w:val="008D77AC"/>
    <w:rsid w:val="009A4849"/>
    <w:rsid w:val="009D6C5D"/>
    <w:rsid w:val="00A10737"/>
    <w:rsid w:val="00A4098B"/>
    <w:rsid w:val="00BA5E67"/>
    <w:rsid w:val="00C50757"/>
    <w:rsid w:val="00C71ED8"/>
    <w:rsid w:val="00CE64CD"/>
    <w:rsid w:val="00D212AA"/>
    <w:rsid w:val="00D333B0"/>
    <w:rsid w:val="00D420CD"/>
    <w:rsid w:val="00D421C4"/>
    <w:rsid w:val="00D4418A"/>
    <w:rsid w:val="00D53DD1"/>
    <w:rsid w:val="00DD6FC0"/>
    <w:rsid w:val="00E15A3F"/>
    <w:rsid w:val="00EC01E4"/>
    <w:rsid w:val="00FE54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AEF"/>
    <w:rPr>
      <w:rFonts w:ascii="Times New Roman" w:eastAsia="Times New Roman" w:hAnsi="Times New Roman"/>
      <w:sz w:val="24"/>
      <w:szCs w:val="24"/>
    </w:rPr>
  </w:style>
  <w:style w:type="paragraph" w:styleId="Titre1">
    <w:name w:val="heading 1"/>
    <w:basedOn w:val="Normal"/>
    <w:link w:val="Titre1Car"/>
    <w:uiPriority w:val="99"/>
    <w:qFormat/>
    <w:rsid w:val="00791AEF"/>
    <w:pPr>
      <w:spacing w:before="100" w:beforeAutospacing="1" w:after="100" w:afterAutospacing="1"/>
      <w:outlineLvl w:val="0"/>
    </w:pPr>
    <w:rPr>
      <w:rFonts w:eastAsia="Calibri"/>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91AEF"/>
    <w:rPr>
      <w:rFonts w:ascii="Times New Roman" w:hAnsi="Times New Roman" w:cs="Times New Roman"/>
      <w:b/>
      <w:bCs/>
      <w:kern w:val="36"/>
      <w:sz w:val="48"/>
      <w:szCs w:val="48"/>
      <w:lang w:eastAsia="fr-FR"/>
    </w:rPr>
  </w:style>
  <w:style w:type="paragraph" w:customStyle="1" w:styleId="Rpertoire">
    <w:name w:val="Répertoire"/>
    <w:basedOn w:val="Normal"/>
    <w:uiPriority w:val="99"/>
    <w:rsid w:val="00791AEF"/>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791AEF"/>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791AEF"/>
    <w:rPr>
      <w:rFonts w:ascii="Arial" w:hAnsi="Arial" w:cs="Arial"/>
      <w:sz w:val="24"/>
      <w:szCs w:val="24"/>
      <w:lang w:eastAsia="fr-FR"/>
    </w:rPr>
  </w:style>
  <w:style w:type="paragraph" w:styleId="Pieddepage">
    <w:name w:val="footer"/>
    <w:basedOn w:val="Normal"/>
    <w:link w:val="PieddepageCar"/>
    <w:uiPriority w:val="99"/>
    <w:rsid w:val="00791AEF"/>
    <w:pPr>
      <w:spacing w:before="100" w:beforeAutospacing="1" w:after="100" w:afterAutospacing="1"/>
    </w:pPr>
  </w:style>
  <w:style w:type="character" w:customStyle="1" w:styleId="PieddepageCar">
    <w:name w:val="Pied de page Car"/>
    <w:basedOn w:val="Policepardfaut"/>
    <w:link w:val="Pieddepage"/>
    <w:uiPriority w:val="99"/>
    <w:locked/>
    <w:rsid w:val="00791AEF"/>
    <w:rPr>
      <w:rFonts w:ascii="Times New Roman" w:hAnsi="Times New Roman" w:cs="Times New Roman"/>
      <w:sz w:val="24"/>
      <w:szCs w:val="24"/>
      <w:lang w:eastAsia="fr-FR"/>
    </w:rPr>
  </w:style>
  <w:style w:type="character" w:styleId="Lienhypertexte">
    <w:name w:val="Hyperlink"/>
    <w:basedOn w:val="Policepardfaut"/>
    <w:uiPriority w:val="99"/>
    <w:rsid w:val="00791AEF"/>
    <w:rPr>
      <w:color w:val="0000FF"/>
      <w:u w:val="single"/>
    </w:rPr>
  </w:style>
  <w:style w:type="paragraph" w:styleId="NormalWeb">
    <w:name w:val="Normal (Web)"/>
    <w:basedOn w:val="Normal"/>
    <w:uiPriority w:val="99"/>
    <w:semiHidden/>
    <w:rsid w:val="00791AEF"/>
    <w:pPr>
      <w:spacing w:before="100" w:beforeAutospacing="1" w:after="11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2562</Characters>
  <Application>Microsoft Office Word</Application>
  <DocSecurity>0</DocSecurity>
  <Lines>21</Lines>
  <Paragraphs>6</Paragraphs>
  <ScaleCrop>false</ScaleCrop>
  <Company>Hewlett-Packard Company</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dcterms:created xsi:type="dcterms:W3CDTF">2019-12-02T07:56:00Z</dcterms:created>
  <dcterms:modified xsi:type="dcterms:W3CDTF">2019-12-02T07:56:00Z</dcterms:modified>
</cp:coreProperties>
</file>