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918" w:rsidRDefault="00B266FF" w:rsidP="00B93EE6">
      <w:pPr>
        <w:jc w:val="center"/>
      </w:pPr>
      <w:r>
        <w:rPr>
          <w:noProof/>
        </w:rPr>
        <w:drawing>
          <wp:anchor distT="0" distB="0" distL="114300" distR="114300" simplePos="0" relativeHeight="251655168" behindDoc="1" locked="0" layoutInCell="1" allowOverlap="1">
            <wp:simplePos x="0" y="0"/>
            <wp:positionH relativeFrom="column">
              <wp:posOffset>0</wp:posOffset>
            </wp:positionH>
            <wp:positionV relativeFrom="paragraph">
              <wp:posOffset>-114300</wp:posOffset>
            </wp:positionV>
            <wp:extent cx="1057275" cy="933450"/>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srcRect/>
                    <a:stretch>
                      <a:fillRect/>
                    </a:stretch>
                  </pic:blipFill>
                  <pic:spPr bwMode="auto">
                    <a:xfrm>
                      <a:off x="0" y="0"/>
                      <a:ext cx="1057275" cy="933450"/>
                    </a:xfrm>
                    <a:prstGeom prst="rect">
                      <a:avLst/>
                    </a:prstGeom>
                    <a:noFill/>
                  </pic:spPr>
                </pic:pic>
              </a:graphicData>
            </a:graphic>
          </wp:anchor>
        </w:drawing>
      </w:r>
      <w:r w:rsidR="00C44918">
        <w:t>COMMUNE D’AUSSAC-VADALLE</w:t>
      </w:r>
    </w:p>
    <w:p w:rsidR="00C44918" w:rsidRPr="004D439D" w:rsidRDefault="00C44918" w:rsidP="00B93EE6">
      <w:pPr>
        <w:pStyle w:val="Sous-titre"/>
        <w:rPr>
          <w:rFonts w:cs="Times New Roman"/>
          <w:sz w:val="16"/>
          <w:szCs w:val="16"/>
        </w:rPr>
      </w:pPr>
      <w:r>
        <w:t>Feuille d'informations municipales</w:t>
      </w:r>
    </w:p>
    <w:p w:rsidR="00C44918" w:rsidRDefault="00C44918" w:rsidP="00B93EE6">
      <w:pPr>
        <w:jc w:val="center"/>
        <w:rPr>
          <w:rFonts w:ascii="Arial Narrow" w:hAnsi="Arial Narrow" w:cs="Arial Narrow"/>
          <w:sz w:val="16"/>
          <w:szCs w:val="16"/>
        </w:rPr>
      </w:pPr>
      <w:r>
        <w:rPr>
          <w:rFonts w:ascii="Arial Narrow" w:hAnsi="Arial Narrow" w:cs="Arial Narrow"/>
          <w:sz w:val="16"/>
          <w:szCs w:val="16"/>
        </w:rPr>
        <w:t> </w:t>
      </w:r>
    </w:p>
    <w:p w:rsidR="00C44918" w:rsidRDefault="00C44918" w:rsidP="00B93EE6">
      <w:pPr>
        <w:tabs>
          <w:tab w:val="left" w:pos="4320"/>
        </w:tabs>
        <w:jc w:val="center"/>
        <w:rPr>
          <w:rFonts w:ascii="Arial Narrow" w:hAnsi="Arial Narrow" w:cs="Arial Narrow"/>
          <w:b/>
          <w:bCs/>
        </w:rPr>
      </w:pPr>
      <w:r>
        <w:rPr>
          <w:rFonts w:ascii="Arial Narrow" w:hAnsi="Arial Narrow" w:cs="Arial Narrow"/>
          <w:b/>
          <w:bCs/>
        </w:rPr>
        <w:t>N° 251 du 15 décembre</w:t>
      </w:r>
      <w:r w:rsidR="00B266FF">
        <w:rPr>
          <w:rFonts w:ascii="Arial Narrow" w:hAnsi="Arial Narrow" w:cs="Arial Narrow"/>
          <w:b/>
          <w:bCs/>
        </w:rPr>
        <w:t xml:space="preserve"> 2021</w:t>
      </w:r>
    </w:p>
    <w:p w:rsidR="00C44918" w:rsidRDefault="00C44918" w:rsidP="00B93EE6">
      <w:pPr>
        <w:pStyle w:val="Rpertoire"/>
        <w:suppressLineNumbers w:val="0"/>
        <w:rPr>
          <w:b/>
          <w:bCs/>
          <w:u w:val="single"/>
        </w:rPr>
      </w:pPr>
      <w:r>
        <w:tab/>
      </w:r>
      <w:r>
        <w:tab/>
      </w:r>
      <w:r>
        <w:tab/>
      </w:r>
      <w:r>
        <w:rPr>
          <w:sz w:val="16"/>
          <w:szCs w:val="16"/>
        </w:rPr>
        <w:t> </w:t>
      </w:r>
      <w:r>
        <w:t>   </w:t>
      </w:r>
    </w:p>
    <w:p w:rsidR="00C44918" w:rsidRDefault="00C44918" w:rsidP="00B93EE6">
      <w:pPr>
        <w:rPr>
          <w:b/>
          <w:bCs/>
          <w:sz w:val="20"/>
          <w:szCs w:val="20"/>
          <w:u w:val="single"/>
        </w:rPr>
      </w:pPr>
    </w:p>
    <w:p w:rsidR="00C44918" w:rsidRPr="00C0590F" w:rsidRDefault="00C44918" w:rsidP="00B93EE6">
      <w:pPr>
        <w:jc w:val="both"/>
        <w:rPr>
          <w:sz w:val="20"/>
          <w:szCs w:val="20"/>
        </w:rPr>
      </w:pPr>
    </w:p>
    <w:p w:rsidR="00C44918" w:rsidRPr="00984404" w:rsidRDefault="00C44918" w:rsidP="00B93EE6">
      <w:pPr>
        <w:jc w:val="both"/>
        <w:rPr>
          <w:b/>
          <w:u w:val="single"/>
        </w:rPr>
      </w:pPr>
      <w:r>
        <w:rPr>
          <w:b/>
          <w:u w:val="single"/>
        </w:rPr>
        <w:t>Vœux du Maire et accueil des nouveaux habitants</w:t>
      </w:r>
    </w:p>
    <w:p w:rsidR="00C44918" w:rsidRDefault="00C44918" w:rsidP="00B93EE6">
      <w:pPr>
        <w:rPr>
          <w:b/>
          <w:u w:val="single"/>
        </w:rPr>
      </w:pPr>
    </w:p>
    <w:p w:rsidR="00C44918" w:rsidRDefault="00C44918" w:rsidP="00790083">
      <w:pPr>
        <w:jc w:val="both"/>
        <w:rPr>
          <w:bCs/>
        </w:rPr>
      </w:pPr>
      <w:r w:rsidRPr="00FF0CF6">
        <w:rPr>
          <w:bCs/>
        </w:rPr>
        <w:t>Cette année encore nous sommes obligés d’annuler ce traditionnel rendez-vous en raison de la crise sanitaire et des dernières recommandations des services de santé.</w:t>
      </w:r>
    </w:p>
    <w:p w:rsidR="00C44918" w:rsidRDefault="00C44918" w:rsidP="00B93EE6">
      <w:pPr>
        <w:rPr>
          <w:bCs/>
        </w:rPr>
      </w:pPr>
    </w:p>
    <w:p w:rsidR="00C44918" w:rsidRPr="00FF0CF6" w:rsidRDefault="00C44918" w:rsidP="00B93EE6">
      <w:pPr>
        <w:rPr>
          <w:b/>
          <w:u w:val="single"/>
        </w:rPr>
      </w:pPr>
      <w:r w:rsidRPr="00FF0CF6">
        <w:rPr>
          <w:b/>
          <w:u w:val="single"/>
        </w:rPr>
        <w:t>Lutte contre le cancer du sein :</w:t>
      </w:r>
    </w:p>
    <w:p w:rsidR="00C44918" w:rsidRPr="00BD2FB5" w:rsidRDefault="00C44918" w:rsidP="00B93EE6">
      <w:pPr>
        <w:rPr>
          <w:bCs/>
        </w:rPr>
      </w:pPr>
    </w:p>
    <w:p w:rsidR="00C44918" w:rsidRDefault="00C44918" w:rsidP="00790083">
      <w:pPr>
        <w:jc w:val="both"/>
        <w:rPr>
          <w:bCs/>
        </w:rPr>
      </w:pPr>
      <w:r>
        <w:rPr>
          <w:bCs/>
        </w:rPr>
        <w:t>La mobilisation sur notre commune pour octobre rose a été efficace et c’est un chèque de 583 € que Régine Liot, Adjointe aux affaires sociales, et Béatrice Coussaud, Présidente du Club des Ainés, ont remis à Michel Harmand, Vice-président du comité départemental de la lutte contre le cancer.</w:t>
      </w:r>
    </w:p>
    <w:p w:rsidR="00C44918" w:rsidRPr="00790083" w:rsidRDefault="00C44918" w:rsidP="00BD2FB5">
      <w:pPr>
        <w:jc w:val="center"/>
        <w:rPr>
          <w:b/>
          <w:bCs/>
          <w:i/>
        </w:rPr>
      </w:pPr>
      <w:r w:rsidRPr="00790083">
        <w:rPr>
          <w:b/>
          <w:bCs/>
          <w:i/>
        </w:rPr>
        <w:t>Félicitations et merci aux participants de la marche solidaire et à tous les donateurs.</w:t>
      </w:r>
    </w:p>
    <w:p w:rsidR="00C44918" w:rsidRDefault="00C44918" w:rsidP="00B93EE6">
      <w:pPr>
        <w:rPr>
          <w:b/>
          <w:u w:val="single"/>
        </w:rPr>
      </w:pPr>
    </w:p>
    <w:p w:rsidR="00C44918" w:rsidRPr="0038579D" w:rsidRDefault="00C44918" w:rsidP="00B93EE6">
      <w:pPr>
        <w:rPr>
          <w:b/>
          <w:i/>
        </w:rPr>
      </w:pPr>
      <w:r>
        <w:rPr>
          <w:b/>
          <w:u w:val="single"/>
        </w:rPr>
        <w:t>Comité des fêtes</w:t>
      </w:r>
      <w:r w:rsidRPr="00984404">
        <w:rPr>
          <w:b/>
          <w:u w:val="single"/>
        </w:rPr>
        <w:t xml:space="preserve"> d’Aussac-Vadalle:</w:t>
      </w:r>
      <w:r w:rsidRPr="00A82C15">
        <w:rPr>
          <w:b/>
        </w:rPr>
        <w:t xml:space="preserve"> </w:t>
      </w:r>
      <w:r w:rsidRPr="0038579D">
        <w:rPr>
          <w:b/>
          <w:i/>
        </w:rPr>
        <w:t>CFAV</w:t>
      </w:r>
    </w:p>
    <w:p w:rsidR="00C44918" w:rsidRPr="00BD2FB5" w:rsidRDefault="00C44918" w:rsidP="00B93EE6">
      <w:pPr>
        <w:rPr>
          <w:b/>
          <w:u w:val="single"/>
        </w:rPr>
      </w:pPr>
    </w:p>
    <w:p w:rsidR="00C44918" w:rsidRDefault="00C44918" w:rsidP="00790083">
      <w:pPr>
        <w:jc w:val="both"/>
        <w:rPr>
          <w:bCs/>
        </w:rPr>
      </w:pPr>
      <w:r>
        <w:rPr>
          <w:bCs/>
        </w:rPr>
        <w:t>L’assemblée générale constitutive du 10 décembre a porté ses fruits et un nouveau comité des fêtes a été créé.</w:t>
      </w:r>
    </w:p>
    <w:p w:rsidR="00C44918" w:rsidRDefault="00C44918" w:rsidP="00790083">
      <w:pPr>
        <w:jc w:val="both"/>
        <w:rPr>
          <w:bCs/>
        </w:rPr>
      </w:pPr>
      <w:r>
        <w:rPr>
          <w:bCs/>
        </w:rPr>
        <w:t>Un conseil d’administration a été élu et un nouveau bureau a été formé parmi ses membres qui se compose de : Président : Pierre-Yves Lehembre</w:t>
      </w:r>
      <w:r w:rsidR="00B266FF">
        <w:rPr>
          <w:bCs/>
        </w:rPr>
        <w:t xml:space="preserve"> </w:t>
      </w:r>
      <w:r>
        <w:rPr>
          <w:bCs/>
        </w:rPr>
        <w:t>; Vice-président : Eric Guerrier ; Trésorier : Eric Le Corneur ; Secrétaire Karine Colombeix.</w:t>
      </w:r>
    </w:p>
    <w:p w:rsidR="00C44918" w:rsidRDefault="00C44918" w:rsidP="00790083">
      <w:pPr>
        <w:jc w:val="both"/>
        <w:rPr>
          <w:bCs/>
        </w:rPr>
      </w:pPr>
      <w:r>
        <w:rPr>
          <w:bCs/>
        </w:rPr>
        <w:t>De nombreuses thématiques d’animation ont été proposées et même si la crise sanitaire restreint certaines possibilités, il reste de quoi animer notre commune et recréer le lien social qui nous manque tant.</w:t>
      </w:r>
    </w:p>
    <w:p w:rsidR="00C44918" w:rsidRPr="00DC0EFF" w:rsidRDefault="00C44918" w:rsidP="00790083">
      <w:pPr>
        <w:jc w:val="both"/>
        <w:rPr>
          <w:bCs/>
        </w:rPr>
      </w:pPr>
      <w:r>
        <w:rPr>
          <w:bCs/>
        </w:rPr>
        <w:t>Avant de lever la séance, le Président du comité des fêtes a soumis au vote la nomination de notre maire, Gérard Liot, comme Président d’honneur.</w:t>
      </w:r>
    </w:p>
    <w:p w:rsidR="00C44918" w:rsidRDefault="00C44918" w:rsidP="00B93EE6">
      <w:pPr>
        <w:jc w:val="both"/>
        <w:rPr>
          <w:b/>
          <w:bCs/>
          <w:u w:val="single"/>
        </w:rPr>
      </w:pPr>
    </w:p>
    <w:p w:rsidR="00C44918" w:rsidRDefault="00C44918" w:rsidP="00984404">
      <w:pPr>
        <w:jc w:val="both"/>
      </w:pPr>
      <w:r>
        <w:rPr>
          <w:b/>
          <w:bCs/>
          <w:u w:val="single"/>
        </w:rPr>
        <w:t>Evolution du Tarif de la cantine</w:t>
      </w:r>
    </w:p>
    <w:p w:rsidR="00C44918" w:rsidRPr="00BD2FB5" w:rsidRDefault="00C44918" w:rsidP="00984404">
      <w:pPr>
        <w:jc w:val="both"/>
      </w:pPr>
    </w:p>
    <w:p w:rsidR="00C44918" w:rsidRDefault="00C44918" w:rsidP="00790083">
      <w:pPr>
        <w:jc w:val="both"/>
      </w:pPr>
      <w:r>
        <w:t>Le conseil municipal a décidé de mettre en place une nouvelle tarification pour le paiement du repas à la cantine, basée sur le quotient familial établi par  la CAF pour les tranches de 1 à 3 et sur un prix unique pour la tranche 4 qui concerne les familles non allocataires.</w:t>
      </w:r>
    </w:p>
    <w:p w:rsidR="00C44918" w:rsidRPr="00BD2FB5" w:rsidRDefault="00C44918" w:rsidP="00790083">
      <w:pPr>
        <w:jc w:val="both"/>
      </w:pPr>
    </w:p>
    <w:tbl>
      <w:tblPr>
        <w:tblpPr w:leftFromText="142" w:rightFromText="142" w:vertAnchor="page" w:horzAnchor="margin" w:tblpXSpec="center" w:tblpY="11160"/>
        <w:tblW w:w="7583" w:type="dxa"/>
        <w:tblBorders>
          <w:top w:val="double" w:sz="4" w:space="0" w:color="auto"/>
          <w:left w:val="double" w:sz="4" w:space="0" w:color="auto"/>
          <w:bottom w:val="double" w:sz="4" w:space="0" w:color="auto"/>
          <w:right w:val="double" w:sz="4" w:space="0" w:color="auto"/>
        </w:tblBorders>
        <w:tblCellMar>
          <w:left w:w="70" w:type="dxa"/>
          <w:right w:w="70" w:type="dxa"/>
        </w:tblCellMar>
        <w:tblLook w:val="0000"/>
      </w:tblPr>
      <w:tblGrid>
        <w:gridCol w:w="2249"/>
        <w:gridCol w:w="2757"/>
        <w:gridCol w:w="2577"/>
      </w:tblGrid>
      <w:tr w:rsidR="00C44918" w:rsidTr="00790083">
        <w:trPr>
          <w:trHeight w:val="468"/>
        </w:trPr>
        <w:tc>
          <w:tcPr>
            <w:tcW w:w="2249" w:type="dxa"/>
            <w:tcBorders>
              <w:top w:val="double" w:sz="4" w:space="0" w:color="auto"/>
            </w:tcBorders>
            <w:shd w:val="clear" w:color="auto" w:fill="FFFF99"/>
            <w:vAlign w:val="center"/>
          </w:tcPr>
          <w:p w:rsidR="00C44918" w:rsidRDefault="00C44918" w:rsidP="00790083">
            <w:pPr>
              <w:ind w:firstLine="180"/>
              <w:jc w:val="center"/>
              <w:rPr>
                <w:rFonts w:ascii="Arial" w:hAnsi="Arial" w:cs="Arial"/>
                <w:b/>
                <w:bCs/>
                <w:sz w:val="20"/>
                <w:szCs w:val="20"/>
              </w:rPr>
            </w:pPr>
            <w:r>
              <w:rPr>
                <w:rFonts w:ascii="Arial" w:hAnsi="Arial" w:cs="Arial"/>
                <w:b/>
                <w:bCs/>
                <w:sz w:val="20"/>
                <w:szCs w:val="20"/>
              </w:rPr>
              <w:t>Tranche</w:t>
            </w:r>
          </w:p>
        </w:tc>
        <w:tc>
          <w:tcPr>
            <w:tcW w:w="2757" w:type="dxa"/>
            <w:tcBorders>
              <w:top w:val="double" w:sz="4" w:space="0" w:color="auto"/>
            </w:tcBorders>
            <w:shd w:val="clear" w:color="auto" w:fill="FFFF99"/>
            <w:vAlign w:val="center"/>
          </w:tcPr>
          <w:p w:rsidR="00C44918" w:rsidRDefault="00C44918" w:rsidP="00790083">
            <w:pPr>
              <w:jc w:val="center"/>
              <w:rPr>
                <w:rFonts w:ascii="Arial" w:hAnsi="Arial" w:cs="Arial"/>
                <w:b/>
                <w:bCs/>
                <w:sz w:val="20"/>
                <w:szCs w:val="20"/>
              </w:rPr>
            </w:pPr>
            <w:r>
              <w:rPr>
                <w:rFonts w:ascii="Arial" w:hAnsi="Arial" w:cs="Arial"/>
                <w:b/>
                <w:bCs/>
                <w:sz w:val="20"/>
                <w:szCs w:val="20"/>
              </w:rPr>
              <w:t>Quotient Familial  ( € )</w:t>
            </w:r>
          </w:p>
        </w:tc>
        <w:tc>
          <w:tcPr>
            <w:tcW w:w="2577" w:type="dxa"/>
            <w:tcBorders>
              <w:top w:val="double" w:sz="4" w:space="0" w:color="auto"/>
            </w:tcBorders>
            <w:shd w:val="clear" w:color="auto" w:fill="FFFF99"/>
            <w:vAlign w:val="center"/>
          </w:tcPr>
          <w:p w:rsidR="00C44918" w:rsidRDefault="00C44918" w:rsidP="00790083">
            <w:pPr>
              <w:ind w:firstLine="51"/>
              <w:jc w:val="center"/>
              <w:rPr>
                <w:rFonts w:ascii="Arial" w:hAnsi="Arial" w:cs="Arial"/>
                <w:b/>
                <w:bCs/>
                <w:sz w:val="20"/>
                <w:szCs w:val="20"/>
              </w:rPr>
            </w:pPr>
            <w:r>
              <w:rPr>
                <w:rFonts w:ascii="Arial" w:hAnsi="Arial" w:cs="Arial"/>
                <w:b/>
                <w:bCs/>
                <w:sz w:val="20"/>
                <w:szCs w:val="20"/>
              </w:rPr>
              <w:t>Prix du repas</w:t>
            </w:r>
          </w:p>
        </w:tc>
      </w:tr>
      <w:tr w:rsidR="00C44918" w:rsidTr="00790083">
        <w:trPr>
          <w:trHeight w:val="261"/>
        </w:trPr>
        <w:tc>
          <w:tcPr>
            <w:tcW w:w="2249" w:type="dxa"/>
            <w:shd w:val="clear" w:color="auto" w:fill="C0C0C0"/>
            <w:noWrap/>
            <w:vAlign w:val="center"/>
          </w:tcPr>
          <w:p w:rsidR="00C44918" w:rsidRDefault="00C44918" w:rsidP="00790083">
            <w:pPr>
              <w:ind w:firstLine="180"/>
              <w:jc w:val="center"/>
              <w:rPr>
                <w:rFonts w:ascii="Arial" w:hAnsi="Arial" w:cs="Arial"/>
                <w:b/>
                <w:bCs/>
                <w:sz w:val="20"/>
                <w:szCs w:val="20"/>
              </w:rPr>
            </w:pPr>
            <w:r>
              <w:rPr>
                <w:rFonts w:ascii="Arial" w:hAnsi="Arial" w:cs="Arial"/>
                <w:b/>
                <w:bCs/>
                <w:sz w:val="20"/>
                <w:szCs w:val="20"/>
              </w:rPr>
              <w:t>T1</w:t>
            </w:r>
          </w:p>
        </w:tc>
        <w:tc>
          <w:tcPr>
            <w:tcW w:w="2757" w:type="dxa"/>
            <w:shd w:val="clear" w:color="auto" w:fill="C0C0C0"/>
            <w:noWrap/>
            <w:vAlign w:val="center"/>
          </w:tcPr>
          <w:p w:rsidR="00C44918" w:rsidRDefault="00C44918" w:rsidP="00790083">
            <w:pPr>
              <w:jc w:val="center"/>
              <w:rPr>
                <w:rFonts w:ascii="Arial" w:hAnsi="Arial" w:cs="Arial"/>
                <w:b/>
                <w:bCs/>
                <w:sz w:val="20"/>
                <w:szCs w:val="20"/>
              </w:rPr>
            </w:pPr>
            <w:r>
              <w:rPr>
                <w:rFonts w:ascii="Arial" w:hAnsi="Arial" w:cs="Arial"/>
                <w:b/>
                <w:bCs/>
                <w:sz w:val="20"/>
                <w:szCs w:val="20"/>
              </w:rPr>
              <w:t>0-599</w:t>
            </w:r>
          </w:p>
        </w:tc>
        <w:tc>
          <w:tcPr>
            <w:tcW w:w="2577" w:type="dxa"/>
            <w:shd w:val="clear" w:color="auto" w:fill="C0C0C0"/>
            <w:noWrap/>
            <w:vAlign w:val="center"/>
          </w:tcPr>
          <w:p w:rsidR="00C44918" w:rsidRDefault="00C44918" w:rsidP="00790083">
            <w:pPr>
              <w:ind w:firstLine="51"/>
              <w:jc w:val="center"/>
              <w:rPr>
                <w:rFonts w:ascii="Arial" w:hAnsi="Arial" w:cs="Arial"/>
                <w:b/>
                <w:bCs/>
                <w:sz w:val="20"/>
                <w:szCs w:val="20"/>
              </w:rPr>
            </w:pPr>
            <w:r>
              <w:rPr>
                <w:rFonts w:ascii="Arial" w:hAnsi="Arial" w:cs="Arial"/>
                <w:b/>
                <w:bCs/>
                <w:sz w:val="20"/>
                <w:szCs w:val="20"/>
              </w:rPr>
              <w:t>0,70 €</w:t>
            </w:r>
          </w:p>
        </w:tc>
      </w:tr>
      <w:tr w:rsidR="00C44918" w:rsidTr="00790083">
        <w:trPr>
          <w:trHeight w:val="261"/>
        </w:trPr>
        <w:tc>
          <w:tcPr>
            <w:tcW w:w="2249" w:type="dxa"/>
            <w:noWrap/>
            <w:vAlign w:val="center"/>
          </w:tcPr>
          <w:p w:rsidR="00C44918" w:rsidRDefault="00C44918" w:rsidP="00790083">
            <w:pPr>
              <w:ind w:firstLine="180"/>
              <w:jc w:val="center"/>
              <w:rPr>
                <w:rFonts w:ascii="Arial" w:hAnsi="Arial" w:cs="Arial"/>
                <w:b/>
                <w:bCs/>
                <w:sz w:val="20"/>
                <w:szCs w:val="20"/>
              </w:rPr>
            </w:pPr>
            <w:r>
              <w:rPr>
                <w:rFonts w:ascii="Arial" w:hAnsi="Arial" w:cs="Arial"/>
                <w:b/>
                <w:bCs/>
                <w:sz w:val="20"/>
                <w:szCs w:val="20"/>
              </w:rPr>
              <w:t>T2</w:t>
            </w:r>
          </w:p>
        </w:tc>
        <w:tc>
          <w:tcPr>
            <w:tcW w:w="2757" w:type="dxa"/>
            <w:noWrap/>
            <w:vAlign w:val="center"/>
          </w:tcPr>
          <w:p w:rsidR="00C44918" w:rsidRDefault="00C44918" w:rsidP="00790083">
            <w:pPr>
              <w:jc w:val="center"/>
              <w:rPr>
                <w:rFonts w:ascii="Arial" w:hAnsi="Arial" w:cs="Arial"/>
                <w:b/>
                <w:bCs/>
                <w:sz w:val="20"/>
                <w:szCs w:val="20"/>
              </w:rPr>
            </w:pPr>
            <w:r>
              <w:rPr>
                <w:rFonts w:ascii="Arial" w:hAnsi="Arial" w:cs="Arial"/>
                <w:b/>
                <w:bCs/>
                <w:sz w:val="20"/>
                <w:szCs w:val="20"/>
              </w:rPr>
              <w:t>600-1199</w:t>
            </w:r>
          </w:p>
        </w:tc>
        <w:tc>
          <w:tcPr>
            <w:tcW w:w="2577" w:type="dxa"/>
            <w:noWrap/>
            <w:vAlign w:val="center"/>
          </w:tcPr>
          <w:p w:rsidR="00C44918" w:rsidRDefault="00C44918" w:rsidP="00790083">
            <w:pPr>
              <w:ind w:firstLine="51"/>
              <w:jc w:val="center"/>
              <w:rPr>
                <w:rFonts w:ascii="Arial" w:hAnsi="Arial" w:cs="Arial"/>
                <w:b/>
                <w:bCs/>
                <w:sz w:val="20"/>
                <w:szCs w:val="20"/>
              </w:rPr>
            </w:pPr>
            <w:r>
              <w:rPr>
                <w:rFonts w:ascii="Arial" w:hAnsi="Arial" w:cs="Arial"/>
                <w:b/>
                <w:bCs/>
                <w:sz w:val="20"/>
                <w:szCs w:val="20"/>
              </w:rPr>
              <w:t>1,00 €</w:t>
            </w:r>
          </w:p>
        </w:tc>
      </w:tr>
      <w:tr w:rsidR="00C44918" w:rsidTr="00790083">
        <w:trPr>
          <w:trHeight w:val="261"/>
        </w:trPr>
        <w:tc>
          <w:tcPr>
            <w:tcW w:w="2249" w:type="dxa"/>
            <w:shd w:val="clear" w:color="auto" w:fill="C0C0C0"/>
            <w:noWrap/>
            <w:vAlign w:val="center"/>
          </w:tcPr>
          <w:p w:rsidR="00C44918" w:rsidRDefault="00C44918" w:rsidP="00790083">
            <w:pPr>
              <w:ind w:firstLine="180"/>
              <w:jc w:val="center"/>
              <w:rPr>
                <w:rFonts w:ascii="Arial" w:hAnsi="Arial" w:cs="Arial"/>
                <w:b/>
                <w:bCs/>
                <w:sz w:val="20"/>
                <w:szCs w:val="20"/>
              </w:rPr>
            </w:pPr>
            <w:r>
              <w:rPr>
                <w:rFonts w:ascii="Arial" w:hAnsi="Arial" w:cs="Arial"/>
                <w:b/>
                <w:bCs/>
                <w:sz w:val="20"/>
                <w:szCs w:val="20"/>
              </w:rPr>
              <w:t>T3</w:t>
            </w:r>
          </w:p>
        </w:tc>
        <w:tc>
          <w:tcPr>
            <w:tcW w:w="2757" w:type="dxa"/>
            <w:shd w:val="clear" w:color="auto" w:fill="C0C0C0"/>
            <w:noWrap/>
            <w:vAlign w:val="center"/>
          </w:tcPr>
          <w:p w:rsidR="00C44918" w:rsidRDefault="00C44918" w:rsidP="00790083">
            <w:pPr>
              <w:jc w:val="center"/>
              <w:rPr>
                <w:rFonts w:ascii="Arial" w:hAnsi="Arial" w:cs="Arial"/>
                <w:b/>
                <w:bCs/>
                <w:sz w:val="20"/>
                <w:szCs w:val="20"/>
              </w:rPr>
            </w:pPr>
            <w:r>
              <w:rPr>
                <w:rFonts w:ascii="Arial" w:hAnsi="Arial" w:cs="Arial"/>
                <w:b/>
                <w:bCs/>
                <w:sz w:val="20"/>
                <w:szCs w:val="20"/>
              </w:rPr>
              <w:t>1200 et +</w:t>
            </w:r>
          </w:p>
        </w:tc>
        <w:tc>
          <w:tcPr>
            <w:tcW w:w="2577" w:type="dxa"/>
            <w:shd w:val="clear" w:color="auto" w:fill="C0C0C0"/>
            <w:noWrap/>
            <w:vAlign w:val="center"/>
          </w:tcPr>
          <w:p w:rsidR="00C44918" w:rsidRDefault="00C44918" w:rsidP="00790083">
            <w:pPr>
              <w:ind w:firstLine="51"/>
              <w:jc w:val="center"/>
              <w:rPr>
                <w:rFonts w:ascii="Arial" w:hAnsi="Arial" w:cs="Arial"/>
                <w:b/>
                <w:bCs/>
                <w:sz w:val="20"/>
                <w:szCs w:val="20"/>
              </w:rPr>
            </w:pPr>
            <w:r>
              <w:rPr>
                <w:rFonts w:ascii="Arial" w:hAnsi="Arial" w:cs="Arial"/>
                <w:b/>
                <w:bCs/>
                <w:sz w:val="20"/>
                <w:szCs w:val="20"/>
              </w:rPr>
              <w:t>2,40 €</w:t>
            </w:r>
          </w:p>
        </w:tc>
      </w:tr>
      <w:tr w:rsidR="00C44918" w:rsidTr="00790083">
        <w:trPr>
          <w:trHeight w:val="499"/>
        </w:trPr>
        <w:tc>
          <w:tcPr>
            <w:tcW w:w="2249" w:type="dxa"/>
            <w:tcBorders>
              <w:bottom w:val="double" w:sz="4" w:space="0" w:color="auto"/>
            </w:tcBorders>
            <w:noWrap/>
            <w:vAlign w:val="center"/>
          </w:tcPr>
          <w:p w:rsidR="00C44918" w:rsidRDefault="00C44918" w:rsidP="00790083">
            <w:pPr>
              <w:ind w:firstLine="180"/>
              <w:jc w:val="center"/>
              <w:rPr>
                <w:rFonts w:ascii="Arial" w:hAnsi="Arial" w:cs="Arial"/>
                <w:b/>
                <w:bCs/>
                <w:sz w:val="20"/>
                <w:szCs w:val="20"/>
              </w:rPr>
            </w:pPr>
            <w:r>
              <w:rPr>
                <w:rFonts w:ascii="Arial" w:hAnsi="Arial" w:cs="Arial"/>
                <w:b/>
                <w:bCs/>
                <w:sz w:val="20"/>
                <w:szCs w:val="20"/>
              </w:rPr>
              <w:t>T4</w:t>
            </w:r>
          </w:p>
        </w:tc>
        <w:tc>
          <w:tcPr>
            <w:tcW w:w="2757" w:type="dxa"/>
            <w:tcBorders>
              <w:bottom w:val="double" w:sz="4" w:space="0" w:color="auto"/>
            </w:tcBorders>
            <w:vAlign w:val="center"/>
          </w:tcPr>
          <w:p w:rsidR="00C44918" w:rsidRDefault="00C44918" w:rsidP="00790083">
            <w:pPr>
              <w:jc w:val="center"/>
              <w:rPr>
                <w:rFonts w:ascii="Arial" w:hAnsi="Arial" w:cs="Arial"/>
                <w:b/>
                <w:bCs/>
                <w:sz w:val="20"/>
                <w:szCs w:val="20"/>
              </w:rPr>
            </w:pPr>
            <w:r>
              <w:rPr>
                <w:rFonts w:ascii="Arial" w:hAnsi="Arial" w:cs="Arial"/>
                <w:b/>
                <w:bCs/>
                <w:sz w:val="20"/>
                <w:szCs w:val="20"/>
              </w:rPr>
              <w:t>Non allocataire</w:t>
            </w:r>
          </w:p>
        </w:tc>
        <w:tc>
          <w:tcPr>
            <w:tcW w:w="2577" w:type="dxa"/>
            <w:tcBorders>
              <w:bottom w:val="double" w:sz="4" w:space="0" w:color="auto"/>
            </w:tcBorders>
            <w:noWrap/>
            <w:vAlign w:val="center"/>
          </w:tcPr>
          <w:p w:rsidR="00C44918" w:rsidRDefault="00C44918" w:rsidP="00790083">
            <w:pPr>
              <w:ind w:firstLine="51"/>
              <w:jc w:val="center"/>
              <w:rPr>
                <w:rFonts w:ascii="Arial" w:hAnsi="Arial" w:cs="Arial"/>
                <w:b/>
                <w:bCs/>
                <w:sz w:val="20"/>
                <w:szCs w:val="20"/>
              </w:rPr>
            </w:pPr>
            <w:r>
              <w:rPr>
                <w:rFonts w:ascii="Arial" w:hAnsi="Arial" w:cs="Arial"/>
                <w:b/>
                <w:bCs/>
                <w:sz w:val="20"/>
                <w:szCs w:val="20"/>
              </w:rPr>
              <w:t>2,50 €</w:t>
            </w:r>
          </w:p>
        </w:tc>
      </w:tr>
    </w:tbl>
    <w:p w:rsidR="00C44918" w:rsidRDefault="00C44918" w:rsidP="00790083">
      <w:pPr>
        <w:jc w:val="both"/>
      </w:pPr>
      <w:r>
        <w:t xml:space="preserve">Ce nouveau tarif est adopté à compter du </w:t>
      </w:r>
      <w:r w:rsidR="00B266FF">
        <w:t>0</w:t>
      </w:r>
      <w:r>
        <w:t>1 janvier 2022, dans le cadre d’une convention triennale passée avec l’Etat.</w:t>
      </w:r>
    </w:p>
    <w:p w:rsidR="00C44918" w:rsidRDefault="00C44918" w:rsidP="00984404">
      <w:pPr>
        <w:ind w:left="180" w:firstLine="900"/>
      </w:pPr>
    </w:p>
    <w:p w:rsidR="00C44918" w:rsidRDefault="00C44918" w:rsidP="00984404">
      <w:pPr>
        <w:ind w:left="180" w:firstLine="900"/>
      </w:pPr>
    </w:p>
    <w:p w:rsidR="00C44918" w:rsidRDefault="00C44918" w:rsidP="00984404">
      <w:pPr>
        <w:ind w:left="180" w:firstLine="900"/>
      </w:pPr>
    </w:p>
    <w:p w:rsidR="00C44918" w:rsidRDefault="00C44918" w:rsidP="00984404">
      <w:pPr>
        <w:ind w:left="180" w:firstLine="900"/>
      </w:pPr>
    </w:p>
    <w:p w:rsidR="00C44918" w:rsidRDefault="00C44918" w:rsidP="00984404">
      <w:pPr>
        <w:ind w:left="180" w:firstLine="900"/>
      </w:pPr>
    </w:p>
    <w:p w:rsidR="00C44918" w:rsidRDefault="00C44918" w:rsidP="00984404">
      <w:pPr>
        <w:ind w:left="180" w:firstLine="900"/>
      </w:pPr>
    </w:p>
    <w:p w:rsidR="00C44918" w:rsidRDefault="00C44918" w:rsidP="00984404">
      <w:pPr>
        <w:ind w:left="180" w:firstLine="900"/>
      </w:pPr>
    </w:p>
    <w:p w:rsidR="00C44918" w:rsidRDefault="00C44918" w:rsidP="00984404">
      <w:pPr>
        <w:ind w:left="180" w:firstLine="900"/>
      </w:pPr>
    </w:p>
    <w:p w:rsidR="00C44918" w:rsidRDefault="00C44918" w:rsidP="00FF0CF6">
      <w:pPr>
        <w:jc w:val="both"/>
      </w:pPr>
      <w:r>
        <w:rPr>
          <w:b/>
          <w:bCs/>
          <w:u w:val="single"/>
        </w:rPr>
        <w:t>Mariannes du civisme</w:t>
      </w:r>
    </w:p>
    <w:p w:rsidR="00C44918" w:rsidRDefault="00C44918" w:rsidP="00B93EE6">
      <w:pPr>
        <w:jc w:val="both"/>
      </w:pPr>
    </w:p>
    <w:p w:rsidR="00C44918" w:rsidRDefault="00C44918" w:rsidP="00B93EE6">
      <w:pPr>
        <w:jc w:val="both"/>
      </w:pPr>
      <w:r>
        <w:t>Notre</w:t>
      </w:r>
      <w:r w:rsidRPr="00790083">
        <w:t xml:space="preserve"> commune a été récompensée par l'association des anciens Ma</w:t>
      </w:r>
      <w:r>
        <w:t>ires et A</w:t>
      </w:r>
      <w:r w:rsidRPr="00790083">
        <w:t>djoints de la Charente pour sa forte participation aux élections municipales de 2020.</w:t>
      </w:r>
      <w:r>
        <w:t xml:space="preserve"> En effet avec 83,</w:t>
      </w:r>
      <w:r w:rsidRPr="00790083">
        <w:t>15 % au deuxième tour</w:t>
      </w:r>
      <w:r>
        <w:t>,</w:t>
      </w:r>
      <w:r w:rsidRPr="00790083">
        <w:t xml:space="preserve"> la commune a obtenu le meilleur taux de participation du département. La moyenne des deux tours était de 77,59% et ce résultat a été distingué au niveau</w:t>
      </w:r>
      <w:r>
        <w:t xml:space="preserve"> </w:t>
      </w:r>
      <w:r w:rsidRPr="00790083">
        <w:t>national.</w:t>
      </w:r>
      <w:r>
        <w:t xml:space="preserve"> </w:t>
      </w:r>
      <w:r w:rsidRPr="00790083">
        <w:t>C'est Michel Naudin, ancien maire de Brossac et ancien conseiller départemental de la Charente qui a remis le diplôme des Mariannes du civisme à Gérard Liot</w:t>
      </w:r>
      <w:r>
        <w:t>.</w:t>
      </w:r>
    </w:p>
    <w:p w:rsidR="00C44918" w:rsidRDefault="00C44918" w:rsidP="00B93EE6">
      <w:pPr>
        <w:jc w:val="both"/>
      </w:pPr>
      <w:r>
        <w:t>C</w:t>
      </w:r>
      <w:r w:rsidRPr="00790083">
        <w:t xml:space="preserve">'est une récompense qui souligne </w:t>
      </w:r>
      <w:r>
        <w:t xml:space="preserve">notre engagement </w:t>
      </w:r>
      <w:r w:rsidRPr="00790083">
        <w:t xml:space="preserve"> républicain. Il est important que les citoyens s'expriment pour </w:t>
      </w:r>
      <w:r>
        <w:t>q</w:t>
      </w:r>
      <w:r w:rsidRPr="00790083">
        <w:t>ue la démocratie soit préservée.</w:t>
      </w:r>
      <w:r>
        <w:t xml:space="preserve"> </w:t>
      </w:r>
    </w:p>
    <w:p w:rsidR="00C44918" w:rsidRDefault="00C44918" w:rsidP="00B93EE6">
      <w:pPr>
        <w:jc w:val="both"/>
      </w:pPr>
    </w:p>
    <w:p w:rsidR="00C44918" w:rsidRDefault="00C44918" w:rsidP="00FF0CF6">
      <w:pPr>
        <w:jc w:val="both"/>
      </w:pPr>
      <w:r>
        <w:rPr>
          <w:b/>
          <w:bCs/>
          <w:u w:val="single"/>
        </w:rPr>
        <w:lastRenderedPageBreak/>
        <w:t>CCAS : Colis du Nouvel An</w:t>
      </w:r>
    </w:p>
    <w:p w:rsidR="00C44918" w:rsidRDefault="00C44918" w:rsidP="00FF0CF6">
      <w:pPr>
        <w:jc w:val="both"/>
      </w:pPr>
    </w:p>
    <w:p w:rsidR="00C44918" w:rsidRDefault="00C44918" w:rsidP="00FF0CF6">
      <w:pPr>
        <w:jc w:val="both"/>
        <w:rPr>
          <w:bCs/>
        </w:rPr>
      </w:pPr>
      <w:r w:rsidRPr="00DC0EFF">
        <w:rPr>
          <w:bCs/>
        </w:rPr>
        <w:t xml:space="preserve">Le </w:t>
      </w:r>
      <w:r>
        <w:rPr>
          <w:bCs/>
        </w:rPr>
        <w:t>conseil d’administration du Centre Communal d’Action Sociale (</w:t>
      </w:r>
      <w:r w:rsidRPr="00DC0EFF">
        <w:rPr>
          <w:bCs/>
        </w:rPr>
        <w:t>CCAS</w:t>
      </w:r>
      <w:r>
        <w:rPr>
          <w:bCs/>
        </w:rPr>
        <w:t>) de la commune</w:t>
      </w:r>
      <w:r w:rsidRPr="00DC0EFF">
        <w:rPr>
          <w:bCs/>
        </w:rPr>
        <w:t>, compte tenu de la crise sanitaire</w:t>
      </w:r>
      <w:r>
        <w:rPr>
          <w:bCs/>
        </w:rPr>
        <w:t>, a décidé d’annuler le repas des ainés prévu pour 2022 et de le remplacer par un colis festif.</w:t>
      </w:r>
    </w:p>
    <w:p w:rsidR="00C44918" w:rsidRDefault="00C44918" w:rsidP="00FF0CF6">
      <w:pPr>
        <w:jc w:val="both"/>
        <w:rPr>
          <w:bCs/>
        </w:rPr>
      </w:pPr>
      <w:r>
        <w:rPr>
          <w:bCs/>
        </w:rPr>
        <w:t>Comme en 2021, nous sommes contraints de réserver cette distribution aux habitants de la commune qui ont ou auront 70 ans dans l’année 2022.</w:t>
      </w:r>
    </w:p>
    <w:p w:rsidR="00C44918" w:rsidRDefault="00C44918" w:rsidP="00FF0CF6">
      <w:pPr>
        <w:jc w:val="both"/>
        <w:rPr>
          <w:bCs/>
        </w:rPr>
      </w:pPr>
      <w:r>
        <w:rPr>
          <w:bCs/>
        </w:rPr>
        <w:t>La nouvelle réglementation pour la protection des données personnelles ne nous permet pas de constituer, à partir des informations détenues par la mairie dans le cadre d’autres services, la liste des bénéficiaires.</w:t>
      </w:r>
    </w:p>
    <w:p w:rsidR="00C44918" w:rsidRPr="00BD2FB5" w:rsidRDefault="00C44918" w:rsidP="00FF0CF6">
      <w:pPr>
        <w:jc w:val="both"/>
        <w:rPr>
          <w:b/>
          <w:bCs/>
          <w:i/>
        </w:rPr>
      </w:pPr>
      <w:r w:rsidRPr="00BD2FB5">
        <w:rPr>
          <w:b/>
          <w:bCs/>
          <w:i/>
        </w:rPr>
        <w:t>Nous vous remercions, si vous souhaitez recevoir le colis du nouvel An, de remplir le formulaire joint à la feuille d’informations et de le déposer au plus tard en mairie le 27 décembre 2021 avant midi, ou de le renvoyer par courriel à la mairie.</w:t>
      </w:r>
    </w:p>
    <w:p w:rsidR="00C44918" w:rsidRDefault="00C44918" w:rsidP="00FF0CF6">
      <w:pPr>
        <w:jc w:val="both"/>
        <w:rPr>
          <w:bCs/>
        </w:rPr>
      </w:pPr>
      <w:r>
        <w:rPr>
          <w:bCs/>
        </w:rPr>
        <w:t>Des formulaires sont également disponibles en mairie.</w:t>
      </w:r>
    </w:p>
    <w:p w:rsidR="00C44918" w:rsidRDefault="00C44918" w:rsidP="00FF0CF6">
      <w:pPr>
        <w:jc w:val="both"/>
        <w:rPr>
          <w:bCs/>
        </w:rPr>
      </w:pPr>
    </w:p>
    <w:p w:rsidR="00C44918" w:rsidRDefault="00C44918" w:rsidP="00BD2FB5">
      <w:pPr>
        <w:jc w:val="both"/>
      </w:pPr>
      <w:r>
        <w:rPr>
          <w:b/>
          <w:bCs/>
          <w:u w:val="single"/>
        </w:rPr>
        <w:t>Recrutement</w:t>
      </w:r>
    </w:p>
    <w:p w:rsidR="00C44918" w:rsidRDefault="00C44918" w:rsidP="00BD2FB5">
      <w:pPr>
        <w:jc w:val="both"/>
      </w:pPr>
    </w:p>
    <w:p w:rsidR="00C44918" w:rsidRDefault="00C44918" w:rsidP="00BD2FB5">
      <w:pPr>
        <w:jc w:val="both"/>
        <w:rPr>
          <w:bCs/>
        </w:rPr>
      </w:pPr>
      <w:r>
        <w:rPr>
          <w:bCs/>
        </w:rPr>
        <w:t xml:space="preserve">Nous recrutons pour assurer un remplacement, à partir du </w:t>
      </w:r>
      <w:r w:rsidR="00B266FF">
        <w:rPr>
          <w:bCs/>
        </w:rPr>
        <w:t>0</w:t>
      </w:r>
      <w:r>
        <w:rPr>
          <w:bCs/>
        </w:rPr>
        <w:t>3 janvier et pour environ 1 mois, un agent pour assurer le ménage de la salle des fêtes, de la mairie et des classes de l’école. Nous aurons également besoin d’un agent pour surveiller la pause méridienne à l’école (cantine et récréation du midi).</w:t>
      </w:r>
    </w:p>
    <w:p w:rsidR="00C44918" w:rsidRDefault="00C44918" w:rsidP="00BD2FB5">
      <w:pPr>
        <w:jc w:val="both"/>
        <w:rPr>
          <w:bCs/>
        </w:rPr>
      </w:pPr>
      <w:r>
        <w:rPr>
          <w:bCs/>
        </w:rPr>
        <w:t>Ces travaux pourront être assurés par une ou deux personnes.</w:t>
      </w:r>
    </w:p>
    <w:p w:rsidR="00C44918" w:rsidRDefault="00C44918" w:rsidP="00BD2FB5">
      <w:pPr>
        <w:jc w:val="both"/>
        <w:rPr>
          <w:bCs/>
        </w:rPr>
      </w:pPr>
      <w:r>
        <w:rPr>
          <w:bCs/>
        </w:rPr>
        <w:t xml:space="preserve">Les personnes intéressées par ces remplacements doivent déposer leur CV et lettre de candidature en mairie ou les adresser par courriel à : </w:t>
      </w:r>
      <w:hyperlink r:id="rId7" w:history="1">
        <w:r w:rsidRPr="00EC1E2C">
          <w:rPr>
            <w:rStyle w:val="Lienhypertexte"/>
            <w:bCs/>
          </w:rPr>
          <w:t>mairie@aussac-vadalle.fr</w:t>
        </w:r>
      </w:hyperlink>
    </w:p>
    <w:p w:rsidR="00C44918" w:rsidRDefault="00C44918" w:rsidP="00BD2FB5">
      <w:pPr>
        <w:jc w:val="both"/>
        <w:rPr>
          <w:bCs/>
        </w:rPr>
      </w:pPr>
    </w:p>
    <w:p w:rsidR="00C44918" w:rsidRDefault="00C44918" w:rsidP="00BD2FB5">
      <w:pPr>
        <w:jc w:val="both"/>
      </w:pPr>
      <w:r>
        <w:rPr>
          <w:b/>
          <w:bCs/>
          <w:u w:val="single"/>
        </w:rPr>
        <w:t xml:space="preserve">MOUVIBUS : </w:t>
      </w:r>
      <w:r w:rsidRPr="0038579D">
        <w:rPr>
          <w:b/>
          <w:bCs/>
          <w:i/>
        </w:rPr>
        <w:t>Nouveau service au 1 janvier 2022</w:t>
      </w:r>
    </w:p>
    <w:p w:rsidR="00C44918" w:rsidRDefault="00C44918" w:rsidP="00BD2FB5">
      <w:pPr>
        <w:jc w:val="both"/>
      </w:pPr>
    </w:p>
    <w:p w:rsidR="00C44918" w:rsidRDefault="00C44918" w:rsidP="00B266FF">
      <w:pPr>
        <w:jc w:val="both"/>
        <w:rPr>
          <w:bCs/>
        </w:rPr>
      </w:pPr>
      <w:r>
        <w:t>Dans le cadre du déploiement des nouvelles solutions de mobilité pour les habitants des communes rurales l’association Mouvibus a été retenue par le Conseil Départemental pour assurer les t</w:t>
      </w:r>
      <w:r w:rsidRPr="00BD2FB5">
        <w:rPr>
          <w:bCs/>
        </w:rPr>
        <w:t>ransports individuels à partir du domicile,</w:t>
      </w:r>
      <w:r>
        <w:rPr>
          <w:bCs/>
        </w:rPr>
        <w:t xml:space="preserve"> </w:t>
      </w:r>
      <w:r w:rsidRPr="00BD2FB5">
        <w:rPr>
          <w:bCs/>
        </w:rPr>
        <w:t>pour accéder aux services de soins, administratifs,</w:t>
      </w:r>
      <w:r>
        <w:rPr>
          <w:bCs/>
        </w:rPr>
        <w:t xml:space="preserve"> </w:t>
      </w:r>
      <w:r w:rsidRPr="00BD2FB5">
        <w:rPr>
          <w:bCs/>
        </w:rPr>
        <w:t>aux commerces, à l’</w:t>
      </w:r>
      <w:r>
        <w:rPr>
          <w:bCs/>
        </w:rPr>
        <w:t xml:space="preserve">emploi, à la formation et </w:t>
      </w:r>
      <w:r w:rsidRPr="00BD2FB5">
        <w:rPr>
          <w:bCs/>
        </w:rPr>
        <w:t>participer à la vie</w:t>
      </w:r>
      <w:r>
        <w:rPr>
          <w:bCs/>
        </w:rPr>
        <w:t xml:space="preserve"> sociale, culturelle, sportive et </w:t>
      </w:r>
      <w:r w:rsidRPr="00BD2FB5">
        <w:rPr>
          <w:bCs/>
        </w:rPr>
        <w:t>touristique.</w:t>
      </w:r>
    </w:p>
    <w:p w:rsidR="00C44918" w:rsidRDefault="00C44918" w:rsidP="00B266FF">
      <w:pPr>
        <w:jc w:val="both"/>
        <w:rPr>
          <w:bCs/>
        </w:rPr>
      </w:pPr>
      <w:r>
        <w:rPr>
          <w:bCs/>
        </w:rPr>
        <w:t>Ce service de transport est réservé à toutes les personnes en situation de handicap ou âgées de plus de 60 ans.</w:t>
      </w:r>
    </w:p>
    <w:p w:rsidR="00C44918" w:rsidRPr="00A82C15" w:rsidRDefault="00C44918" w:rsidP="00B266FF">
      <w:pPr>
        <w:shd w:val="clear" w:color="auto" w:fill="FFFFFF"/>
        <w:jc w:val="both"/>
        <w:rPr>
          <w:bCs/>
        </w:rPr>
      </w:pPr>
      <w:r w:rsidRPr="00A82C15">
        <w:rPr>
          <w:bCs/>
        </w:rPr>
        <w:t>Pour bénéficier de ce service il faut adhérer à l’association Mouvibus</w:t>
      </w:r>
      <w:r>
        <w:rPr>
          <w:bCs/>
        </w:rPr>
        <w:t xml:space="preserve"> pour une</w:t>
      </w:r>
      <w:r w:rsidRPr="00A82C15">
        <w:rPr>
          <w:bCs/>
        </w:rPr>
        <w:t xml:space="preserve"> adhésion </w:t>
      </w:r>
      <w:r>
        <w:rPr>
          <w:bCs/>
        </w:rPr>
        <w:t xml:space="preserve">à titre </w:t>
      </w:r>
      <w:r w:rsidRPr="00A82C15">
        <w:rPr>
          <w:bCs/>
        </w:rPr>
        <w:t>individuel : 20 € la 1ere année, 15 € le renouvellement</w:t>
      </w:r>
      <w:r>
        <w:rPr>
          <w:bCs/>
        </w:rPr>
        <w:t>.</w:t>
      </w:r>
    </w:p>
    <w:p w:rsidR="00C44918" w:rsidRPr="00A82C15" w:rsidRDefault="00C44918" w:rsidP="00B266FF">
      <w:pPr>
        <w:shd w:val="clear" w:color="auto" w:fill="FFFFFF"/>
        <w:jc w:val="both"/>
        <w:rPr>
          <w:bCs/>
        </w:rPr>
      </w:pPr>
      <w:r w:rsidRPr="00A82C15">
        <w:rPr>
          <w:bCs/>
        </w:rPr>
        <w:t xml:space="preserve">Le coût du transport est de </w:t>
      </w:r>
      <w:r>
        <w:rPr>
          <w:bCs/>
        </w:rPr>
        <w:t>1,</w:t>
      </w:r>
      <w:r w:rsidRPr="00A82C15">
        <w:rPr>
          <w:bCs/>
        </w:rPr>
        <w:t>50 € par trajet soit 3 € l'aller retour. Ce tarif s'applique aux usagers souhaitant se déplacer dans un rayon de 10-15 km autour  de leur domicile</w:t>
      </w:r>
      <w:r>
        <w:rPr>
          <w:bCs/>
        </w:rPr>
        <w:t>,</w:t>
      </w:r>
      <w:r w:rsidRPr="00A82C15">
        <w:rPr>
          <w:bCs/>
        </w:rPr>
        <w:t xml:space="preserve"> mais </w:t>
      </w:r>
      <w:r>
        <w:rPr>
          <w:bCs/>
        </w:rPr>
        <w:t>pas pour se rendre sur</w:t>
      </w:r>
      <w:r w:rsidRPr="00A82C15">
        <w:rPr>
          <w:bCs/>
        </w:rPr>
        <w:t xml:space="preserve"> Grand Angoulême.</w:t>
      </w:r>
    </w:p>
    <w:p w:rsidR="00C44918" w:rsidRDefault="00C44918" w:rsidP="00B266FF">
      <w:pPr>
        <w:jc w:val="both"/>
        <w:rPr>
          <w:bCs/>
        </w:rPr>
      </w:pPr>
      <w:r>
        <w:rPr>
          <w:bCs/>
        </w:rPr>
        <w:t xml:space="preserve">Pour réserver prenez contact au </w:t>
      </w:r>
      <w:r w:rsidRPr="00BD2FB5">
        <w:rPr>
          <w:bCs/>
        </w:rPr>
        <w:t>05 45 95 74 22</w:t>
      </w:r>
      <w:r>
        <w:rPr>
          <w:bCs/>
        </w:rPr>
        <w:t xml:space="preserve"> ou par courriel : </w:t>
      </w:r>
      <w:hyperlink r:id="rId8" w:history="1">
        <w:r w:rsidRPr="00EC1E2C">
          <w:rPr>
            <w:rStyle w:val="Lienhypertexte"/>
            <w:bCs/>
          </w:rPr>
          <w:t>mouvibus16.contact@gmail.com</w:t>
        </w:r>
      </w:hyperlink>
    </w:p>
    <w:p w:rsidR="00C44918" w:rsidRDefault="00C44918" w:rsidP="00B266FF">
      <w:pPr>
        <w:jc w:val="both"/>
        <w:rPr>
          <w:bCs/>
        </w:rPr>
      </w:pPr>
    </w:p>
    <w:p w:rsidR="00C44918" w:rsidRDefault="00C44918" w:rsidP="00B266FF">
      <w:pPr>
        <w:jc w:val="both"/>
        <w:rPr>
          <w:bCs/>
        </w:rPr>
      </w:pPr>
      <w:r>
        <w:rPr>
          <w:bCs/>
        </w:rPr>
        <w:t>D’autres solutions sont à l’étude afin de répondre au besoin de tous les habitants et nous attendons de connaître l’implication des services de la Région.</w:t>
      </w:r>
    </w:p>
    <w:p w:rsidR="00C44918" w:rsidRDefault="00C44918" w:rsidP="0038579D">
      <w:pPr>
        <w:jc w:val="both"/>
        <w:rPr>
          <w:bCs/>
        </w:rPr>
      </w:pPr>
    </w:p>
    <w:p w:rsidR="00C44918" w:rsidRPr="00BD2FB5" w:rsidRDefault="00B266FF" w:rsidP="0038579D">
      <w:pPr>
        <w:jc w:val="both"/>
        <w:rPr>
          <w:bCs/>
        </w:rPr>
      </w:pPr>
      <w:r>
        <w:rPr>
          <w:noProof/>
        </w:rPr>
        <w:drawing>
          <wp:anchor distT="0" distB="0" distL="114300" distR="114300" simplePos="0" relativeHeight="251660288" behindDoc="1" locked="0" layoutInCell="1" allowOverlap="1">
            <wp:simplePos x="0" y="0"/>
            <wp:positionH relativeFrom="column">
              <wp:posOffset>1828800</wp:posOffset>
            </wp:positionH>
            <wp:positionV relativeFrom="paragraph">
              <wp:posOffset>84455</wp:posOffset>
            </wp:positionV>
            <wp:extent cx="2743200" cy="738505"/>
            <wp:effectExtent l="19050" t="0" r="0" b="0"/>
            <wp:wrapTight wrapText="bothSides">
              <wp:wrapPolygon edited="0">
                <wp:start x="2700" y="0"/>
                <wp:lineTo x="1350" y="8915"/>
                <wp:lineTo x="600" y="11144"/>
                <wp:lineTo x="-150" y="15601"/>
                <wp:lineTo x="-150" y="18387"/>
                <wp:lineTo x="21600" y="18387"/>
                <wp:lineTo x="21600" y="16715"/>
                <wp:lineTo x="21300" y="8358"/>
                <wp:lineTo x="16350" y="5572"/>
                <wp:lineTo x="3450" y="0"/>
                <wp:lineTo x="2700" y="0"/>
              </wp:wrapPolygon>
            </wp:wrapTight>
            <wp:docPr id="3" name="Image 3" descr="Sticker Noël Fri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icker Noël Frise 1"/>
                    <pic:cNvPicPr>
                      <a:picLocks noChangeAspect="1" noChangeArrowheads="1"/>
                    </pic:cNvPicPr>
                  </pic:nvPicPr>
                  <pic:blipFill>
                    <a:blip r:embed="rId9"/>
                    <a:srcRect t="37387" b="33534"/>
                    <a:stretch>
                      <a:fillRect/>
                    </a:stretch>
                  </pic:blipFill>
                  <pic:spPr bwMode="auto">
                    <a:xfrm>
                      <a:off x="0" y="0"/>
                      <a:ext cx="2743200" cy="738505"/>
                    </a:xfrm>
                    <a:prstGeom prst="rect">
                      <a:avLst/>
                    </a:prstGeom>
                    <a:noFill/>
                  </pic:spPr>
                </pic:pic>
              </a:graphicData>
            </a:graphic>
          </wp:anchor>
        </w:drawing>
      </w:r>
    </w:p>
    <w:p w:rsidR="00C44918" w:rsidRPr="00BD2FB5" w:rsidRDefault="00C44918" w:rsidP="00BD2FB5">
      <w:pPr>
        <w:autoSpaceDE w:val="0"/>
        <w:autoSpaceDN w:val="0"/>
        <w:adjustRightInd w:val="0"/>
        <w:rPr>
          <w:bCs/>
        </w:rPr>
      </w:pPr>
    </w:p>
    <w:p w:rsidR="00C44918" w:rsidRDefault="00C44918" w:rsidP="00B93EE6">
      <w:pPr>
        <w:jc w:val="both"/>
      </w:pPr>
    </w:p>
    <w:p w:rsidR="00C44918" w:rsidRDefault="00B266FF" w:rsidP="00B93EE6">
      <w:pPr>
        <w:jc w:val="both"/>
      </w:pPr>
      <w:r>
        <w:rPr>
          <w:noProof/>
        </w:rPr>
        <w:drawing>
          <wp:anchor distT="0" distB="0" distL="114300" distR="114300" simplePos="0" relativeHeight="251656192" behindDoc="1" locked="0" layoutInCell="1" allowOverlap="1">
            <wp:simplePos x="0" y="0"/>
            <wp:positionH relativeFrom="column">
              <wp:posOffset>0</wp:posOffset>
            </wp:positionH>
            <wp:positionV relativeFrom="paragraph">
              <wp:posOffset>15875</wp:posOffset>
            </wp:positionV>
            <wp:extent cx="1343025" cy="1653540"/>
            <wp:effectExtent l="19050" t="0" r="9525" b="0"/>
            <wp:wrapTight wrapText="bothSides">
              <wp:wrapPolygon edited="0">
                <wp:start x="-306" y="0"/>
                <wp:lineTo x="-306" y="21401"/>
                <wp:lineTo x="21753" y="21401"/>
                <wp:lineTo x="21753" y="0"/>
                <wp:lineTo x="-306"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343025" cy="1653540"/>
                    </a:xfrm>
                    <a:prstGeom prst="rect">
                      <a:avLst/>
                    </a:prstGeom>
                    <a:noFill/>
                  </pic:spPr>
                </pic:pic>
              </a:graphicData>
            </a:graphic>
          </wp:anchor>
        </w:drawing>
      </w:r>
    </w:p>
    <w:p w:rsidR="00C44918" w:rsidRDefault="00C44918" w:rsidP="00B93EE6">
      <w:pPr>
        <w:jc w:val="both"/>
      </w:pPr>
    </w:p>
    <w:p w:rsidR="00C44918" w:rsidRDefault="00C44918" w:rsidP="00B93EE6">
      <w:pPr>
        <w:jc w:val="both"/>
      </w:pPr>
    </w:p>
    <w:p w:rsidR="00C44918" w:rsidRDefault="00B266FF" w:rsidP="00B93EE6">
      <w:pPr>
        <w:jc w:val="both"/>
      </w:pPr>
      <w:r>
        <w:rPr>
          <w:noProof/>
        </w:rPr>
        <w:drawing>
          <wp:anchor distT="0" distB="0" distL="114300" distR="114300" simplePos="0" relativeHeight="251657216" behindDoc="1" locked="0" layoutInCell="1" allowOverlap="1">
            <wp:simplePos x="0" y="0"/>
            <wp:positionH relativeFrom="column">
              <wp:posOffset>4578985</wp:posOffset>
            </wp:positionH>
            <wp:positionV relativeFrom="paragraph">
              <wp:posOffset>61595</wp:posOffset>
            </wp:positionV>
            <wp:extent cx="1114425" cy="1371600"/>
            <wp:effectExtent l="19050" t="0" r="9525" b="0"/>
            <wp:wrapTight wrapText="bothSides">
              <wp:wrapPolygon edited="0">
                <wp:start x="-369" y="0"/>
                <wp:lineTo x="-369" y="21300"/>
                <wp:lineTo x="21785" y="21300"/>
                <wp:lineTo x="21785" y="0"/>
                <wp:lineTo x="-369"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114425" cy="1371600"/>
                    </a:xfrm>
                    <a:prstGeom prst="rect">
                      <a:avLst/>
                    </a:prstGeom>
                    <a:noFill/>
                  </pic:spPr>
                </pic:pic>
              </a:graphicData>
            </a:graphic>
          </wp:anchor>
        </w:drawing>
      </w:r>
      <w:r w:rsidR="00C44918">
        <w:t>Pour la deuxième année consécutive, nous allons passer Noël avec le COVID et les gestes barrières, qu’il est absolument nécessaire de respecter.</w:t>
      </w:r>
    </w:p>
    <w:p w:rsidR="00C44918" w:rsidRDefault="00C44918" w:rsidP="00447FD8">
      <w:pPr>
        <w:jc w:val="both"/>
      </w:pPr>
      <w:r>
        <w:t xml:space="preserve"> Les perspectives pour 2022 sont porteuses d’espoir, nous sommes nombreux à être vaccinés et c’est à présent qu’il faut faire l’effort nécessaire afin de nous préserver. Prenez soin de vous et de vos    proches.</w:t>
      </w:r>
    </w:p>
    <w:p w:rsidR="00C44918" w:rsidRDefault="00C44918" w:rsidP="00B93EE6">
      <w:pPr>
        <w:jc w:val="both"/>
      </w:pPr>
    </w:p>
    <w:p w:rsidR="00C44918" w:rsidRDefault="00C44918" w:rsidP="00B93EE6">
      <w:pPr>
        <w:jc w:val="both"/>
      </w:pPr>
    </w:p>
    <w:p w:rsidR="00C44918" w:rsidRDefault="00C44918" w:rsidP="006F120F">
      <w:pPr>
        <w:jc w:val="center"/>
        <w:rPr>
          <w:b/>
          <w:i/>
        </w:rPr>
      </w:pPr>
      <w:r w:rsidRPr="006F120F">
        <w:rPr>
          <w:b/>
          <w:i/>
        </w:rPr>
        <w:t>Les élus et le personnel communal vous souhaitent</w:t>
      </w:r>
      <w:r>
        <w:rPr>
          <w:b/>
          <w:i/>
        </w:rPr>
        <w:t xml:space="preserve"> un bon noël et </w:t>
      </w:r>
      <w:r w:rsidRPr="006F120F">
        <w:rPr>
          <w:b/>
          <w:i/>
        </w:rPr>
        <w:t xml:space="preserve"> </w:t>
      </w:r>
      <w:r>
        <w:rPr>
          <w:b/>
          <w:i/>
        </w:rPr>
        <w:t>de bonnes</w:t>
      </w:r>
      <w:r w:rsidRPr="006F120F">
        <w:rPr>
          <w:b/>
          <w:i/>
        </w:rPr>
        <w:t xml:space="preserve"> fêtes de fin d’année.</w:t>
      </w:r>
    </w:p>
    <w:p w:rsidR="00C44918" w:rsidRDefault="00C44918" w:rsidP="006F120F">
      <w:pPr>
        <w:jc w:val="center"/>
        <w:rPr>
          <w:b/>
          <w:i/>
        </w:rPr>
      </w:pPr>
    </w:p>
    <w:p w:rsidR="00C44918" w:rsidRDefault="00C44918" w:rsidP="006F120F">
      <w:pPr>
        <w:jc w:val="center"/>
        <w:rPr>
          <w:b/>
          <w:i/>
        </w:rPr>
      </w:pPr>
    </w:p>
    <w:p w:rsidR="00C44918" w:rsidRDefault="00B266FF" w:rsidP="006F120F">
      <w:pPr>
        <w:pStyle w:val="Titre1"/>
        <w:jc w:val="center"/>
        <w:rPr>
          <w:noProof/>
          <w:color w:val="auto"/>
        </w:rPr>
      </w:pPr>
      <w:r>
        <w:rPr>
          <w:noProof/>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-114300</wp:posOffset>
            </wp:positionV>
            <wp:extent cx="1257300" cy="1120775"/>
            <wp:effectExtent l="19050" t="0" r="0" b="0"/>
            <wp:wrapTight wrapText="bothSides">
              <wp:wrapPolygon edited="0">
                <wp:start x="5236" y="0"/>
                <wp:lineTo x="3600" y="4773"/>
                <wp:lineTo x="-327" y="7343"/>
                <wp:lineTo x="-327" y="10647"/>
                <wp:lineTo x="1964" y="11748"/>
                <wp:lineTo x="4255" y="17623"/>
                <wp:lineTo x="4255" y="18724"/>
                <wp:lineTo x="10473" y="21294"/>
                <wp:lineTo x="12764" y="21294"/>
                <wp:lineTo x="15382" y="21294"/>
                <wp:lineTo x="16691" y="21294"/>
                <wp:lineTo x="20291" y="18357"/>
                <wp:lineTo x="20945" y="17623"/>
                <wp:lineTo x="21600" y="15420"/>
                <wp:lineTo x="21600" y="9546"/>
                <wp:lineTo x="15709" y="6241"/>
                <wp:lineTo x="11127" y="5140"/>
                <wp:lineTo x="7855" y="367"/>
                <wp:lineTo x="6545" y="0"/>
                <wp:lineTo x="5236"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257300" cy="1120775"/>
                    </a:xfrm>
                    <a:prstGeom prst="rect">
                      <a:avLst/>
                    </a:prstGeom>
                    <a:noFill/>
                  </pic:spPr>
                </pic:pic>
              </a:graphicData>
            </a:graphic>
          </wp:anchor>
        </w:drawing>
      </w:r>
      <w:r w:rsidR="00C14845" w:rsidRPr="00C14845">
        <w:rPr>
          <w:noProof/>
        </w:rPr>
        <w:pict>
          <v:shapetype id="_x0000_t202" coordsize="21600,21600" o:spt="202" path="m,l,21600r21600,l21600,xe">
            <v:stroke joinstyle="miter"/>
            <v:path gradientshapeok="t" o:connecttype="rect"/>
          </v:shapetype>
          <v:shape id="_x0000_s1031" type="#_x0000_t202" style="position:absolute;left:0;text-align:left;margin-left:169pt;margin-top:-9pt;width:258.15pt;height:90pt;z-index:251659264;mso-position-horizontal-relative:text;mso-position-vertical-relative:text" filled="f" stroked="f">
            <v:textbox>
              <w:txbxContent>
                <w:p w:rsidR="00C44918" w:rsidRPr="00427FB8" w:rsidRDefault="00C44918" w:rsidP="006F120F">
                  <w:pPr>
                    <w:pStyle w:val="En-tte"/>
                    <w:rPr>
                      <w:sz w:val="32"/>
                      <w:szCs w:val="32"/>
                    </w:rPr>
                  </w:pPr>
                  <w:r>
                    <w:rPr>
                      <w:sz w:val="32"/>
                      <w:szCs w:val="32"/>
                    </w:rPr>
                    <w:t>Centre Communal d’Action  Sociale</w:t>
                  </w:r>
                </w:p>
                <w:p w:rsidR="00C44918" w:rsidRDefault="00C44918" w:rsidP="006F120F">
                  <w:pPr>
                    <w:pStyle w:val="Pieddepage"/>
                    <w:ind w:left="1080"/>
                  </w:pPr>
                  <w:r w:rsidRPr="00427FB8">
                    <w:t>Commune d’AUSSAC-VADALLE</w:t>
                  </w:r>
                </w:p>
                <w:p w:rsidR="00C44918" w:rsidRDefault="00C44918" w:rsidP="006F120F">
                  <w:pPr>
                    <w:pStyle w:val="Pieddepage"/>
                    <w:ind w:left="1080"/>
                  </w:pPr>
                  <w:r>
                    <w:t>Mairie</w:t>
                  </w:r>
                </w:p>
                <w:p w:rsidR="00C44918" w:rsidRDefault="00C44918" w:rsidP="006F120F">
                  <w:pPr>
                    <w:pStyle w:val="Pieddepage"/>
                    <w:ind w:left="1080"/>
                  </w:pPr>
                  <w:r>
                    <w:t>61, rue de la république</w:t>
                  </w:r>
                </w:p>
                <w:p w:rsidR="00C44918" w:rsidRPr="00427FB8" w:rsidRDefault="00C44918" w:rsidP="006F120F">
                  <w:pPr>
                    <w:pStyle w:val="Pieddepage"/>
                    <w:ind w:left="1080"/>
                  </w:pPr>
                  <w:r>
                    <w:t>16560 Aussac-Vadalle</w:t>
                  </w:r>
                </w:p>
                <w:p w:rsidR="00C44918" w:rsidRDefault="00C44918" w:rsidP="006F120F"/>
                <w:p w:rsidR="00C44918" w:rsidRDefault="00C44918"/>
              </w:txbxContent>
            </v:textbox>
          </v:shape>
        </w:pict>
      </w:r>
    </w:p>
    <w:p w:rsidR="00C44918" w:rsidRDefault="00C44918" w:rsidP="006F120F">
      <w:pPr>
        <w:pStyle w:val="Titre1"/>
        <w:jc w:val="center"/>
        <w:rPr>
          <w:noProof/>
          <w:color w:val="auto"/>
        </w:rPr>
      </w:pPr>
    </w:p>
    <w:p w:rsidR="00C44918" w:rsidRDefault="00C44918" w:rsidP="006F120F">
      <w:pPr>
        <w:pStyle w:val="Titre1"/>
        <w:jc w:val="center"/>
        <w:rPr>
          <w:noProof/>
          <w:color w:val="auto"/>
        </w:rPr>
      </w:pPr>
      <w:r>
        <w:rPr>
          <w:noProof/>
          <w:color w:val="auto"/>
        </w:rPr>
        <w:t>Colis du nouvel An</w:t>
      </w:r>
    </w:p>
    <w:p w:rsidR="00C44918" w:rsidRPr="007B4149" w:rsidRDefault="00C44918" w:rsidP="007B4149"/>
    <w:p w:rsidR="00C44918" w:rsidRPr="00B223BF" w:rsidRDefault="00C44918" w:rsidP="006F120F">
      <w:pPr>
        <w:jc w:val="both"/>
        <w:rPr>
          <w:rFonts w:cs="HelveticaNeue-Thin"/>
          <w:szCs w:val="19"/>
        </w:rPr>
      </w:pPr>
      <w:bookmarkStart w:id="0" w:name="_Toc528596340"/>
    </w:p>
    <w:bookmarkEnd w:id="0"/>
    <w:p w:rsidR="00C44918" w:rsidRDefault="00C44918" w:rsidP="006F120F">
      <w:pPr>
        <w:jc w:val="both"/>
      </w:pPr>
      <w:r w:rsidRPr="00427FB8">
        <w:t>Je soussigné</w:t>
      </w:r>
      <w:r>
        <w:t xml:space="preserve">, . . . . . . . . . . . . . . . . . . . . . . . . . . . . . . . . . . . . . . . . . . . . . . . . . . . . . . . . . . . . . . . . . . . . . . . . . . . . . . . </w:t>
      </w:r>
    </w:p>
    <w:p w:rsidR="00C44918" w:rsidRDefault="00C44918" w:rsidP="006F120F">
      <w:pPr>
        <w:jc w:val="both"/>
      </w:pPr>
    </w:p>
    <w:p w:rsidR="00C44918" w:rsidRDefault="00C44918" w:rsidP="006F120F">
      <w:pPr>
        <w:jc w:val="both"/>
      </w:pPr>
      <w:r>
        <w:t xml:space="preserve">Demeurant : . . . . . . . . . . . . . . . . . . . . . . . . . . . . . . . . . . . . . . . . . . . . . . . . . . . . . . . . . . . . . . . . . . . . . . . . . . . . . . . </w:t>
      </w:r>
    </w:p>
    <w:p w:rsidR="00C44918" w:rsidRDefault="00C44918" w:rsidP="006F120F">
      <w:pPr>
        <w:jc w:val="both"/>
      </w:pPr>
    </w:p>
    <w:p w:rsidR="00C44918" w:rsidRDefault="00C44918" w:rsidP="006F120F">
      <w:pPr>
        <w:jc w:val="both"/>
      </w:pPr>
      <w:r>
        <w:t>. . .</w:t>
      </w:r>
      <w:r w:rsidRPr="00427FB8">
        <w:t xml:space="preserve"> </w:t>
      </w:r>
      <w:r>
        <w:t>. . . . . . . . . . . . . . . . . . . . . . . . . . . . . . . . . . . . . . . . . . . . . . .</w:t>
      </w:r>
      <w:r w:rsidRPr="00427FB8">
        <w:t xml:space="preserve"> </w:t>
      </w:r>
      <w:r>
        <w:t>. . . . . . . . . . . . . . . . . . .</w:t>
      </w:r>
      <w:r w:rsidRPr="00427FB8">
        <w:t xml:space="preserve"> </w:t>
      </w:r>
      <w:r>
        <w:t xml:space="preserve">. . . . . . . . . . . . . . . . . . . . . </w:t>
      </w:r>
    </w:p>
    <w:p w:rsidR="00C44918" w:rsidRDefault="00C44918" w:rsidP="006F120F">
      <w:pPr>
        <w:jc w:val="both"/>
      </w:pPr>
    </w:p>
    <w:p w:rsidR="00C44918" w:rsidRDefault="00C44918" w:rsidP="006F120F">
      <w:pPr>
        <w:jc w:val="both"/>
      </w:pPr>
      <w:r>
        <w:t>. . . . . . . . . . . . . . . . . . . . . . . . . . . . . . . . . . . . . . . . . . . . . . . . . . . . . . . . . . . . . . . .</w:t>
      </w:r>
      <w:r w:rsidRPr="007B4149">
        <w:t xml:space="preserve"> </w:t>
      </w:r>
      <w:r>
        <w:t xml:space="preserve">. . . . . . . . . . . . . . . . . . . . . . . . . . </w:t>
      </w:r>
    </w:p>
    <w:p w:rsidR="00C44918" w:rsidRDefault="00C44918" w:rsidP="006F120F">
      <w:pPr>
        <w:jc w:val="both"/>
      </w:pPr>
    </w:p>
    <w:p w:rsidR="00C44918" w:rsidRDefault="00C44918" w:rsidP="006F120F">
      <w:pPr>
        <w:jc w:val="both"/>
      </w:pPr>
      <w:r>
        <w:t xml:space="preserve">16560 Aussac-Vadalle </w:t>
      </w:r>
    </w:p>
    <w:p w:rsidR="00C44918" w:rsidRDefault="00C44918" w:rsidP="006F120F">
      <w:pPr>
        <w:jc w:val="both"/>
      </w:pPr>
    </w:p>
    <w:p w:rsidR="00C44918" w:rsidRDefault="00C44918" w:rsidP="006F120F">
      <w:pPr>
        <w:jc w:val="both"/>
      </w:pPr>
      <w:r>
        <w:t>Je suis né (e) le . . . . . . . . . . . . . . . . . . . . . .</w:t>
      </w:r>
      <w:r w:rsidRPr="00427FB8">
        <w:t xml:space="preserve"> </w:t>
      </w:r>
      <w:r>
        <w:t>. . . . . . . . . . . . . . . . . . . . . . . . . . .</w:t>
      </w:r>
      <w:r w:rsidRPr="007B4149">
        <w:t xml:space="preserve"> </w:t>
      </w:r>
      <w:r>
        <w:t xml:space="preserve">. . . . . . . . . . . . . . . . . . . . . . . . . . . . </w:t>
      </w:r>
    </w:p>
    <w:p w:rsidR="00C44918" w:rsidRDefault="00C44918" w:rsidP="006F120F">
      <w:pPr>
        <w:jc w:val="both"/>
      </w:pPr>
    </w:p>
    <w:p w:rsidR="00C44918" w:rsidRDefault="00C44918" w:rsidP="006F120F">
      <w:pPr>
        <w:jc w:val="both"/>
      </w:pPr>
      <w:r>
        <w:t>Mon conjoint(e)</w:t>
      </w:r>
      <w:r w:rsidRPr="007B4149">
        <w:t xml:space="preserve"> </w:t>
      </w:r>
      <w:r>
        <w:t xml:space="preserve"> est également éligible, sa date de naissance : . . . . . . . .</w:t>
      </w:r>
      <w:r w:rsidRPr="007B4149">
        <w:t xml:space="preserve"> </w:t>
      </w:r>
      <w:r>
        <w:t>. . . . . . . . . . . . . . . . . . . . . . . . . . . . . . . .</w:t>
      </w:r>
    </w:p>
    <w:p w:rsidR="00C44918" w:rsidRDefault="00C44918" w:rsidP="006F120F">
      <w:pPr>
        <w:jc w:val="both"/>
      </w:pPr>
    </w:p>
    <w:p w:rsidR="00C44918" w:rsidRPr="00300EE5" w:rsidRDefault="00C44918" w:rsidP="006F120F">
      <w:pPr>
        <w:jc w:val="both"/>
        <w:rPr>
          <w:b/>
        </w:rPr>
      </w:pPr>
      <w:r w:rsidRPr="00300EE5">
        <w:rPr>
          <w:b/>
        </w:rPr>
        <w:t>Souhaite (ent) bénéficier du colis du nouvel an offert par le CCAS d’Aussac-Vadalle.</w:t>
      </w:r>
    </w:p>
    <w:p w:rsidR="00C44918" w:rsidRDefault="00C44918" w:rsidP="006F120F">
      <w:pPr>
        <w:jc w:val="both"/>
      </w:pPr>
    </w:p>
    <w:p w:rsidR="00C44918" w:rsidRDefault="00C44918" w:rsidP="006F120F">
      <w:pPr>
        <w:jc w:val="both"/>
      </w:pPr>
      <w:r w:rsidRPr="00427FB8">
        <w:sym w:font="Wingdings" w:char="F071"/>
      </w:r>
      <w:r>
        <w:t xml:space="preserve"> Je viendrai chercher mon colis le vendredi 14 janvier 2022 entre 14h00 et 16h00.</w:t>
      </w:r>
    </w:p>
    <w:p w:rsidR="00C44918" w:rsidRDefault="00C44918" w:rsidP="006F120F">
      <w:pPr>
        <w:jc w:val="both"/>
      </w:pPr>
    </w:p>
    <w:p w:rsidR="00C44918" w:rsidRDefault="00C44918" w:rsidP="006F120F">
      <w:pPr>
        <w:jc w:val="both"/>
      </w:pPr>
      <w:r w:rsidRPr="00427FB8">
        <w:sym w:font="Wingdings" w:char="F071"/>
      </w:r>
      <w:r>
        <w:t xml:space="preserve"> Je demande à ce que le colis me soit déposé à mon domicile à compter du 14 janvier 2022.</w:t>
      </w:r>
    </w:p>
    <w:p w:rsidR="00C44918" w:rsidRDefault="00C44918" w:rsidP="006F120F">
      <w:pPr>
        <w:jc w:val="both"/>
      </w:pPr>
    </w:p>
    <w:p w:rsidR="00C44918" w:rsidRDefault="00C44918" w:rsidP="008D5D7E">
      <w:pPr>
        <w:jc w:val="center"/>
      </w:pPr>
      <w:r>
        <w:t>----------o0o----------</w:t>
      </w:r>
    </w:p>
    <w:p w:rsidR="00C44918" w:rsidRDefault="00C44918" w:rsidP="006F120F">
      <w:pPr>
        <w:jc w:val="both"/>
      </w:pPr>
    </w:p>
    <w:p w:rsidR="00C44918" w:rsidRDefault="00C44918" w:rsidP="006F120F">
      <w:pPr>
        <w:jc w:val="both"/>
      </w:pPr>
      <w:r w:rsidRPr="00427FB8">
        <w:sym w:font="Wingdings" w:char="F071"/>
      </w:r>
      <w:r>
        <w:t xml:space="preserve"> J’autorise les services de la mairie à conserver mes données personnelles que je leurs communique dans ce formulaire afin de leur permettre d’assurer les missions d’action sociale me concernant</w:t>
      </w:r>
    </w:p>
    <w:p w:rsidR="00C44918" w:rsidRDefault="00C44918" w:rsidP="006F120F">
      <w:pPr>
        <w:jc w:val="both"/>
      </w:pPr>
    </w:p>
    <w:p w:rsidR="00C44918" w:rsidRDefault="00C44918" w:rsidP="006F120F">
      <w:pPr>
        <w:jc w:val="both"/>
      </w:pPr>
      <w:r w:rsidRPr="00427FB8">
        <w:sym w:font="Wingdings" w:char="F071"/>
      </w:r>
      <w:r>
        <w:t xml:space="preserve"> Nous autorisons les services de la mairie à conserver nos données personnelles que nous leurs communiquons dans ce formulaire afin de leur permettre d’assurer les missions d’action sociale nous concernant.</w:t>
      </w:r>
    </w:p>
    <w:p w:rsidR="00C44918" w:rsidRDefault="00C44918" w:rsidP="006F120F">
      <w:pPr>
        <w:jc w:val="both"/>
      </w:pPr>
    </w:p>
    <w:p w:rsidR="00C44918" w:rsidRDefault="00C44918" w:rsidP="006F120F">
      <w:pPr>
        <w:jc w:val="both"/>
      </w:pPr>
      <w:r>
        <w:t>Téléphone mobile : . . . . . . . .</w:t>
      </w:r>
      <w:r w:rsidRPr="00427FB8">
        <w:t xml:space="preserve"> </w:t>
      </w:r>
      <w:r>
        <w:t>. . . . . . . . . . . . . . . . . . . . . . .</w:t>
      </w:r>
    </w:p>
    <w:p w:rsidR="00C44918" w:rsidRDefault="00C44918" w:rsidP="006F120F">
      <w:pPr>
        <w:jc w:val="both"/>
      </w:pPr>
    </w:p>
    <w:p w:rsidR="00C44918" w:rsidRDefault="00C44918" w:rsidP="006F120F">
      <w:pPr>
        <w:jc w:val="both"/>
      </w:pPr>
      <w:r>
        <w:t>Téléphone fixe : . . . . . . . .</w:t>
      </w:r>
      <w:r w:rsidRPr="00427FB8">
        <w:t xml:space="preserve"> </w:t>
      </w:r>
      <w:r>
        <w:t>. . . . . . . . . . . . . . . . . . . . . . .</w:t>
      </w:r>
    </w:p>
    <w:p w:rsidR="00C44918" w:rsidRDefault="00C44918" w:rsidP="006F120F">
      <w:pPr>
        <w:jc w:val="both"/>
      </w:pPr>
    </w:p>
    <w:p w:rsidR="00C44918" w:rsidRDefault="00C44918" w:rsidP="006F120F">
      <w:pPr>
        <w:jc w:val="both"/>
      </w:pPr>
      <w:r>
        <w:t>Courriel :</w:t>
      </w:r>
      <w:r w:rsidRPr="0067240F">
        <w:t xml:space="preserve"> </w:t>
      </w:r>
      <w:r>
        <w:t>. . . . . . . .</w:t>
      </w:r>
      <w:r w:rsidRPr="00427FB8">
        <w:t xml:space="preserve"> </w:t>
      </w:r>
      <w:r>
        <w:t>. . . . . . . . . . . . . . . . . . . . . . .</w:t>
      </w:r>
      <w:r w:rsidRPr="0067240F">
        <w:t xml:space="preserve"> </w:t>
      </w:r>
      <w:r>
        <w:t>. . . . . . . .</w:t>
      </w:r>
      <w:r w:rsidRPr="00427FB8">
        <w:t xml:space="preserve"> </w:t>
      </w:r>
      <w:r>
        <w:t xml:space="preserve">. . . . . . . . . . . . . . . </w:t>
      </w:r>
    </w:p>
    <w:p w:rsidR="00C44918" w:rsidRDefault="00C44918" w:rsidP="006F120F">
      <w:pPr>
        <w:jc w:val="both"/>
      </w:pPr>
    </w:p>
    <w:p w:rsidR="00C44918" w:rsidRPr="00B223BF" w:rsidRDefault="00C44918" w:rsidP="006F120F">
      <w:pPr>
        <w:jc w:val="both"/>
      </w:pPr>
      <w:r>
        <w:t>Fait à . . . . . . . .</w:t>
      </w:r>
      <w:r w:rsidRPr="00427FB8">
        <w:t xml:space="preserve"> </w:t>
      </w:r>
      <w:r>
        <w:t>. . . . . . . . . . . . . . . . . . . . . . ., le . . . . . . . .</w:t>
      </w:r>
      <w:r w:rsidRPr="00427FB8">
        <w:t xml:space="preserve"> </w:t>
      </w:r>
      <w:r>
        <w:t xml:space="preserve">. . . . . . . . . . . . . . . </w:t>
      </w:r>
    </w:p>
    <w:p w:rsidR="00C44918" w:rsidRPr="00B223BF" w:rsidRDefault="00C44918" w:rsidP="006F120F">
      <w:pPr>
        <w:pStyle w:val="Titre2"/>
      </w:pPr>
    </w:p>
    <w:p w:rsidR="00C44918" w:rsidRPr="006F120F" w:rsidRDefault="00C44918" w:rsidP="006F120F">
      <w:pPr>
        <w:jc w:val="center"/>
        <w:rPr>
          <w:b/>
          <w:i/>
        </w:rPr>
      </w:pPr>
    </w:p>
    <w:sectPr w:rsidR="00C44918" w:rsidRPr="006F120F" w:rsidSect="006F120F">
      <w:footerReference w:type="default" r:id="rId11"/>
      <w:pgSz w:w="11906" w:h="16838"/>
      <w:pgMar w:top="719" w:right="566" w:bottom="539" w:left="567" w:header="708" w:footer="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932" w:rsidRDefault="00B10932" w:rsidP="001062A6">
      <w:r>
        <w:separator/>
      </w:r>
    </w:p>
  </w:endnote>
  <w:endnote w:type="continuationSeparator" w:id="1">
    <w:p w:rsidR="00B10932" w:rsidRDefault="00B10932" w:rsidP="001062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Thin">
    <w:altName w:val="Times New Roma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918" w:rsidRPr="00D15236" w:rsidRDefault="00C44918" w:rsidP="0050177C">
    <w:pPr>
      <w:pStyle w:val="Pieddepage"/>
      <w:jc w:val="center"/>
      <w:rPr>
        <w:sz w:val="20"/>
        <w:szCs w:val="20"/>
      </w:rPr>
    </w:pPr>
    <w:r w:rsidRPr="00D15236">
      <w:rPr>
        <w:sz w:val="20"/>
        <w:szCs w:val="20"/>
      </w:rPr>
      <w:t>Mairie 61, rue de la République 16560 AUSSAC-VADALLE</w:t>
    </w:r>
  </w:p>
  <w:p w:rsidR="00C44918" w:rsidRPr="00D15236" w:rsidRDefault="00C44918" w:rsidP="0050177C">
    <w:pPr>
      <w:pStyle w:val="Pieddepage"/>
      <w:jc w:val="center"/>
      <w:rPr>
        <w:sz w:val="20"/>
        <w:szCs w:val="20"/>
      </w:rPr>
    </w:pPr>
    <w:r w:rsidRPr="00D15236">
      <w:rPr>
        <w:sz w:val="20"/>
        <w:szCs w:val="20"/>
      </w:rPr>
      <w:t>Tél : 05.45.20.61.60 Fax : 09.72.31.00.94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932" w:rsidRDefault="00B10932" w:rsidP="001062A6">
      <w:r>
        <w:separator/>
      </w:r>
    </w:p>
  </w:footnote>
  <w:footnote w:type="continuationSeparator" w:id="1">
    <w:p w:rsidR="00B10932" w:rsidRDefault="00B10932" w:rsidP="001062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93EE6"/>
    <w:rsid w:val="0001765B"/>
    <w:rsid w:val="00021BBD"/>
    <w:rsid w:val="00022C5F"/>
    <w:rsid w:val="000C204F"/>
    <w:rsid w:val="000C336F"/>
    <w:rsid w:val="000C3A30"/>
    <w:rsid w:val="000D0C56"/>
    <w:rsid w:val="000F19C5"/>
    <w:rsid w:val="001062A6"/>
    <w:rsid w:val="00133028"/>
    <w:rsid w:val="001630A3"/>
    <w:rsid w:val="002230BB"/>
    <w:rsid w:val="002324BE"/>
    <w:rsid w:val="0029227A"/>
    <w:rsid w:val="00300EE5"/>
    <w:rsid w:val="003474EA"/>
    <w:rsid w:val="00356793"/>
    <w:rsid w:val="0038579D"/>
    <w:rsid w:val="00427FB8"/>
    <w:rsid w:val="00436F93"/>
    <w:rsid w:val="00445F99"/>
    <w:rsid w:val="00447FD8"/>
    <w:rsid w:val="0047458E"/>
    <w:rsid w:val="004D439D"/>
    <w:rsid w:val="0050177C"/>
    <w:rsid w:val="005C14B6"/>
    <w:rsid w:val="00654930"/>
    <w:rsid w:val="0067240F"/>
    <w:rsid w:val="006C231D"/>
    <w:rsid w:val="006E05CD"/>
    <w:rsid w:val="006E718F"/>
    <w:rsid w:val="006F120F"/>
    <w:rsid w:val="00790083"/>
    <w:rsid w:val="007B4149"/>
    <w:rsid w:val="007D5CE4"/>
    <w:rsid w:val="007F6EA7"/>
    <w:rsid w:val="00893739"/>
    <w:rsid w:val="008D5D7E"/>
    <w:rsid w:val="008F5980"/>
    <w:rsid w:val="00984404"/>
    <w:rsid w:val="009B2901"/>
    <w:rsid w:val="009C2D8D"/>
    <w:rsid w:val="009F54DB"/>
    <w:rsid w:val="00A00C72"/>
    <w:rsid w:val="00A40332"/>
    <w:rsid w:val="00A50414"/>
    <w:rsid w:val="00A529EE"/>
    <w:rsid w:val="00A82C15"/>
    <w:rsid w:val="00AD2904"/>
    <w:rsid w:val="00AE11F6"/>
    <w:rsid w:val="00B04EE2"/>
    <w:rsid w:val="00B10932"/>
    <w:rsid w:val="00B2102F"/>
    <w:rsid w:val="00B223BF"/>
    <w:rsid w:val="00B250C2"/>
    <w:rsid w:val="00B266FF"/>
    <w:rsid w:val="00B718BC"/>
    <w:rsid w:val="00B86CF9"/>
    <w:rsid w:val="00B93EE6"/>
    <w:rsid w:val="00B96E71"/>
    <w:rsid w:val="00BB22CF"/>
    <w:rsid w:val="00BC70AC"/>
    <w:rsid w:val="00BD2FB5"/>
    <w:rsid w:val="00C0590F"/>
    <w:rsid w:val="00C14845"/>
    <w:rsid w:val="00C37A55"/>
    <w:rsid w:val="00C43D1E"/>
    <w:rsid w:val="00C44918"/>
    <w:rsid w:val="00C97987"/>
    <w:rsid w:val="00CA2436"/>
    <w:rsid w:val="00CB5BD2"/>
    <w:rsid w:val="00CC30B1"/>
    <w:rsid w:val="00D100F2"/>
    <w:rsid w:val="00D15236"/>
    <w:rsid w:val="00DC0EFF"/>
    <w:rsid w:val="00DF0E5A"/>
    <w:rsid w:val="00DF2C43"/>
    <w:rsid w:val="00E03123"/>
    <w:rsid w:val="00E064C4"/>
    <w:rsid w:val="00EB6FC0"/>
    <w:rsid w:val="00EC1E2C"/>
    <w:rsid w:val="00EC21BC"/>
    <w:rsid w:val="00F74D8F"/>
    <w:rsid w:val="00F912BA"/>
    <w:rsid w:val="00FF0814"/>
    <w:rsid w:val="00FF0CF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E6"/>
    <w:rPr>
      <w:rFonts w:ascii="Times New Roman" w:eastAsia="Times New Roman" w:hAnsi="Times New Roman"/>
      <w:sz w:val="24"/>
      <w:szCs w:val="24"/>
    </w:rPr>
  </w:style>
  <w:style w:type="paragraph" w:styleId="Titre1">
    <w:name w:val="heading 1"/>
    <w:aliases w:val="Document DCE"/>
    <w:basedOn w:val="Normal"/>
    <w:next w:val="Normal"/>
    <w:link w:val="Titre1Car"/>
    <w:uiPriority w:val="99"/>
    <w:qFormat/>
    <w:locked/>
    <w:rsid w:val="006F120F"/>
    <w:pPr>
      <w:keepNext/>
      <w:keepLines/>
      <w:spacing w:before="480" w:line="276" w:lineRule="auto"/>
      <w:outlineLvl w:val="0"/>
    </w:pPr>
    <w:rPr>
      <w:rFonts w:ascii="Verdana" w:hAnsi="Verdana"/>
      <w:b/>
      <w:bCs/>
      <w:color w:val="FF5959"/>
      <w:sz w:val="28"/>
      <w:szCs w:val="28"/>
    </w:rPr>
  </w:style>
  <w:style w:type="paragraph" w:styleId="Titre2">
    <w:name w:val="heading 2"/>
    <w:aliases w:val="ARTICLE X"/>
    <w:basedOn w:val="Normal"/>
    <w:next w:val="Normal"/>
    <w:link w:val="Titre2Car"/>
    <w:uiPriority w:val="99"/>
    <w:qFormat/>
    <w:locked/>
    <w:rsid w:val="006F120F"/>
    <w:pPr>
      <w:keepNext/>
      <w:keepLines/>
      <w:spacing w:before="120" w:after="180"/>
      <w:outlineLvl w:val="1"/>
    </w:pPr>
    <w:rPr>
      <w:rFonts w:ascii="Verdana" w:hAnsi="Verdana"/>
      <w:b/>
      <w:bCs/>
      <w:caps/>
      <w:color w:val="00000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DCE Car"/>
    <w:basedOn w:val="Policepardfaut"/>
    <w:link w:val="Titre1"/>
    <w:uiPriority w:val="99"/>
    <w:locked/>
    <w:rsid w:val="006F120F"/>
    <w:rPr>
      <w:rFonts w:ascii="Verdana" w:hAnsi="Verdana" w:cs="Times New Roman"/>
      <w:b/>
      <w:bCs/>
      <w:color w:val="FF5959"/>
      <w:sz w:val="28"/>
      <w:szCs w:val="28"/>
      <w:lang w:val="fr-FR" w:eastAsia="fr-FR" w:bidi="ar-SA"/>
    </w:rPr>
  </w:style>
  <w:style w:type="character" w:customStyle="1" w:styleId="Titre2Car">
    <w:name w:val="Titre 2 Car"/>
    <w:aliases w:val="ARTICLE X Car"/>
    <w:basedOn w:val="Policepardfaut"/>
    <w:link w:val="Titre2"/>
    <w:uiPriority w:val="99"/>
    <w:locked/>
    <w:rsid w:val="006F120F"/>
    <w:rPr>
      <w:rFonts w:ascii="Verdana" w:hAnsi="Verdana" w:cs="Times New Roman"/>
      <w:b/>
      <w:bCs/>
      <w:caps/>
      <w:color w:val="000000"/>
      <w:sz w:val="26"/>
      <w:szCs w:val="26"/>
      <w:lang w:val="fr-FR" w:eastAsia="fr-FR" w:bidi="ar-SA"/>
    </w:rPr>
  </w:style>
  <w:style w:type="paragraph" w:customStyle="1" w:styleId="Rpertoire">
    <w:name w:val="Répertoire"/>
    <w:basedOn w:val="Normal"/>
    <w:uiPriority w:val="99"/>
    <w:rsid w:val="00B93EE6"/>
    <w:pPr>
      <w:suppressLineNumbers/>
      <w:suppressAutoHyphens/>
      <w:overflowPunct w:val="0"/>
      <w:autoSpaceDE w:val="0"/>
      <w:textAlignment w:val="baseline"/>
    </w:pPr>
    <w:rPr>
      <w:sz w:val="20"/>
      <w:szCs w:val="20"/>
      <w:lang w:eastAsia="ar-SA"/>
    </w:rPr>
  </w:style>
  <w:style w:type="paragraph" w:styleId="Sous-titre">
    <w:name w:val="Subtitle"/>
    <w:basedOn w:val="Normal"/>
    <w:link w:val="Sous-titreCar"/>
    <w:uiPriority w:val="99"/>
    <w:qFormat/>
    <w:rsid w:val="00B93EE6"/>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B93EE6"/>
    <w:rPr>
      <w:rFonts w:ascii="Arial" w:hAnsi="Arial" w:cs="Arial"/>
      <w:sz w:val="24"/>
      <w:szCs w:val="24"/>
      <w:lang w:eastAsia="fr-FR"/>
    </w:rPr>
  </w:style>
  <w:style w:type="paragraph" w:styleId="Pieddepage">
    <w:name w:val="footer"/>
    <w:basedOn w:val="Normal"/>
    <w:link w:val="PieddepageCar"/>
    <w:uiPriority w:val="99"/>
    <w:rsid w:val="00B93EE6"/>
    <w:pPr>
      <w:tabs>
        <w:tab w:val="center" w:pos="4536"/>
        <w:tab w:val="right" w:pos="9072"/>
      </w:tabs>
    </w:pPr>
  </w:style>
  <w:style w:type="character" w:customStyle="1" w:styleId="PieddepageCar">
    <w:name w:val="Pied de page Car"/>
    <w:basedOn w:val="Policepardfaut"/>
    <w:link w:val="Pieddepage"/>
    <w:uiPriority w:val="99"/>
    <w:locked/>
    <w:rsid w:val="00B93EE6"/>
    <w:rPr>
      <w:rFonts w:ascii="Times New Roman" w:hAnsi="Times New Roman" w:cs="Times New Roman"/>
      <w:sz w:val="24"/>
      <w:szCs w:val="24"/>
      <w:lang w:eastAsia="fr-FR"/>
    </w:rPr>
  </w:style>
  <w:style w:type="character" w:styleId="Lienhypertexte">
    <w:name w:val="Hyperlink"/>
    <w:basedOn w:val="Policepardfaut"/>
    <w:uiPriority w:val="99"/>
    <w:rsid w:val="00B93EE6"/>
    <w:rPr>
      <w:rFonts w:cs="Times New Roman"/>
      <w:color w:val="0000FF"/>
      <w:u w:val="single"/>
    </w:rPr>
  </w:style>
  <w:style w:type="paragraph" w:customStyle="1" w:styleId="yiv7070213614msonormal">
    <w:name w:val="yiv7070213614msonormal"/>
    <w:basedOn w:val="Normal"/>
    <w:uiPriority w:val="99"/>
    <w:rsid w:val="00B93EE6"/>
    <w:pPr>
      <w:spacing w:before="100" w:beforeAutospacing="1" w:after="100" w:afterAutospacing="1"/>
    </w:pPr>
    <w:rPr>
      <w:rFonts w:eastAsia="Calibri"/>
    </w:rPr>
  </w:style>
  <w:style w:type="paragraph" w:styleId="En-tte">
    <w:name w:val="header"/>
    <w:basedOn w:val="Normal"/>
    <w:link w:val="En-tteCar"/>
    <w:uiPriority w:val="99"/>
    <w:rsid w:val="006F120F"/>
    <w:pPr>
      <w:tabs>
        <w:tab w:val="center" w:pos="4536"/>
        <w:tab w:val="right" w:pos="9072"/>
      </w:tabs>
    </w:pPr>
  </w:style>
  <w:style w:type="character" w:customStyle="1" w:styleId="En-tteCar">
    <w:name w:val="En-tête Car"/>
    <w:basedOn w:val="Policepardfaut"/>
    <w:link w:val="En-tte"/>
    <w:uiPriority w:val="99"/>
    <w:locked/>
    <w:rsid w:val="006F120F"/>
    <w:rPr>
      <w:rFonts w:eastAsia="Times New Roman" w:cs="Times New Roman"/>
      <w:sz w:val="24"/>
      <w:szCs w:val="24"/>
      <w:lang w:val="fr-FR" w:eastAsia="fr-FR" w:bidi="ar-SA"/>
    </w:rPr>
  </w:style>
  <w:style w:type="character" w:customStyle="1" w:styleId="textexposedshow">
    <w:name w:val="text_exposed_show"/>
    <w:basedOn w:val="Policepardfaut"/>
    <w:uiPriority w:val="99"/>
    <w:rsid w:val="00FF0CF6"/>
    <w:rPr>
      <w:rFonts w:cs="Times New Roman"/>
    </w:rPr>
  </w:style>
</w:styles>
</file>

<file path=word/webSettings.xml><?xml version="1.0" encoding="utf-8"?>
<w:webSettings xmlns:r="http://schemas.openxmlformats.org/officeDocument/2006/relationships" xmlns:w="http://schemas.openxmlformats.org/wordprocessingml/2006/main">
  <w:divs>
    <w:div w:id="396785679">
      <w:marLeft w:val="0"/>
      <w:marRight w:val="0"/>
      <w:marTop w:val="0"/>
      <w:marBottom w:val="0"/>
      <w:divBdr>
        <w:top w:val="none" w:sz="0" w:space="0" w:color="auto"/>
        <w:left w:val="none" w:sz="0" w:space="0" w:color="auto"/>
        <w:bottom w:val="none" w:sz="0" w:space="0" w:color="auto"/>
        <w:right w:val="none" w:sz="0" w:space="0" w:color="auto"/>
      </w:divBdr>
      <w:divsChild>
        <w:div w:id="396785678">
          <w:marLeft w:val="0"/>
          <w:marRight w:val="0"/>
          <w:marTop w:val="0"/>
          <w:marBottom w:val="0"/>
          <w:divBdr>
            <w:top w:val="none" w:sz="0" w:space="0" w:color="auto"/>
            <w:left w:val="none" w:sz="0" w:space="0" w:color="auto"/>
            <w:bottom w:val="none" w:sz="0" w:space="0" w:color="auto"/>
            <w:right w:val="none" w:sz="0" w:space="0" w:color="auto"/>
          </w:divBdr>
        </w:div>
        <w:div w:id="396785680">
          <w:marLeft w:val="0"/>
          <w:marRight w:val="0"/>
          <w:marTop w:val="0"/>
          <w:marBottom w:val="0"/>
          <w:divBdr>
            <w:top w:val="none" w:sz="0" w:space="0" w:color="auto"/>
            <w:left w:val="none" w:sz="0" w:space="0" w:color="auto"/>
            <w:bottom w:val="none" w:sz="0" w:space="0" w:color="auto"/>
            <w:right w:val="none" w:sz="0" w:space="0" w:color="auto"/>
          </w:divBdr>
        </w:div>
        <w:div w:id="396785681">
          <w:marLeft w:val="0"/>
          <w:marRight w:val="0"/>
          <w:marTop w:val="0"/>
          <w:marBottom w:val="0"/>
          <w:divBdr>
            <w:top w:val="none" w:sz="0" w:space="0" w:color="auto"/>
            <w:left w:val="none" w:sz="0" w:space="0" w:color="auto"/>
            <w:bottom w:val="none" w:sz="0" w:space="0" w:color="auto"/>
            <w:right w:val="none" w:sz="0" w:space="0" w:color="auto"/>
          </w:divBdr>
        </w:div>
        <w:div w:id="396785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uvibus16.contact@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airie@aussac-vadalle.f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1246</Words>
  <Characters>6858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COMMUNE D’AUSSAC-VADALLE</vt:lpstr>
    </vt:vector>
  </TitlesOfParts>
  <Company>Hewlett-Packard Company</Company>
  <LinksUpToDate>false</LinksUpToDate>
  <CharactersWithSpaces>8088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5</cp:revision>
  <cp:lastPrinted>2021-12-13T09:21:00Z</cp:lastPrinted>
  <dcterms:created xsi:type="dcterms:W3CDTF">2021-12-13T12:54:00Z</dcterms:created>
  <dcterms:modified xsi:type="dcterms:W3CDTF">2021-12-14T08:52:00Z</dcterms:modified>
</cp:coreProperties>
</file>