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Default="0072675B" w:rsidP="0072675B"/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 </w:t>
      </w:r>
      <w:r w:rsidR="00117705">
        <w:rPr>
          <w:rFonts w:ascii="Calibri" w:hAnsi="Calibri"/>
          <w:sz w:val="22"/>
        </w:rPr>
        <w:t xml:space="preserve">M. CAZENABE Thierry </w:t>
      </w:r>
      <w:r w:rsidR="00B67740">
        <w:rPr>
          <w:rFonts w:ascii="Calibri" w:hAnsi="Calibri"/>
          <w:sz w:val="22"/>
        </w:rPr>
        <w:t xml:space="preserve">domicilié </w:t>
      </w:r>
      <w:r w:rsidR="00117705">
        <w:rPr>
          <w:rFonts w:ascii="Calibri" w:hAnsi="Calibri"/>
          <w:sz w:val="22"/>
        </w:rPr>
        <w:t>L’AGE 296 rue du Prieuré de l’Age 16560 JAULDES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117705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M. CAZENABE Thierry </w:t>
      </w:r>
      <w:r w:rsidR="007640A7">
        <w:rPr>
          <w:rFonts w:ascii="Calibri" w:hAnsi="Calibri"/>
          <w:sz w:val="22"/>
        </w:rPr>
        <w:t xml:space="preserve">loue le préau de Puymerle le et verse la somme de : </w:t>
      </w:r>
      <w:r>
        <w:rPr>
          <w:rFonts w:ascii="Calibri" w:hAnsi="Calibri"/>
          <w:sz w:val="22"/>
        </w:rPr>
        <w:t>200</w:t>
      </w:r>
      <w:r w:rsidR="007640A7">
        <w:rPr>
          <w:rFonts w:ascii="Calibri" w:hAnsi="Calibri"/>
          <w:sz w:val="22"/>
        </w:rPr>
        <w:t>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117705" w:rsidRDefault="007640A7" w:rsidP="007640A7">
      <w:pPr>
        <w:ind w:left="3686" w:hanging="2270"/>
        <w:rPr>
          <w:rFonts w:ascii="Calibri" w:hAnsi="Calibri"/>
          <w:strike/>
          <w:sz w:val="22"/>
        </w:rPr>
      </w:pPr>
      <w:r w:rsidRPr="00117705">
        <w:rPr>
          <w:rFonts w:ascii="Calibri" w:hAnsi="Calibri"/>
          <w:strike/>
          <w:sz w:val="22"/>
        </w:rPr>
        <w:t xml:space="preserve">- </w:t>
      </w:r>
      <w:r w:rsidRPr="00117705">
        <w:rPr>
          <w:rFonts w:ascii="Calibri" w:hAnsi="Calibri"/>
          <w:strike/>
          <w:sz w:val="22"/>
          <w:szCs w:val="22"/>
        </w:rPr>
        <w:t>30 € : associations ou habitants du territoire de la CDC Cœur de Charente</w:t>
      </w:r>
      <w:r w:rsidRPr="00117705">
        <w:rPr>
          <w:rFonts w:ascii="Calibri" w:hAnsi="Calibri"/>
          <w:strike/>
          <w:sz w:val="22"/>
        </w:rPr>
        <w:t>,</w:t>
      </w:r>
    </w:p>
    <w:p w:rsidR="007640A7" w:rsidRPr="00117705" w:rsidRDefault="007640A7" w:rsidP="007640A7">
      <w:pPr>
        <w:pStyle w:val="Corpsdetexte21"/>
        <w:ind w:left="708" w:firstLine="708"/>
        <w:rPr>
          <w:rFonts w:ascii="Calibri" w:hAnsi="Calibri"/>
        </w:rPr>
      </w:pPr>
      <w:r w:rsidRPr="00117705">
        <w:rPr>
          <w:rFonts w:ascii="Calibri" w:hAnsi="Calibri"/>
        </w:rPr>
        <w:t>- 100 € : associations ou habitants hors territoire de la CDC Cœur de Charente,</w:t>
      </w:r>
    </w:p>
    <w:p w:rsidR="007640A7" w:rsidRPr="00117705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117705">
        <w:rPr>
          <w:rFonts w:ascii="Calibri" w:hAnsi="Calibri"/>
          <w:strike/>
        </w:rPr>
        <w:t xml:space="preserve">- utilisation du préau sans sanitaires : gratuité </w:t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</w:t>
      </w:r>
      <w:r w:rsidR="007640A7">
        <w:rPr>
          <w:rFonts w:ascii="Calibri" w:hAnsi="Calibri"/>
        </w:rPr>
        <w:t>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117705">
        <w:rPr>
          <w:rFonts w:ascii="Calibri" w:hAnsi="Calibri"/>
          <w:sz w:val="22"/>
        </w:rPr>
        <w:t>16.09.2022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117705">
        <w:rPr>
          <w:rFonts w:ascii="Calibri" w:hAnsi="Calibri"/>
          <w:sz w:val="22"/>
        </w:rPr>
        <w:t>19.09.2022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117705">
        <w:rPr>
          <w:rFonts w:ascii="Calibri" w:hAnsi="Calibri"/>
        </w:rPr>
        <w:t>Repas pour départ à la retraite – 100 personnes</w:t>
      </w:r>
    </w:p>
    <w:p w:rsidR="007640A7" w:rsidRDefault="007640A7" w:rsidP="007640A7">
      <w:pPr>
        <w:pStyle w:val="Corpsdetexte21"/>
        <w:ind w:left="1701"/>
        <w:rPr>
          <w:rFonts w:ascii="Calibri" w:hAnsi="Calibri"/>
        </w:rPr>
      </w:pP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117705">
        <w:rPr>
          <w:rFonts w:ascii="Calibri" w:hAnsi="Calibri"/>
        </w:rPr>
        <w:t>17 mai 2022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EAD" w:rsidRDefault="00343EAD" w:rsidP="00F47EA5">
      <w:r>
        <w:separator/>
      </w:r>
    </w:p>
  </w:endnote>
  <w:endnote w:type="continuationSeparator" w:id="1">
    <w:p w:rsidR="00343EAD" w:rsidRDefault="00343EAD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343EAD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EAD" w:rsidRDefault="00343EAD" w:rsidP="00F47EA5">
      <w:r>
        <w:separator/>
      </w:r>
    </w:p>
  </w:footnote>
  <w:footnote w:type="continuationSeparator" w:id="1">
    <w:p w:rsidR="00343EAD" w:rsidRDefault="00343EAD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80C00"/>
    <w:rsid w:val="000B5E96"/>
    <w:rsid w:val="00113107"/>
    <w:rsid w:val="00117705"/>
    <w:rsid w:val="00247CEC"/>
    <w:rsid w:val="002736A4"/>
    <w:rsid w:val="002C6947"/>
    <w:rsid w:val="00302134"/>
    <w:rsid w:val="00343EAD"/>
    <w:rsid w:val="00416EAC"/>
    <w:rsid w:val="00467A60"/>
    <w:rsid w:val="00504204"/>
    <w:rsid w:val="00557DDB"/>
    <w:rsid w:val="005D12A0"/>
    <w:rsid w:val="006130FF"/>
    <w:rsid w:val="00656BF6"/>
    <w:rsid w:val="0072675B"/>
    <w:rsid w:val="00750EA2"/>
    <w:rsid w:val="007640A7"/>
    <w:rsid w:val="0079090F"/>
    <w:rsid w:val="00A36049"/>
    <w:rsid w:val="00A928AB"/>
    <w:rsid w:val="00AA543C"/>
    <w:rsid w:val="00B67740"/>
    <w:rsid w:val="00B94E97"/>
    <w:rsid w:val="00BB046E"/>
    <w:rsid w:val="00C52758"/>
    <w:rsid w:val="00C711DC"/>
    <w:rsid w:val="00C77449"/>
    <w:rsid w:val="00C844AF"/>
    <w:rsid w:val="00CD17CF"/>
    <w:rsid w:val="00CF5EA0"/>
    <w:rsid w:val="00D05A6E"/>
    <w:rsid w:val="00D533D9"/>
    <w:rsid w:val="00DC4058"/>
    <w:rsid w:val="00F148B6"/>
    <w:rsid w:val="00F47EA5"/>
    <w:rsid w:val="00F84743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2022-05-17T07:49:00Z</cp:lastPrinted>
  <dcterms:created xsi:type="dcterms:W3CDTF">2022-05-17T07:54:00Z</dcterms:created>
  <dcterms:modified xsi:type="dcterms:W3CDTF">2022-05-17T07:54:00Z</dcterms:modified>
</cp:coreProperties>
</file>