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5E" w:rsidRDefault="00A21F5E" w:rsidP="00A21F5E">
      <w:r>
        <w:rPr>
          <w:noProof/>
        </w:rPr>
        <w:drawing>
          <wp:inline distT="0" distB="0" distL="0" distR="0">
            <wp:extent cx="1282700" cy="1092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F5E" w:rsidRDefault="00A21F5E" w:rsidP="00A21F5E"/>
    <w:p w:rsidR="00A21F5E" w:rsidRDefault="00A21F5E" w:rsidP="00A21F5E"/>
    <w:p w:rsidR="00A21F5E" w:rsidRDefault="00A21F5E" w:rsidP="00A21F5E"/>
    <w:p w:rsidR="00A21F5E" w:rsidRDefault="00A21F5E" w:rsidP="00A21F5E"/>
    <w:p w:rsidR="00A21F5E" w:rsidRPr="00CE321E" w:rsidRDefault="00A21F5E" w:rsidP="00A21F5E">
      <w:pPr>
        <w:jc w:val="center"/>
        <w:rPr>
          <w:b/>
          <w:sz w:val="36"/>
          <w:szCs w:val="36"/>
        </w:rPr>
      </w:pPr>
      <w:r w:rsidRPr="00CE321E">
        <w:rPr>
          <w:b/>
          <w:i/>
          <w:sz w:val="36"/>
          <w:szCs w:val="36"/>
        </w:rPr>
        <w:t xml:space="preserve">- AUTORISATION </w:t>
      </w:r>
      <w:r>
        <w:rPr>
          <w:b/>
          <w:i/>
          <w:sz w:val="36"/>
          <w:szCs w:val="36"/>
        </w:rPr>
        <w:t>DE PERMISSION DE VOIRIE</w:t>
      </w:r>
      <w:r w:rsidRPr="00CE321E">
        <w:rPr>
          <w:b/>
          <w:i/>
          <w:sz w:val="36"/>
          <w:szCs w:val="36"/>
        </w:rPr>
        <w:t xml:space="preserve">  -</w:t>
      </w:r>
    </w:p>
    <w:p w:rsidR="00A21F5E" w:rsidRDefault="00A21F5E" w:rsidP="00A21F5E"/>
    <w:p w:rsidR="00A21F5E" w:rsidRDefault="00A21F5E" w:rsidP="00A21F5E">
      <w:pPr>
        <w:jc w:val="both"/>
      </w:pPr>
    </w:p>
    <w:p w:rsidR="00A21F5E" w:rsidRDefault="00A21F5E" w:rsidP="00A21F5E">
      <w:pPr>
        <w:jc w:val="both"/>
      </w:pPr>
    </w:p>
    <w:p w:rsidR="00A21F5E" w:rsidRDefault="00A21F5E" w:rsidP="00A21F5E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Je soussigné, Gérard LIOT, Maire d’Aussac-Vadalle autorise Mme  MAURIN Anaïs et M. THEOPHILE Loïc domiciliés au 27 rue Marcel Pointeau 16000 Angoulême à réaliser les travaux de création  d’un accés</w:t>
      </w:r>
      <w:r w:rsidR="006E18B8">
        <w:rPr>
          <w:sz w:val="28"/>
        </w:rPr>
        <w:t xml:space="preserve"> à la parcelle B 786 à partir de la </w:t>
      </w:r>
      <w:r>
        <w:rPr>
          <w:sz w:val="28"/>
        </w:rPr>
        <w:t>RD 40, selon l’avis technique de l’ADA Aigre du 01 août dernier (copie ci-jointe) et selon les prescriptions ci-après :</w:t>
      </w:r>
    </w:p>
    <w:p w:rsidR="00A21F5E" w:rsidRDefault="00A21F5E" w:rsidP="00A21F5E">
      <w:pPr>
        <w:tabs>
          <w:tab w:val="left" w:pos="284"/>
        </w:tabs>
        <w:jc w:val="both"/>
        <w:rPr>
          <w:sz w:val="28"/>
        </w:rPr>
      </w:pPr>
    </w:p>
    <w:p w:rsidR="00A21F5E" w:rsidRPr="0029035A" w:rsidRDefault="00A21F5E" w:rsidP="0029035A">
      <w:pPr>
        <w:pStyle w:val="Paragraphedeliste"/>
        <w:numPr>
          <w:ilvl w:val="0"/>
          <w:numId w:val="1"/>
        </w:numPr>
        <w:tabs>
          <w:tab w:val="left" w:pos="284"/>
        </w:tabs>
        <w:jc w:val="both"/>
        <w:rPr>
          <w:sz w:val="28"/>
        </w:rPr>
      </w:pPr>
      <w:r w:rsidRPr="0029035A">
        <w:rPr>
          <w:sz w:val="28"/>
        </w:rPr>
        <w:t xml:space="preserve">Abaissement de la bordure sur 5 mètres de largeur avec 2 m de pente de part et d’autre et un ressaut de 3cm. Le domaine public sur toute la largeur sera traité par un décapage de la terre végétale </w:t>
      </w:r>
      <w:r w:rsidR="00101839">
        <w:rPr>
          <w:sz w:val="28"/>
        </w:rPr>
        <w:t xml:space="preserve">et </w:t>
      </w:r>
      <w:r w:rsidRPr="0029035A">
        <w:rPr>
          <w:sz w:val="28"/>
        </w:rPr>
        <w:t>remblais calcaire, compacté avec un renforcement de la résistance mécanique, au droit de la buse</w:t>
      </w:r>
      <w:r w:rsidR="006E18B8">
        <w:rPr>
          <w:sz w:val="28"/>
        </w:rPr>
        <w:t>.</w:t>
      </w:r>
      <w:r w:rsidRPr="0029035A">
        <w:rPr>
          <w:sz w:val="28"/>
        </w:rPr>
        <w:t xml:space="preserve"> </w:t>
      </w:r>
      <w:r w:rsidR="006E18B8">
        <w:rPr>
          <w:sz w:val="28"/>
        </w:rPr>
        <w:t>L</w:t>
      </w:r>
      <w:r w:rsidRPr="0029035A">
        <w:rPr>
          <w:sz w:val="28"/>
        </w:rPr>
        <w:t xml:space="preserve">a finition sera réalisée en enduit bi-couche au plus tard 3 mois après la fin des travaux de construction de la maison individuelle. Tous les frais </w:t>
      </w:r>
      <w:r w:rsidR="006E18B8">
        <w:rPr>
          <w:sz w:val="28"/>
        </w:rPr>
        <w:t>so</w:t>
      </w:r>
      <w:r w:rsidRPr="0029035A">
        <w:rPr>
          <w:sz w:val="28"/>
        </w:rPr>
        <w:t>nt à la charge du pétitionnaire.</w:t>
      </w:r>
    </w:p>
    <w:p w:rsidR="00A21F5E" w:rsidRDefault="00A21F5E" w:rsidP="00A21F5E">
      <w:pPr>
        <w:tabs>
          <w:tab w:val="left" w:pos="284"/>
        </w:tabs>
        <w:jc w:val="both"/>
        <w:rPr>
          <w:sz w:val="28"/>
        </w:rPr>
      </w:pPr>
    </w:p>
    <w:p w:rsidR="00A21F5E" w:rsidRPr="0029035A" w:rsidRDefault="0029035A" w:rsidP="0029035A">
      <w:pPr>
        <w:pStyle w:val="Paragraphedeliste"/>
        <w:numPr>
          <w:ilvl w:val="0"/>
          <w:numId w:val="1"/>
        </w:numPr>
        <w:tabs>
          <w:tab w:val="left" w:pos="284"/>
        </w:tabs>
        <w:jc w:val="both"/>
        <w:rPr>
          <w:sz w:val="28"/>
        </w:rPr>
      </w:pPr>
      <w:r>
        <w:rPr>
          <w:sz w:val="28"/>
        </w:rPr>
        <w:t>L’accès devra être implanté selon la délibération 20090721 du 21 juillet 2009 pour permission de voirie (ci-jointe).</w:t>
      </w:r>
    </w:p>
    <w:p w:rsidR="00A21F5E" w:rsidRDefault="00A21F5E" w:rsidP="00A21F5E">
      <w:pPr>
        <w:tabs>
          <w:tab w:val="left" w:pos="284"/>
        </w:tabs>
        <w:jc w:val="both"/>
        <w:rPr>
          <w:sz w:val="28"/>
        </w:rPr>
      </w:pPr>
    </w:p>
    <w:p w:rsidR="00A21F5E" w:rsidRDefault="00A21F5E" w:rsidP="00A21F5E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>La signalisation et la sécurité des lieux restent à la charge du pétitionnaire.</w:t>
      </w:r>
    </w:p>
    <w:p w:rsidR="00A21F5E" w:rsidRDefault="00A21F5E" w:rsidP="00A21F5E">
      <w:pPr>
        <w:jc w:val="both"/>
        <w:rPr>
          <w:sz w:val="28"/>
        </w:rPr>
      </w:pPr>
    </w:p>
    <w:p w:rsidR="00A21F5E" w:rsidRDefault="00A21F5E" w:rsidP="00101839">
      <w:pPr>
        <w:jc w:val="both"/>
        <w:rPr>
          <w:sz w:val="28"/>
        </w:rPr>
      </w:pPr>
      <w:r>
        <w:rPr>
          <w:sz w:val="28"/>
        </w:rPr>
        <w:tab/>
      </w:r>
    </w:p>
    <w:p w:rsidR="00A21F5E" w:rsidRDefault="00A21F5E" w:rsidP="00A21F5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Aussac-Vadalle</w:t>
      </w:r>
    </w:p>
    <w:p w:rsidR="00A21F5E" w:rsidRDefault="00A21F5E" w:rsidP="00A21F5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Le </w:t>
      </w:r>
      <w:r w:rsidR="0029035A">
        <w:rPr>
          <w:sz w:val="28"/>
        </w:rPr>
        <w:t>1</w:t>
      </w:r>
      <w:r w:rsidR="0071449E">
        <w:rPr>
          <w:sz w:val="28"/>
        </w:rPr>
        <w:t>6</w:t>
      </w:r>
      <w:r>
        <w:rPr>
          <w:sz w:val="28"/>
        </w:rPr>
        <w:t xml:space="preserve"> décembre 2019</w:t>
      </w:r>
    </w:p>
    <w:p w:rsidR="00A21F5E" w:rsidRDefault="00A21F5E" w:rsidP="00A21F5E">
      <w:pPr>
        <w:jc w:val="both"/>
        <w:rPr>
          <w:sz w:val="28"/>
        </w:rPr>
      </w:pPr>
    </w:p>
    <w:p w:rsidR="00A21F5E" w:rsidRDefault="00A21F5E" w:rsidP="00A21F5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A21F5E" w:rsidRDefault="00A21F5E" w:rsidP="00A21F5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A21F5E" w:rsidRDefault="00A21F5E" w:rsidP="00A21F5E"/>
    <w:p w:rsidR="004E56CB" w:rsidRDefault="004E56CB"/>
    <w:sectPr w:rsidR="004E56CB" w:rsidSect="00CE321E">
      <w:footerReference w:type="default" r:id="rId8"/>
      <w:pgSz w:w="11906" w:h="16838"/>
      <w:pgMar w:top="56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3E1" w:rsidRDefault="004243E1" w:rsidP="00C43731">
      <w:r>
        <w:separator/>
      </w:r>
    </w:p>
  </w:endnote>
  <w:endnote w:type="continuationSeparator" w:id="1">
    <w:p w:rsidR="004243E1" w:rsidRDefault="004243E1" w:rsidP="00C43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1E" w:rsidRDefault="0029035A" w:rsidP="00CE321E">
    <w:pPr>
      <w:pStyle w:val="Pieddepage"/>
      <w:jc w:val="center"/>
    </w:pPr>
    <w:r>
      <w:t>Mairie 61 rue de la République 16560 AUSSAC-VADALLE</w:t>
    </w:r>
  </w:p>
  <w:p w:rsidR="00CE321E" w:rsidRDefault="0029035A" w:rsidP="00CE321E">
    <w:pPr>
      <w:pStyle w:val="Pieddepage"/>
      <w:jc w:val="center"/>
    </w:pPr>
    <w:r>
      <w:t>Tél : 05.45.20.61.60 Fax : 09.72.31.00.94</w:t>
    </w:r>
  </w:p>
  <w:p w:rsidR="00CE321E" w:rsidRDefault="0029035A" w:rsidP="00CE321E">
    <w:pPr>
      <w:pStyle w:val="Pieddepage"/>
      <w:jc w:val="center"/>
    </w:pPr>
    <w:r>
      <w:t xml:space="preserve">Mail : </w:t>
    </w:r>
    <w:hyperlink r:id="rId1" w:history="1">
      <w:r w:rsidRPr="00D06B5D">
        <w:rPr>
          <w:rStyle w:val="Lienhypertexte"/>
        </w:rPr>
        <w:t>mairie@aussac-vadalle.fr</w:t>
      </w:r>
    </w:hyperlink>
  </w:p>
  <w:p w:rsidR="00CE321E" w:rsidRDefault="0029035A" w:rsidP="00CE321E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3E1" w:rsidRDefault="004243E1" w:rsidP="00C43731">
      <w:r>
        <w:separator/>
      </w:r>
    </w:p>
  </w:footnote>
  <w:footnote w:type="continuationSeparator" w:id="1">
    <w:p w:rsidR="004243E1" w:rsidRDefault="004243E1" w:rsidP="00C43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660F6"/>
    <w:multiLevelType w:val="hybridMultilevel"/>
    <w:tmpl w:val="BD1C4BD6"/>
    <w:lvl w:ilvl="0" w:tplc="4C942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F5E"/>
    <w:rsid w:val="00101839"/>
    <w:rsid w:val="00110E02"/>
    <w:rsid w:val="0029035A"/>
    <w:rsid w:val="004243E1"/>
    <w:rsid w:val="004E56CB"/>
    <w:rsid w:val="006E18B8"/>
    <w:rsid w:val="0071449E"/>
    <w:rsid w:val="009756F4"/>
    <w:rsid w:val="00A21F5E"/>
    <w:rsid w:val="00C4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A21F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1F5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21F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1F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1F5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290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2019-12-13T14:49:00Z</dcterms:created>
  <dcterms:modified xsi:type="dcterms:W3CDTF">2019-12-16T15:56:00Z</dcterms:modified>
</cp:coreProperties>
</file>