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9F3" w:rsidRDefault="00A029F3" w:rsidP="0053369C">
      <w:pPr>
        <w:tabs>
          <w:tab w:val="left" w:pos="6663"/>
        </w:tabs>
        <w:ind w:right="-284"/>
        <w:rPr>
          <w:sz w:val="24"/>
          <w:szCs w:val="24"/>
        </w:rPr>
      </w:pPr>
      <w:r>
        <w:rPr>
          <w:noProof/>
        </w:rPr>
        <w:pict>
          <v:rect id="_x0000_s1026" style="position:absolute;margin-left:-34.85pt;margin-top:-28.05pt;width:100.8pt;height:85.9pt;z-index:251658240" o:allowincell="f" filled="f" stroked="f" strokeweight="0">
            <v:textbox inset="0,0,0,0">
              <w:txbxContent>
                <w:p w:rsidR="00A029F3" w:rsidRDefault="00A029F3" w:rsidP="0053369C">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6pt;height:85.8pt" o:ole="">
                        <v:imagedata r:id="rId6" o:title=""/>
                      </v:shape>
                      <o:OLEObject Type="Embed" ProgID="Msxml2.SAXXMLReader.5.0" ShapeID="_x0000_i1026" DrawAspect="Content" ObjectID="_1676379525" r:id="rId7"/>
                    </w:object>
                  </w:r>
                </w:p>
              </w:txbxContent>
            </v:textbox>
          </v:rect>
        </w:pict>
      </w:r>
      <w:r>
        <w:rPr>
          <w:sz w:val="24"/>
          <w:szCs w:val="24"/>
        </w:rPr>
        <w:tab/>
      </w:r>
      <w:r>
        <w:rPr>
          <w:sz w:val="24"/>
          <w:szCs w:val="24"/>
        </w:rPr>
        <w:tab/>
      </w:r>
    </w:p>
    <w:p w:rsidR="00A029F3" w:rsidRDefault="00A029F3" w:rsidP="0053369C">
      <w:pPr>
        <w:tabs>
          <w:tab w:val="left" w:pos="5245"/>
          <w:tab w:val="left" w:pos="7797"/>
        </w:tabs>
        <w:ind w:right="-284"/>
        <w:rPr>
          <w:sz w:val="24"/>
          <w:szCs w:val="24"/>
        </w:rPr>
      </w:pPr>
      <w:r>
        <w:rPr>
          <w:sz w:val="24"/>
          <w:szCs w:val="24"/>
        </w:rPr>
        <w:tab/>
        <w:t>Aussac-Vadalle, le 08 mars 2021</w:t>
      </w:r>
    </w:p>
    <w:p w:rsidR="00A029F3" w:rsidRDefault="00A029F3" w:rsidP="0053369C">
      <w:pPr>
        <w:tabs>
          <w:tab w:val="left" w:pos="5245"/>
          <w:tab w:val="left" w:pos="7797"/>
        </w:tabs>
        <w:ind w:right="-284"/>
        <w:rPr>
          <w:sz w:val="24"/>
          <w:szCs w:val="24"/>
        </w:rPr>
      </w:pPr>
    </w:p>
    <w:p w:rsidR="00A029F3" w:rsidRDefault="00A029F3" w:rsidP="0053369C">
      <w:pPr>
        <w:tabs>
          <w:tab w:val="left" w:pos="5245"/>
          <w:tab w:val="left" w:pos="7797"/>
        </w:tabs>
        <w:ind w:right="-284"/>
        <w:rPr>
          <w:sz w:val="24"/>
          <w:szCs w:val="24"/>
        </w:rPr>
      </w:pPr>
    </w:p>
    <w:p w:rsidR="00A029F3" w:rsidRDefault="00A029F3" w:rsidP="0053369C">
      <w:pPr>
        <w:tabs>
          <w:tab w:val="left" w:pos="5245"/>
          <w:tab w:val="left" w:pos="7797"/>
        </w:tabs>
        <w:ind w:right="-284"/>
        <w:rPr>
          <w:sz w:val="24"/>
          <w:szCs w:val="24"/>
        </w:rPr>
      </w:pPr>
    </w:p>
    <w:p w:rsidR="00A029F3" w:rsidRDefault="00A029F3" w:rsidP="0053369C">
      <w:pPr>
        <w:tabs>
          <w:tab w:val="left" w:pos="5245"/>
          <w:tab w:val="left" w:pos="7797"/>
        </w:tabs>
        <w:ind w:right="-284"/>
        <w:rPr>
          <w:sz w:val="24"/>
          <w:szCs w:val="24"/>
        </w:rPr>
      </w:pPr>
    </w:p>
    <w:p w:rsidR="00A029F3" w:rsidRDefault="00A029F3" w:rsidP="0053369C">
      <w:pPr>
        <w:tabs>
          <w:tab w:val="left" w:pos="5245"/>
          <w:tab w:val="left" w:pos="7797"/>
        </w:tabs>
        <w:ind w:right="-284"/>
        <w:rPr>
          <w:b/>
          <w:bCs/>
          <w:i/>
          <w:iCs/>
          <w:sz w:val="24"/>
          <w:szCs w:val="24"/>
        </w:rPr>
      </w:pPr>
      <w:r>
        <w:rPr>
          <w:b/>
          <w:bCs/>
          <w:sz w:val="28"/>
          <w:szCs w:val="28"/>
          <w:u w:val="single"/>
        </w:rPr>
        <w:t>Objet</w:t>
      </w:r>
      <w:r>
        <w:rPr>
          <w:b/>
          <w:bCs/>
          <w:sz w:val="24"/>
          <w:szCs w:val="24"/>
        </w:rPr>
        <w:t xml:space="preserve"> : </w:t>
      </w:r>
      <w:r>
        <w:rPr>
          <w:b/>
          <w:bCs/>
          <w:i/>
          <w:iCs/>
          <w:sz w:val="24"/>
          <w:szCs w:val="24"/>
        </w:rPr>
        <w:t>Intervention du CCAS</w:t>
      </w:r>
    </w:p>
    <w:p w:rsidR="00A029F3" w:rsidRDefault="00A029F3" w:rsidP="0053369C">
      <w:pPr>
        <w:tabs>
          <w:tab w:val="left" w:pos="5245"/>
          <w:tab w:val="left" w:pos="7797"/>
        </w:tabs>
        <w:ind w:right="-284"/>
        <w:rPr>
          <w:i/>
          <w:iCs/>
          <w:sz w:val="24"/>
          <w:szCs w:val="24"/>
        </w:rPr>
      </w:pPr>
      <w:r>
        <w:rPr>
          <w:b/>
          <w:bCs/>
          <w:i/>
          <w:iCs/>
          <w:sz w:val="24"/>
          <w:szCs w:val="24"/>
        </w:rPr>
        <w:t>Nombre d’ayant droit : 1</w:t>
      </w:r>
    </w:p>
    <w:p w:rsidR="00A029F3" w:rsidRDefault="00A029F3" w:rsidP="0053369C">
      <w:pPr>
        <w:tabs>
          <w:tab w:val="left" w:pos="5245"/>
          <w:tab w:val="left" w:pos="7797"/>
        </w:tabs>
        <w:ind w:right="-284"/>
        <w:rPr>
          <w:sz w:val="24"/>
          <w:szCs w:val="24"/>
        </w:rPr>
      </w:pPr>
    </w:p>
    <w:p w:rsidR="00A029F3" w:rsidRDefault="00A029F3" w:rsidP="0053369C">
      <w:pPr>
        <w:tabs>
          <w:tab w:val="left" w:pos="5245"/>
          <w:tab w:val="left" w:pos="7797"/>
        </w:tabs>
        <w:ind w:right="-284"/>
        <w:rPr>
          <w:sz w:val="24"/>
          <w:szCs w:val="24"/>
        </w:rPr>
      </w:pPr>
    </w:p>
    <w:p w:rsidR="00A029F3" w:rsidRDefault="00A029F3" w:rsidP="0053369C">
      <w:pPr>
        <w:tabs>
          <w:tab w:val="left" w:pos="6663"/>
          <w:tab w:val="left" w:pos="7797"/>
        </w:tabs>
        <w:ind w:right="-284" w:firstLine="1134"/>
        <w:jc w:val="both"/>
        <w:rPr>
          <w:sz w:val="24"/>
          <w:szCs w:val="24"/>
        </w:rPr>
      </w:pPr>
      <w:r>
        <w:rPr>
          <w:sz w:val="24"/>
          <w:szCs w:val="24"/>
        </w:rPr>
        <w:t>Madame, Monsieur,</w:t>
      </w:r>
    </w:p>
    <w:p w:rsidR="00A029F3" w:rsidRDefault="00A029F3" w:rsidP="0053369C">
      <w:pPr>
        <w:tabs>
          <w:tab w:val="left" w:pos="6663"/>
          <w:tab w:val="left" w:pos="7797"/>
        </w:tabs>
        <w:ind w:right="-284" w:firstLine="1134"/>
        <w:jc w:val="both"/>
        <w:rPr>
          <w:sz w:val="24"/>
          <w:szCs w:val="24"/>
        </w:rPr>
      </w:pPr>
    </w:p>
    <w:p w:rsidR="00A029F3" w:rsidRDefault="00A029F3" w:rsidP="0053369C">
      <w:pPr>
        <w:tabs>
          <w:tab w:val="left" w:pos="6663"/>
          <w:tab w:val="left" w:pos="7797"/>
        </w:tabs>
        <w:ind w:right="-284" w:firstLine="1134"/>
        <w:jc w:val="both"/>
        <w:rPr>
          <w:sz w:val="24"/>
          <w:szCs w:val="24"/>
        </w:rPr>
      </w:pPr>
      <w:r>
        <w:rPr>
          <w:sz w:val="24"/>
          <w:szCs w:val="24"/>
        </w:rPr>
        <w:t>En raison de la crise sanitaire le conseil d’administration du CCAS a dû se résoudre à annuler le traditionnel repas annuel que nous organisons depuis plusieurs années. Afin de maintenir le lien avec les bénéficiaires de l’action sociale sur la commune, nous avons décidé d’organiser pour 2021 une distribution de colis gourmands constitués de produits charentais.</w:t>
      </w:r>
    </w:p>
    <w:p w:rsidR="00A029F3" w:rsidRDefault="00A029F3" w:rsidP="0053369C">
      <w:pPr>
        <w:tabs>
          <w:tab w:val="left" w:pos="6663"/>
          <w:tab w:val="left" w:pos="7797"/>
        </w:tabs>
        <w:ind w:right="-284" w:firstLine="1134"/>
        <w:jc w:val="both"/>
        <w:rPr>
          <w:sz w:val="24"/>
          <w:szCs w:val="24"/>
        </w:rPr>
      </w:pPr>
      <w:r>
        <w:rPr>
          <w:sz w:val="24"/>
          <w:szCs w:val="24"/>
        </w:rPr>
        <w:t>Pour la bonne organisation de cette nouvelle action nous avons été contraints de réserver cette distribution uniquement aux habitants de la commune qui ont, ou auront, 70 ans dans l’année ainsi qu’aux personnes fragiles et isolées de plus de 65 ans.</w:t>
      </w:r>
    </w:p>
    <w:p w:rsidR="00A029F3" w:rsidRDefault="00A029F3" w:rsidP="0053369C">
      <w:pPr>
        <w:tabs>
          <w:tab w:val="left" w:pos="6663"/>
          <w:tab w:val="left" w:pos="7797"/>
        </w:tabs>
        <w:ind w:right="-284" w:firstLine="1134"/>
        <w:jc w:val="both"/>
        <w:rPr>
          <w:sz w:val="24"/>
          <w:szCs w:val="24"/>
        </w:rPr>
      </w:pPr>
    </w:p>
    <w:p w:rsidR="00A029F3" w:rsidRDefault="00A029F3" w:rsidP="00E21E47">
      <w:pPr>
        <w:tabs>
          <w:tab w:val="left" w:pos="6663"/>
          <w:tab w:val="left" w:pos="7797"/>
        </w:tabs>
        <w:ind w:right="-284" w:firstLine="1134"/>
        <w:jc w:val="both"/>
        <w:rPr>
          <w:sz w:val="24"/>
          <w:szCs w:val="24"/>
        </w:rPr>
      </w:pPr>
      <w:r>
        <w:rPr>
          <w:sz w:val="24"/>
          <w:szCs w:val="24"/>
        </w:rPr>
        <w:t xml:space="preserve"> Il faudra venir retirer votre colis en mairie selon les jours et horaires  qui vous seront communiqués ultérieurement.</w:t>
      </w:r>
    </w:p>
    <w:p w:rsidR="00A029F3" w:rsidRDefault="00A029F3" w:rsidP="0053369C">
      <w:pPr>
        <w:tabs>
          <w:tab w:val="left" w:pos="6663"/>
          <w:tab w:val="left" w:pos="7797"/>
        </w:tabs>
        <w:ind w:right="-284" w:firstLine="1134"/>
        <w:jc w:val="both"/>
        <w:rPr>
          <w:sz w:val="24"/>
          <w:szCs w:val="24"/>
        </w:rPr>
      </w:pPr>
    </w:p>
    <w:p w:rsidR="00A029F3" w:rsidRDefault="00A029F3" w:rsidP="0053369C">
      <w:pPr>
        <w:tabs>
          <w:tab w:val="left" w:pos="6663"/>
          <w:tab w:val="left" w:pos="7797"/>
        </w:tabs>
        <w:ind w:right="-284" w:firstLine="1134"/>
        <w:jc w:val="both"/>
        <w:rPr>
          <w:sz w:val="24"/>
          <w:szCs w:val="24"/>
        </w:rPr>
      </w:pPr>
      <w:r>
        <w:rPr>
          <w:sz w:val="24"/>
          <w:szCs w:val="24"/>
        </w:rPr>
        <w:t>Nous vous remercions de bien vouloir nous retourner le coupon de validation ci-dessous ou de prendre contact par téléphone avec le secrétariat de la mairie aux heures d’ouverture afin de nous faire part de vos choix.</w:t>
      </w:r>
    </w:p>
    <w:p w:rsidR="00A029F3" w:rsidRDefault="00A029F3" w:rsidP="0053369C">
      <w:pPr>
        <w:tabs>
          <w:tab w:val="left" w:pos="6663"/>
          <w:tab w:val="left" w:pos="7797"/>
        </w:tabs>
        <w:ind w:right="-284" w:firstLine="1134"/>
        <w:jc w:val="both"/>
        <w:rPr>
          <w:sz w:val="24"/>
          <w:szCs w:val="24"/>
        </w:rPr>
      </w:pPr>
    </w:p>
    <w:p w:rsidR="00A029F3" w:rsidRDefault="00A029F3" w:rsidP="0053369C">
      <w:pPr>
        <w:tabs>
          <w:tab w:val="left" w:pos="6663"/>
          <w:tab w:val="left" w:pos="7797"/>
        </w:tabs>
        <w:ind w:right="-284" w:firstLine="1134"/>
        <w:jc w:val="both"/>
        <w:rPr>
          <w:sz w:val="24"/>
          <w:szCs w:val="24"/>
        </w:rPr>
      </w:pPr>
      <w:r>
        <w:rPr>
          <w:sz w:val="24"/>
          <w:szCs w:val="24"/>
        </w:rPr>
        <w:t>Recevez, Madame, Monsieur, l'expression de mes salutations distinguées.</w:t>
      </w:r>
    </w:p>
    <w:p w:rsidR="00A029F3" w:rsidRDefault="00A029F3" w:rsidP="0053369C">
      <w:pPr>
        <w:tabs>
          <w:tab w:val="left" w:pos="6663"/>
          <w:tab w:val="left" w:pos="7797"/>
        </w:tabs>
        <w:ind w:right="-284" w:firstLine="1134"/>
        <w:jc w:val="both"/>
        <w:rPr>
          <w:sz w:val="24"/>
          <w:szCs w:val="24"/>
        </w:rPr>
      </w:pPr>
    </w:p>
    <w:p w:rsidR="00A029F3" w:rsidRDefault="00A029F3" w:rsidP="0053369C">
      <w:pPr>
        <w:tabs>
          <w:tab w:val="left" w:pos="6663"/>
          <w:tab w:val="left" w:pos="7797"/>
        </w:tabs>
        <w:ind w:right="-284" w:firstLine="1134"/>
        <w:jc w:val="both"/>
        <w:rPr>
          <w:sz w:val="24"/>
          <w:szCs w:val="24"/>
        </w:rPr>
      </w:pPr>
      <w:r>
        <w:rPr>
          <w:sz w:val="24"/>
          <w:szCs w:val="24"/>
        </w:rPr>
        <w:tab/>
        <w:t>Le Président du CCAS</w:t>
      </w:r>
    </w:p>
    <w:p w:rsidR="00A029F3" w:rsidRDefault="00A029F3" w:rsidP="0053369C">
      <w:pPr>
        <w:tabs>
          <w:tab w:val="left" w:pos="6663"/>
          <w:tab w:val="left" w:pos="7797"/>
        </w:tabs>
        <w:ind w:right="-284" w:firstLine="1134"/>
        <w:jc w:val="both"/>
        <w:rPr>
          <w:sz w:val="24"/>
          <w:szCs w:val="24"/>
        </w:rPr>
      </w:pPr>
      <w:r>
        <w:rPr>
          <w:sz w:val="24"/>
          <w:szCs w:val="24"/>
        </w:rPr>
        <w:tab/>
        <w:t>Gérard LIOT</w:t>
      </w:r>
    </w:p>
    <w:p w:rsidR="00A029F3" w:rsidRDefault="00A029F3" w:rsidP="0053369C">
      <w:pPr>
        <w:tabs>
          <w:tab w:val="left" w:pos="6663"/>
          <w:tab w:val="left" w:pos="7797"/>
        </w:tabs>
        <w:ind w:right="-284" w:firstLine="1134"/>
        <w:jc w:val="both"/>
        <w:rPr>
          <w:sz w:val="24"/>
          <w:szCs w:val="24"/>
        </w:rPr>
      </w:pPr>
    </w:p>
    <w:p w:rsidR="00A029F3" w:rsidRDefault="00A029F3" w:rsidP="0053369C">
      <w:pPr>
        <w:tabs>
          <w:tab w:val="left" w:pos="6663"/>
          <w:tab w:val="left" w:pos="7797"/>
        </w:tabs>
        <w:ind w:right="-284" w:firstLine="1134"/>
        <w:jc w:val="both"/>
        <w:rPr>
          <w:sz w:val="24"/>
          <w:szCs w:val="24"/>
        </w:rPr>
      </w:pPr>
    </w:p>
    <w:p w:rsidR="00A029F3" w:rsidRDefault="00A029F3" w:rsidP="0053369C">
      <w:pPr>
        <w:tabs>
          <w:tab w:val="left" w:pos="6663"/>
          <w:tab w:val="left" w:pos="7797"/>
        </w:tabs>
        <w:ind w:right="-284"/>
        <w:rPr>
          <w:sz w:val="24"/>
          <w:szCs w:val="24"/>
        </w:rPr>
      </w:pPr>
      <w:r>
        <w:rPr>
          <w:sz w:val="24"/>
          <w:szCs w:val="24"/>
        </w:rPr>
        <w:t>---------------------------------------------------------------------------------------------------------------</w:t>
      </w:r>
    </w:p>
    <w:p w:rsidR="00A029F3" w:rsidRDefault="00A029F3" w:rsidP="0053369C">
      <w:pPr>
        <w:tabs>
          <w:tab w:val="left" w:pos="6663"/>
          <w:tab w:val="left" w:pos="7797"/>
        </w:tabs>
        <w:ind w:right="-284"/>
        <w:jc w:val="center"/>
        <w:rPr>
          <w:sz w:val="32"/>
          <w:szCs w:val="32"/>
        </w:rPr>
      </w:pPr>
      <w:r>
        <w:rPr>
          <w:sz w:val="32"/>
          <w:szCs w:val="32"/>
        </w:rPr>
        <w:t>Inscription au colis gourmand </w:t>
      </w:r>
      <w:r w:rsidRPr="00026323">
        <w:rPr>
          <w:sz w:val="32"/>
          <w:szCs w:val="32"/>
        </w:rPr>
        <w:t>2021</w:t>
      </w:r>
    </w:p>
    <w:p w:rsidR="00A029F3" w:rsidRDefault="00A029F3" w:rsidP="0053369C">
      <w:pPr>
        <w:tabs>
          <w:tab w:val="left" w:pos="6663"/>
          <w:tab w:val="left" w:pos="7797"/>
        </w:tabs>
        <w:ind w:right="-284"/>
        <w:rPr>
          <w:sz w:val="24"/>
          <w:szCs w:val="24"/>
        </w:rPr>
      </w:pPr>
    </w:p>
    <w:p w:rsidR="00A029F3" w:rsidRDefault="00A029F3" w:rsidP="0053369C">
      <w:pPr>
        <w:tabs>
          <w:tab w:val="left" w:pos="6663"/>
          <w:tab w:val="left" w:pos="7797"/>
        </w:tabs>
        <w:ind w:right="-284"/>
        <w:rPr>
          <w:sz w:val="24"/>
          <w:szCs w:val="24"/>
        </w:rPr>
      </w:pPr>
      <w:r>
        <w:rPr>
          <w:sz w:val="24"/>
          <w:szCs w:val="24"/>
        </w:rPr>
        <w:t xml:space="preserve">Nom :  . . . . . . . . . . . . . . . . . . . . . . . . .   </w:t>
      </w:r>
      <w:r w:rsidRPr="00E21E47">
        <w:rPr>
          <w:sz w:val="24"/>
          <w:szCs w:val="24"/>
        </w:rPr>
        <w:t xml:space="preserve"> </w:t>
      </w:r>
      <w:r>
        <w:rPr>
          <w:sz w:val="24"/>
          <w:szCs w:val="24"/>
        </w:rPr>
        <w:t>Prénom : . . . . . . . . . . . . . . . . . . . . . . . . .</w:t>
      </w:r>
    </w:p>
    <w:p w:rsidR="00A029F3" w:rsidRDefault="00A029F3" w:rsidP="0053369C">
      <w:pPr>
        <w:tabs>
          <w:tab w:val="left" w:pos="6663"/>
          <w:tab w:val="left" w:pos="7797"/>
        </w:tabs>
        <w:ind w:right="-284"/>
        <w:rPr>
          <w:sz w:val="24"/>
          <w:szCs w:val="24"/>
        </w:rPr>
      </w:pPr>
    </w:p>
    <w:p w:rsidR="00A029F3" w:rsidRDefault="00A029F3" w:rsidP="0053369C">
      <w:pPr>
        <w:tabs>
          <w:tab w:val="left" w:pos="6663"/>
          <w:tab w:val="left" w:pos="7797"/>
        </w:tabs>
        <w:ind w:right="-284"/>
        <w:rPr>
          <w:sz w:val="24"/>
          <w:szCs w:val="24"/>
        </w:rPr>
      </w:pPr>
      <w:r>
        <w:rPr>
          <w:sz w:val="24"/>
          <w:szCs w:val="24"/>
        </w:rPr>
        <w:t xml:space="preserve">Adresse :   . . . . . . . . . . . . . . . . . . . . . . . . . . . . . . . . . . . . . . . . . . . . . . . . . . . . . . . . . . . . . . . . . . . . . </w:t>
      </w:r>
    </w:p>
    <w:p w:rsidR="00A029F3" w:rsidRDefault="00A029F3" w:rsidP="0053369C">
      <w:pPr>
        <w:tabs>
          <w:tab w:val="left" w:pos="6663"/>
          <w:tab w:val="left" w:pos="7797"/>
        </w:tabs>
        <w:ind w:right="-284"/>
        <w:rPr>
          <w:sz w:val="24"/>
          <w:szCs w:val="24"/>
        </w:rPr>
      </w:pPr>
    </w:p>
    <w:p w:rsidR="00A029F3" w:rsidRDefault="00A029F3" w:rsidP="0053369C">
      <w:pPr>
        <w:tabs>
          <w:tab w:val="left" w:pos="6663"/>
          <w:tab w:val="left" w:pos="7797"/>
        </w:tabs>
        <w:ind w:right="-284"/>
        <w:rPr>
          <w:sz w:val="24"/>
          <w:szCs w:val="24"/>
        </w:rPr>
      </w:pPr>
      <w:r>
        <w:rPr>
          <w:sz w:val="24"/>
          <w:szCs w:val="24"/>
        </w:rPr>
        <w:t xml:space="preserve">. . . . . . . . . . . . . . . . . . . . . . . . . . . . . . . . . . . . . . . . . . . . . . . . . . . . . . . . . . . . . . . . . . . . . . . . . . . . . . </w:t>
      </w:r>
    </w:p>
    <w:p w:rsidR="00A029F3" w:rsidRDefault="00A029F3" w:rsidP="0053369C">
      <w:pPr>
        <w:tabs>
          <w:tab w:val="left" w:pos="6663"/>
          <w:tab w:val="left" w:pos="7797"/>
        </w:tabs>
        <w:ind w:right="-284"/>
        <w:rPr>
          <w:sz w:val="24"/>
          <w:szCs w:val="24"/>
        </w:rPr>
      </w:pPr>
    </w:p>
    <w:p w:rsidR="00A029F3" w:rsidRDefault="00A029F3" w:rsidP="0053369C">
      <w:pPr>
        <w:tabs>
          <w:tab w:val="left" w:pos="6663"/>
          <w:tab w:val="left" w:pos="7797"/>
        </w:tabs>
        <w:ind w:right="-284"/>
        <w:rPr>
          <w:sz w:val="24"/>
          <w:szCs w:val="24"/>
        </w:rPr>
      </w:pPr>
      <w:r>
        <w:rPr>
          <w:sz w:val="24"/>
          <w:szCs w:val="24"/>
        </w:rPr>
        <w:t>. . . . . . . . . . . . . . . . . . . . . . . . . . . . . . . . . . . . . . . . . . . . . . . . . . . . . . . . . . . . . . . . . . . . . . . . . . . . .</w:t>
      </w:r>
    </w:p>
    <w:p w:rsidR="00A029F3" w:rsidRDefault="00A029F3" w:rsidP="0053369C">
      <w:pPr>
        <w:tabs>
          <w:tab w:val="left" w:pos="6663"/>
          <w:tab w:val="left" w:pos="7797"/>
        </w:tabs>
        <w:ind w:right="-284"/>
        <w:rPr>
          <w:sz w:val="24"/>
          <w:szCs w:val="24"/>
        </w:rPr>
      </w:pPr>
    </w:p>
    <w:p w:rsidR="00A029F3" w:rsidRDefault="00A029F3" w:rsidP="0053369C">
      <w:pPr>
        <w:tabs>
          <w:tab w:val="left" w:pos="6663"/>
          <w:tab w:val="left" w:pos="7797"/>
        </w:tabs>
        <w:ind w:right="-284"/>
        <w:rPr>
          <w:sz w:val="24"/>
          <w:szCs w:val="24"/>
        </w:rPr>
      </w:pPr>
      <w:r>
        <w:rPr>
          <w:sz w:val="24"/>
          <w:szCs w:val="24"/>
        </w:rPr>
        <w:t xml:space="preserve">Tél :  . . . . . . . . . . . . . . . . . . . . . . . . . . . . . . . . . </w:t>
      </w:r>
    </w:p>
    <w:p w:rsidR="00A029F3" w:rsidRDefault="00A029F3" w:rsidP="0053369C">
      <w:pPr>
        <w:tabs>
          <w:tab w:val="left" w:pos="6663"/>
          <w:tab w:val="left" w:pos="7797"/>
        </w:tabs>
        <w:ind w:right="-284"/>
        <w:rPr>
          <w:sz w:val="24"/>
          <w:szCs w:val="24"/>
        </w:rPr>
      </w:pPr>
    </w:p>
    <w:p w:rsidR="00A029F3" w:rsidRDefault="00A029F3" w:rsidP="0059111B">
      <w:pPr>
        <w:tabs>
          <w:tab w:val="left" w:pos="6663"/>
          <w:tab w:val="left" w:pos="7797"/>
        </w:tabs>
        <w:ind w:right="-284"/>
        <w:rPr>
          <w:sz w:val="24"/>
          <w:szCs w:val="24"/>
        </w:rPr>
      </w:pPr>
      <w:r>
        <w:rPr>
          <w:sz w:val="24"/>
          <w:szCs w:val="24"/>
        </w:rPr>
        <w:sym w:font="Wingdings" w:char="F06F"/>
      </w:r>
      <w:r>
        <w:rPr>
          <w:sz w:val="24"/>
          <w:szCs w:val="24"/>
        </w:rPr>
        <w:t xml:space="preserve">  Je viendrai retirer en mairie  mon colis</w:t>
      </w:r>
    </w:p>
    <w:p w:rsidR="00A029F3" w:rsidRDefault="00A029F3" w:rsidP="0059111B">
      <w:pPr>
        <w:rPr>
          <w:sz w:val="24"/>
          <w:szCs w:val="24"/>
        </w:rPr>
      </w:pPr>
    </w:p>
    <w:p w:rsidR="00A029F3" w:rsidRDefault="00A029F3" w:rsidP="0059111B">
      <w:pPr>
        <w:tabs>
          <w:tab w:val="left" w:pos="6663"/>
          <w:tab w:val="left" w:pos="7797"/>
        </w:tabs>
        <w:ind w:right="-284"/>
        <w:rPr>
          <w:sz w:val="24"/>
          <w:szCs w:val="24"/>
        </w:rPr>
      </w:pPr>
      <w:r>
        <w:rPr>
          <w:sz w:val="24"/>
          <w:szCs w:val="24"/>
        </w:rPr>
        <w:sym w:font="Wingdings" w:char="F06F"/>
      </w:r>
      <w:r>
        <w:rPr>
          <w:sz w:val="24"/>
          <w:szCs w:val="24"/>
        </w:rPr>
        <w:t xml:space="preserve">  M. ou Mme  :  . . . . . . . . . . . . . . . . . . . . . . . . . . . . . . . . .viendra  retirer en mairie  mon colis</w:t>
      </w:r>
    </w:p>
    <w:p w:rsidR="00A029F3" w:rsidRDefault="00A029F3" w:rsidP="0059111B">
      <w:pPr>
        <w:rPr>
          <w:sz w:val="24"/>
          <w:szCs w:val="24"/>
        </w:rPr>
      </w:pPr>
    </w:p>
    <w:p w:rsidR="00A029F3" w:rsidRDefault="00A029F3">
      <w:r>
        <w:rPr>
          <w:sz w:val="24"/>
          <w:szCs w:val="24"/>
        </w:rPr>
        <w:sym w:font="Wingdings" w:char="F06F"/>
      </w:r>
      <w:r>
        <w:rPr>
          <w:sz w:val="24"/>
          <w:szCs w:val="24"/>
        </w:rPr>
        <w:t xml:space="preserve">  Je ne peux pas me déplacer, je souhaite que mon colis me soit remis à mon domicile.</w:t>
      </w:r>
    </w:p>
    <w:sectPr w:rsidR="00A029F3" w:rsidSect="0059111B">
      <w:footerReference w:type="default" r:id="rId8"/>
      <w:pgSz w:w="11906" w:h="16838"/>
      <w:pgMar w:top="1135" w:right="1417" w:bottom="851" w:left="1080"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9F3" w:rsidRDefault="00A029F3">
      <w:r>
        <w:separator/>
      </w:r>
    </w:p>
  </w:endnote>
  <w:endnote w:type="continuationSeparator" w:id="0">
    <w:p w:rsidR="00A029F3" w:rsidRDefault="00A029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9F3" w:rsidRDefault="00A029F3" w:rsidP="00E21E47">
    <w:pPr>
      <w:pStyle w:val="Footer"/>
      <w:jc w:val="center"/>
      <w:rPr>
        <w:b/>
        <w:bCs/>
      </w:rPr>
    </w:pPr>
    <w:r>
      <w:rPr>
        <w:b/>
        <w:bCs/>
      </w:rPr>
      <w:t xml:space="preserve">Mairie 61 Rue de la République 16560 Aussac-Vadalle  </w:t>
    </w:r>
  </w:p>
  <w:p w:rsidR="00A029F3" w:rsidRDefault="00A029F3" w:rsidP="00E21E47">
    <w:pPr>
      <w:pStyle w:val="Footer"/>
      <w:jc w:val="center"/>
      <w:rPr>
        <w:b/>
        <w:bCs/>
      </w:rPr>
    </w:pPr>
    <w:r w:rsidRPr="00FA6BF5">
      <w:rPr>
        <w:b/>
        <w:bCs/>
      </w:rPr>
      <w:t>Tél</w:t>
    </w:r>
    <w:r>
      <w:rPr>
        <w:b/>
        <w:bCs/>
        <w:sz w:val="28"/>
        <w:szCs w:val="28"/>
      </w:rPr>
      <w:t xml:space="preserve"> :</w:t>
    </w:r>
    <w:r>
      <w:rPr>
        <w:b/>
        <w:bCs/>
      </w:rPr>
      <w:t xml:space="preserve"> 05 45 20 61 60 /Télécopie: 09 72 31 00 94</w:t>
    </w:r>
  </w:p>
  <w:p w:rsidR="00A029F3" w:rsidRDefault="00A029F3" w:rsidP="00E21E47">
    <w:pPr>
      <w:pStyle w:val="Footer"/>
      <w:jc w:val="center"/>
    </w:pPr>
    <w:r>
      <w:t xml:space="preserve">Courriel </w:t>
    </w:r>
    <w:r>
      <w:rPr>
        <w:b/>
        <w:bCs/>
      </w:rPr>
      <w:t xml:space="preserve">: </w:t>
    </w:r>
    <w:hyperlink r:id="rId1" w:history="1">
      <w:r w:rsidRPr="00961E25">
        <w:rPr>
          <w:rStyle w:val="Hyperlink"/>
          <w:b/>
          <w:bCs/>
        </w:rPr>
        <w:t>mairie@aussac-vadalle.fr</w:t>
      </w:r>
    </w:hyperlink>
    <w:r>
      <w:rPr>
        <w:b/>
        <w:bCs/>
      </w:rPr>
      <w:t xml:space="preserve">   </w:t>
    </w:r>
    <w:r>
      <w:t xml:space="preserve">Internet : </w:t>
    </w:r>
    <w:r>
      <w:rPr>
        <w:b/>
        <w:bCs/>
        <w:i/>
        <w:iCs/>
      </w:rPr>
      <w:t>www.aussac-vadalle.fr</w:t>
    </w:r>
  </w:p>
  <w:p w:rsidR="00A029F3" w:rsidRDefault="00A029F3" w:rsidP="00E21E47">
    <w:pPr>
      <w:pStyle w:val="Footer"/>
    </w:pPr>
  </w:p>
  <w:p w:rsidR="00A029F3" w:rsidRDefault="00A029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9F3" w:rsidRDefault="00A029F3">
      <w:r>
        <w:separator/>
      </w:r>
    </w:p>
  </w:footnote>
  <w:footnote w:type="continuationSeparator" w:id="0">
    <w:p w:rsidR="00A029F3" w:rsidRDefault="00A029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369C"/>
    <w:rsid w:val="00026323"/>
    <w:rsid w:val="00127A17"/>
    <w:rsid w:val="002141DB"/>
    <w:rsid w:val="0023094F"/>
    <w:rsid w:val="002424D9"/>
    <w:rsid w:val="002F3F5C"/>
    <w:rsid w:val="00310229"/>
    <w:rsid w:val="00415325"/>
    <w:rsid w:val="00463659"/>
    <w:rsid w:val="004861DD"/>
    <w:rsid w:val="0053369C"/>
    <w:rsid w:val="00563B80"/>
    <w:rsid w:val="0059111B"/>
    <w:rsid w:val="00596764"/>
    <w:rsid w:val="00647375"/>
    <w:rsid w:val="00896750"/>
    <w:rsid w:val="00961E25"/>
    <w:rsid w:val="00A029F3"/>
    <w:rsid w:val="00A84932"/>
    <w:rsid w:val="00AB3705"/>
    <w:rsid w:val="00C04AB1"/>
    <w:rsid w:val="00C11904"/>
    <w:rsid w:val="00C8019F"/>
    <w:rsid w:val="00C96388"/>
    <w:rsid w:val="00CD2E0A"/>
    <w:rsid w:val="00D25A0B"/>
    <w:rsid w:val="00E21E47"/>
    <w:rsid w:val="00E442DF"/>
    <w:rsid w:val="00EB10E1"/>
    <w:rsid w:val="00F54FC3"/>
    <w:rsid w:val="00F62C8B"/>
    <w:rsid w:val="00FA6B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69C"/>
    <w:pPr>
      <w:overflowPunct w:val="0"/>
      <w:autoSpaceDE w:val="0"/>
      <w:autoSpaceDN w:val="0"/>
      <w:adjustRightInd w:val="0"/>
      <w:textAlignment w:val="baseline"/>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1E47"/>
    <w:pPr>
      <w:tabs>
        <w:tab w:val="center" w:pos="4536"/>
        <w:tab w:val="right" w:pos="9072"/>
      </w:tabs>
    </w:pPr>
  </w:style>
  <w:style w:type="character" w:customStyle="1" w:styleId="HeaderChar">
    <w:name w:val="Header Char"/>
    <w:basedOn w:val="DefaultParagraphFont"/>
    <w:link w:val="Header"/>
    <w:uiPriority w:val="99"/>
    <w:semiHidden/>
    <w:locked/>
    <w:rsid w:val="00CD2E0A"/>
    <w:rPr>
      <w:rFonts w:ascii="Times New Roman" w:hAnsi="Times New Roman" w:cs="Times New Roman"/>
      <w:sz w:val="20"/>
      <w:szCs w:val="20"/>
    </w:rPr>
  </w:style>
  <w:style w:type="paragraph" w:styleId="Footer">
    <w:name w:val="footer"/>
    <w:basedOn w:val="Normal"/>
    <w:link w:val="FooterChar"/>
    <w:uiPriority w:val="99"/>
    <w:rsid w:val="00E21E47"/>
    <w:pPr>
      <w:tabs>
        <w:tab w:val="center" w:pos="4536"/>
        <w:tab w:val="right" w:pos="9072"/>
      </w:tabs>
    </w:pPr>
  </w:style>
  <w:style w:type="character" w:customStyle="1" w:styleId="FooterChar">
    <w:name w:val="Footer Char"/>
    <w:basedOn w:val="DefaultParagraphFont"/>
    <w:link w:val="Footer"/>
    <w:uiPriority w:val="99"/>
    <w:locked/>
    <w:rsid w:val="00E21E47"/>
    <w:rPr>
      <w:rFonts w:eastAsia="Times New Roman"/>
      <w:lang w:val="fr-FR" w:eastAsia="fr-FR"/>
    </w:rPr>
  </w:style>
  <w:style w:type="character" w:styleId="Hyperlink">
    <w:name w:val="Hyperlink"/>
    <w:basedOn w:val="DefaultParagraphFont"/>
    <w:uiPriority w:val="99"/>
    <w:rsid w:val="00E21E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344</Words>
  <Characters>1898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gliot</cp:lastModifiedBy>
  <cp:revision>2</cp:revision>
  <cp:lastPrinted>2021-03-02T16:38:00Z</cp:lastPrinted>
  <dcterms:created xsi:type="dcterms:W3CDTF">2021-03-04T15:12:00Z</dcterms:created>
  <dcterms:modified xsi:type="dcterms:W3CDTF">2021-03-04T15:12:00Z</dcterms:modified>
</cp:coreProperties>
</file>