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806" w:rsidRDefault="00114698" w:rsidP="00A66FDA">
      <w:pPr>
        <w:autoSpaceDE w:val="0"/>
        <w:autoSpaceDN w:val="0"/>
        <w:adjustRightInd w:val="0"/>
        <w:spacing w:after="0" w:line="240" w:lineRule="auto"/>
        <w:jc w:val="center"/>
        <w:rPr>
          <w:rFonts w:ascii="Calibri,Bold" w:hAnsi="Calibri,Bold" w:cs="Calibri,Bold"/>
          <w:b/>
          <w:bCs/>
          <w:sz w:val="35"/>
          <w:szCs w:val="35"/>
        </w:rPr>
      </w:pPr>
      <w:r>
        <w:rPr>
          <w:noProof/>
          <w:lang w:eastAsia="fr-FR"/>
        </w:rPr>
        <w:drawing>
          <wp:anchor distT="0" distB="0" distL="114300" distR="114300" simplePos="0" relativeHeight="251658240" behindDoc="1" locked="0" layoutInCell="1" allowOverlap="1">
            <wp:simplePos x="0" y="0"/>
            <wp:positionH relativeFrom="column">
              <wp:posOffset>-147320</wp:posOffset>
            </wp:positionH>
            <wp:positionV relativeFrom="paragraph">
              <wp:posOffset>-423545</wp:posOffset>
            </wp:positionV>
            <wp:extent cx="1266825" cy="1095375"/>
            <wp:effectExtent l="19050" t="0" r="9525" b="0"/>
            <wp:wrapTight wrapText="bothSides">
              <wp:wrapPolygon edited="0">
                <wp:start x="-325" y="0"/>
                <wp:lineTo x="-325" y="21412"/>
                <wp:lineTo x="21762" y="21412"/>
                <wp:lineTo x="21762" y="0"/>
                <wp:lineTo x="-325" y="0"/>
              </wp:wrapPolygon>
            </wp:wrapTight>
            <wp:docPr id="2" name="Imag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jpg"/>
                    <pic:cNvPicPr>
                      <a:picLocks noChangeAspect="1" noChangeArrowheads="1"/>
                    </pic:cNvPicPr>
                  </pic:nvPicPr>
                  <pic:blipFill>
                    <a:blip r:embed="rId5"/>
                    <a:srcRect/>
                    <a:stretch>
                      <a:fillRect/>
                    </a:stretch>
                  </pic:blipFill>
                  <pic:spPr bwMode="auto">
                    <a:xfrm>
                      <a:off x="0" y="0"/>
                      <a:ext cx="1266825" cy="1095375"/>
                    </a:xfrm>
                    <a:prstGeom prst="rect">
                      <a:avLst/>
                    </a:prstGeom>
                    <a:noFill/>
                  </pic:spPr>
                </pic:pic>
              </a:graphicData>
            </a:graphic>
          </wp:anchor>
        </w:drawing>
      </w:r>
      <w:r w:rsidR="009D4806">
        <w:rPr>
          <w:rFonts w:ascii="Calibri,Bold" w:hAnsi="Calibri,Bold" w:cs="Calibri,Bold"/>
          <w:b/>
          <w:bCs/>
          <w:noProof/>
          <w:sz w:val="35"/>
          <w:szCs w:val="35"/>
          <w:lang w:eastAsia="fr-FR"/>
        </w:rPr>
        <w:t>PROCES VERBAL</w:t>
      </w:r>
    </w:p>
    <w:p w:rsidR="009D4806" w:rsidRDefault="009D4806" w:rsidP="00A66FDA">
      <w:pPr>
        <w:autoSpaceDE w:val="0"/>
        <w:autoSpaceDN w:val="0"/>
        <w:adjustRightInd w:val="0"/>
        <w:spacing w:after="0" w:line="240" w:lineRule="auto"/>
        <w:jc w:val="center"/>
        <w:rPr>
          <w:rFonts w:ascii="Calibri,Bold" w:hAnsi="Calibri,Bold" w:cs="Calibri,Bold"/>
          <w:b/>
          <w:bCs/>
          <w:sz w:val="35"/>
          <w:szCs w:val="35"/>
        </w:rPr>
      </w:pPr>
    </w:p>
    <w:p w:rsidR="009D4806" w:rsidRPr="00AE7DF1" w:rsidRDefault="009D4806" w:rsidP="00A66FDA">
      <w:pPr>
        <w:autoSpaceDE w:val="0"/>
        <w:autoSpaceDN w:val="0"/>
        <w:adjustRightInd w:val="0"/>
        <w:spacing w:after="0" w:line="240" w:lineRule="auto"/>
        <w:jc w:val="center"/>
        <w:rPr>
          <w:rFonts w:ascii="Arial" w:hAnsi="Arial" w:cs="Arial"/>
          <w:color w:val="000000"/>
          <w:sz w:val="20"/>
          <w:szCs w:val="20"/>
          <w:u w:val="single"/>
        </w:rPr>
      </w:pPr>
      <w:r w:rsidRPr="00AE7DF1">
        <w:rPr>
          <w:rFonts w:ascii="Calibri,Bold" w:hAnsi="Calibri,Bold" w:cs="Calibri,Bold"/>
          <w:b/>
          <w:bCs/>
          <w:sz w:val="27"/>
          <w:szCs w:val="27"/>
          <w:u w:val="single"/>
        </w:rPr>
        <w:t xml:space="preserve">DU CONSEIL MUNICIPAL DU </w:t>
      </w:r>
      <w:r w:rsidR="00B7407C">
        <w:rPr>
          <w:rFonts w:ascii="Calibri,Bold" w:hAnsi="Calibri,Bold" w:cs="Calibri,Bold"/>
          <w:b/>
          <w:bCs/>
          <w:sz w:val="27"/>
          <w:szCs w:val="27"/>
          <w:u w:val="single"/>
        </w:rPr>
        <w:t>06 DECEMBRE</w:t>
      </w:r>
      <w:r w:rsidRPr="00AE7DF1">
        <w:rPr>
          <w:rFonts w:ascii="Calibri,Bold" w:hAnsi="Calibri,Bold" w:cs="Calibri,Bold"/>
          <w:b/>
          <w:bCs/>
          <w:sz w:val="27"/>
          <w:szCs w:val="27"/>
          <w:u w:val="single"/>
        </w:rPr>
        <w:t xml:space="preserve"> 2022</w:t>
      </w:r>
    </w:p>
    <w:p w:rsidR="009D4806" w:rsidRDefault="009D4806" w:rsidP="00A66FDA">
      <w:pPr>
        <w:autoSpaceDE w:val="0"/>
        <w:autoSpaceDN w:val="0"/>
        <w:adjustRightInd w:val="0"/>
        <w:spacing w:after="0" w:line="240" w:lineRule="auto"/>
        <w:rPr>
          <w:rFonts w:ascii="Arial" w:hAnsi="Arial" w:cs="Arial"/>
          <w:color w:val="000000"/>
          <w:sz w:val="20"/>
          <w:szCs w:val="20"/>
        </w:rPr>
      </w:pPr>
    </w:p>
    <w:p w:rsidR="009D4806" w:rsidRDefault="009D4806" w:rsidP="00A66FDA">
      <w:pPr>
        <w:autoSpaceDE w:val="0"/>
        <w:autoSpaceDN w:val="0"/>
        <w:adjustRightInd w:val="0"/>
        <w:spacing w:after="0" w:line="240" w:lineRule="auto"/>
        <w:rPr>
          <w:rFonts w:ascii="Arial" w:hAnsi="Arial" w:cs="Arial"/>
          <w:color w:val="000000"/>
          <w:sz w:val="20"/>
          <w:szCs w:val="20"/>
        </w:rPr>
      </w:pPr>
    </w:p>
    <w:p w:rsidR="009D4806" w:rsidRDefault="009D4806" w:rsidP="00A66FDA">
      <w:pPr>
        <w:autoSpaceDE w:val="0"/>
        <w:autoSpaceDN w:val="0"/>
        <w:adjustRightInd w:val="0"/>
        <w:spacing w:after="0" w:line="240" w:lineRule="auto"/>
        <w:rPr>
          <w:rFonts w:ascii="Arial" w:hAnsi="Arial" w:cs="Arial"/>
          <w:color w:val="000000"/>
          <w:sz w:val="20"/>
          <w:szCs w:val="20"/>
        </w:rPr>
      </w:pPr>
    </w:p>
    <w:p w:rsidR="009D4806" w:rsidRPr="008463BC" w:rsidRDefault="009D4806" w:rsidP="008463BC">
      <w:pPr>
        <w:autoSpaceDE w:val="0"/>
        <w:autoSpaceDN w:val="0"/>
        <w:adjustRightInd w:val="0"/>
        <w:spacing w:after="0" w:line="240" w:lineRule="auto"/>
        <w:jc w:val="both"/>
        <w:rPr>
          <w:rFonts w:ascii="Arial" w:hAnsi="Arial" w:cs="Arial"/>
        </w:rPr>
      </w:pPr>
      <w:r w:rsidRPr="008463BC">
        <w:rPr>
          <w:rFonts w:ascii="Arial" w:hAnsi="Arial" w:cs="Arial"/>
          <w:b/>
          <w:bCs/>
        </w:rPr>
        <w:t xml:space="preserve">Présents </w:t>
      </w:r>
      <w:r w:rsidRPr="008463BC">
        <w:rPr>
          <w:rFonts w:ascii="Arial" w:hAnsi="Arial" w:cs="Arial"/>
        </w:rPr>
        <w:t>:</w:t>
      </w:r>
    </w:p>
    <w:p w:rsidR="00B7407C" w:rsidRDefault="00B7407C" w:rsidP="008463BC">
      <w:pPr>
        <w:autoSpaceDE w:val="0"/>
        <w:autoSpaceDN w:val="0"/>
        <w:adjustRightInd w:val="0"/>
        <w:spacing w:after="0" w:line="240" w:lineRule="auto"/>
        <w:jc w:val="both"/>
        <w:rPr>
          <w:rFonts w:ascii="Arial" w:hAnsi="Arial" w:cs="Arial"/>
        </w:rPr>
      </w:pPr>
      <w:r w:rsidRPr="008463BC">
        <w:rPr>
          <w:rFonts w:ascii="Arial" w:hAnsi="Arial" w:cs="Arial"/>
        </w:rPr>
        <w:t>Monsieur LIOT Gérard</w:t>
      </w:r>
      <w:r>
        <w:rPr>
          <w:rFonts w:ascii="Arial" w:hAnsi="Arial" w:cs="Arial"/>
        </w:rPr>
        <w:t>,</w:t>
      </w:r>
      <w:r w:rsidRPr="008463BC">
        <w:rPr>
          <w:rFonts w:ascii="Arial" w:hAnsi="Arial" w:cs="Arial"/>
        </w:rPr>
        <w:t xml:space="preserve"> Madame COUSSAUD Béa</w:t>
      </w:r>
      <w:r>
        <w:rPr>
          <w:rFonts w:ascii="Arial" w:hAnsi="Arial" w:cs="Arial"/>
        </w:rPr>
        <w:t>trice,</w:t>
      </w:r>
      <w:r w:rsidRPr="008463BC">
        <w:rPr>
          <w:rFonts w:ascii="Arial" w:hAnsi="Arial" w:cs="Arial"/>
        </w:rPr>
        <w:t xml:space="preserve"> </w:t>
      </w:r>
      <w:r>
        <w:rPr>
          <w:rFonts w:ascii="Arial" w:hAnsi="Arial" w:cs="Arial"/>
        </w:rPr>
        <w:t>Monsieur CHAMBRE Damien,</w:t>
      </w:r>
      <w:r w:rsidRPr="008463BC">
        <w:rPr>
          <w:rFonts w:ascii="Arial" w:hAnsi="Arial" w:cs="Arial"/>
        </w:rPr>
        <w:t xml:space="preserve"> Madame AUPY Jocelyne</w:t>
      </w:r>
      <w:r>
        <w:rPr>
          <w:rFonts w:ascii="Arial" w:hAnsi="Arial" w:cs="Arial"/>
        </w:rPr>
        <w:t>,</w:t>
      </w:r>
      <w:r w:rsidRPr="008463BC">
        <w:rPr>
          <w:rFonts w:ascii="Arial" w:hAnsi="Arial" w:cs="Arial"/>
        </w:rPr>
        <w:t xml:space="preserve"> </w:t>
      </w:r>
      <w:r w:rsidR="009D4806" w:rsidRPr="008463BC">
        <w:rPr>
          <w:rFonts w:ascii="Arial" w:hAnsi="Arial" w:cs="Arial"/>
        </w:rPr>
        <w:t>Madame DUPUY Marine</w:t>
      </w:r>
      <w:r w:rsidR="009D4806">
        <w:rPr>
          <w:rFonts w:ascii="Arial" w:hAnsi="Arial" w:cs="Arial"/>
        </w:rPr>
        <w:t>,</w:t>
      </w:r>
      <w:r w:rsidR="009D4806" w:rsidRPr="008463BC">
        <w:rPr>
          <w:rFonts w:ascii="Arial" w:hAnsi="Arial" w:cs="Arial"/>
        </w:rPr>
        <w:t xml:space="preserve"> </w:t>
      </w:r>
      <w:r w:rsidRPr="008463BC">
        <w:rPr>
          <w:rFonts w:ascii="Arial" w:hAnsi="Arial" w:cs="Arial"/>
        </w:rPr>
        <w:t>Madame KERJEAN Madeleine</w:t>
      </w:r>
      <w:r>
        <w:rPr>
          <w:rFonts w:ascii="Arial" w:hAnsi="Arial" w:cs="Arial"/>
        </w:rPr>
        <w:t>,</w:t>
      </w:r>
      <w:r w:rsidRPr="008463BC">
        <w:rPr>
          <w:rFonts w:ascii="Arial" w:hAnsi="Arial" w:cs="Arial"/>
        </w:rPr>
        <w:t xml:space="preserve"> Monsieur LAMACHE Christophe</w:t>
      </w:r>
      <w:r>
        <w:rPr>
          <w:rFonts w:ascii="Arial" w:hAnsi="Arial" w:cs="Arial"/>
        </w:rPr>
        <w:t>,</w:t>
      </w:r>
      <w:r w:rsidRPr="008463BC">
        <w:rPr>
          <w:rFonts w:ascii="Arial" w:hAnsi="Arial" w:cs="Arial"/>
        </w:rPr>
        <w:t xml:space="preserve"> Monsieur LEHEMBRE P</w:t>
      </w:r>
      <w:r>
        <w:rPr>
          <w:rFonts w:ascii="Arial" w:hAnsi="Arial" w:cs="Arial"/>
        </w:rPr>
        <w:t>ierre-Yves</w:t>
      </w:r>
      <w:r w:rsidR="009D4806">
        <w:rPr>
          <w:rFonts w:ascii="Arial" w:hAnsi="Arial" w:cs="Arial"/>
        </w:rPr>
        <w:t>, Madame LIOT Régine</w:t>
      </w:r>
      <w:r w:rsidR="00EE4360">
        <w:rPr>
          <w:rFonts w:ascii="Arial" w:hAnsi="Arial" w:cs="Arial"/>
        </w:rPr>
        <w:t>,</w:t>
      </w:r>
      <w:r w:rsidR="00EE4360" w:rsidRPr="00EE4360">
        <w:rPr>
          <w:rFonts w:ascii="Arial" w:hAnsi="Arial" w:cs="Arial"/>
        </w:rPr>
        <w:t xml:space="preserve"> </w:t>
      </w:r>
      <w:r w:rsidR="00EE4360" w:rsidRPr="008463BC">
        <w:rPr>
          <w:rFonts w:ascii="Arial" w:hAnsi="Arial" w:cs="Arial"/>
        </w:rPr>
        <w:t>Monsieur VIGIER Valérian</w:t>
      </w:r>
    </w:p>
    <w:p w:rsidR="009D4806" w:rsidRPr="008463BC" w:rsidRDefault="00B7407C" w:rsidP="008463BC">
      <w:pPr>
        <w:autoSpaceDE w:val="0"/>
        <w:autoSpaceDN w:val="0"/>
        <w:adjustRightInd w:val="0"/>
        <w:spacing w:after="0" w:line="240" w:lineRule="auto"/>
        <w:jc w:val="both"/>
        <w:rPr>
          <w:rFonts w:ascii="Arial" w:hAnsi="Arial" w:cs="Arial"/>
        </w:rPr>
      </w:pPr>
      <w:r>
        <w:rPr>
          <w:rFonts w:ascii="Arial" w:hAnsi="Arial" w:cs="Arial"/>
        </w:rPr>
        <w:t xml:space="preserve"> </w:t>
      </w:r>
    </w:p>
    <w:p w:rsidR="009D4806" w:rsidRPr="008463BC" w:rsidRDefault="009D4806" w:rsidP="008463BC">
      <w:pPr>
        <w:autoSpaceDE w:val="0"/>
        <w:autoSpaceDN w:val="0"/>
        <w:adjustRightInd w:val="0"/>
        <w:spacing w:after="0" w:line="240" w:lineRule="auto"/>
        <w:jc w:val="both"/>
        <w:rPr>
          <w:rFonts w:ascii="Arial" w:hAnsi="Arial" w:cs="Arial"/>
        </w:rPr>
      </w:pPr>
      <w:r w:rsidRPr="008463BC">
        <w:rPr>
          <w:rFonts w:ascii="Arial" w:hAnsi="Arial" w:cs="Arial"/>
          <w:b/>
          <w:bCs/>
        </w:rPr>
        <w:t xml:space="preserve">Absent(s) </w:t>
      </w:r>
      <w:r w:rsidRPr="008463BC">
        <w:rPr>
          <w:rFonts w:ascii="Arial" w:hAnsi="Arial" w:cs="Arial"/>
        </w:rPr>
        <w:t>:</w:t>
      </w:r>
    </w:p>
    <w:p w:rsidR="009D4806" w:rsidRPr="008463BC" w:rsidRDefault="009D4806" w:rsidP="008463BC">
      <w:pPr>
        <w:autoSpaceDE w:val="0"/>
        <w:autoSpaceDN w:val="0"/>
        <w:adjustRightInd w:val="0"/>
        <w:spacing w:after="0" w:line="240" w:lineRule="auto"/>
        <w:jc w:val="both"/>
        <w:rPr>
          <w:rFonts w:ascii="Arial" w:hAnsi="Arial" w:cs="Arial"/>
        </w:rPr>
      </w:pPr>
      <w:r w:rsidRPr="008463BC">
        <w:rPr>
          <w:rFonts w:ascii="Arial" w:hAnsi="Arial" w:cs="Arial"/>
          <w:b/>
          <w:bCs/>
        </w:rPr>
        <w:t xml:space="preserve">Excusé(s) </w:t>
      </w:r>
      <w:r w:rsidRPr="008463BC">
        <w:rPr>
          <w:rFonts w:ascii="Arial" w:hAnsi="Arial" w:cs="Arial"/>
        </w:rPr>
        <w:t>:</w:t>
      </w:r>
      <w:r w:rsidR="00EE4360">
        <w:rPr>
          <w:rFonts w:ascii="Arial" w:hAnsi="Arial" w:cs="Arial"/>
        </w:rPr>
        <w:t xml:space="preserve"> </w:t>
      </w:r>
      <w:r w:rsidR="00B7407C" w:rsidRPr="008463BC">
        <w:rPr>
          <w:rFonts w:ascii="Arial" w:hAnsi="Arial" w:cs="Arial"/>
        </w:rPr>
        <w:t>Madame BIZE Aurélie</w:t>
      </w:r>
      <w:r w:rsidR="00B7407C">
        <w:rPr>
          <w:rFonts w:ascii="Arial" w:hAnsi="Arial" w:cs="Arial"/>
        </w:rPr>
        <w:t>,</w:t>
      </w:r>
      <w:r w:rsidR="00B7407C" w:rsidRPr="008463BC">
        <w:rPr>
          <w:rFonts w:ascii="Arial" w:hAnsi="Arial" w:cs="Arial"/>
        </w:rPr>
        <w:t xml:space="preserve"> Monsieur LEDIRAISON Guillaume</w:t>
      </w:r>
      <w:r w:rsidR="00B7407C">
        <w:rPr>
          <w:rFonts w:ascii="Arial" w:hAnsi="Arial" w:cs="Arial"/>
        </w:rPr>
        <w:t>,</w:t>
      </w:r>
      <w:r w:rsidR="00B7407C" w:rsidRPr="008463BC">
        <w:rPr>
          <w:rFonts w:ascii="Arial" w:hAnsi="Arial" w:cs="Arial"/>
        </w:rPr>
        <w:t xml:space="preserve"> Monsieur LEGRAND X</w:t>
      </w:r>
      <w:r w:rsidR="00B7407C">
        <w:rPr>
          <w:rFonts w:ascii="Arial" w:hAnsi="Arial" w:cs="Arial"/>
        </w:rPr>
        <w:t xml:space="preserve">avier </w:t>
      </w:r>
    </w:p>
    <w:p w:rsidR="009D4806" w:rsidRPr="008463BC" w:rsidRDefault="009D4806" w:rsidP="008463BC">
      <w:pPr>
        <w:autoSpaceDE w:val="0"/>
        <w:autoSpaceDN w:val="0"/>
        <w:adjustRightInd w:val="0"/>
        <w:spacing w:after="0" w:line="240" w:lineRule="auto"/>
        <w:jc w:val="both"/>
        <w:rPr>
          <w:rFonts w:ascii="Arial" w:hAnsi="Arial" w:cs="Arial"/>
        </w:rPr>
      </w:pPr>
    </w:p>
    <w:p w:rsidR="00AA1E1B" w:rsidRDefault="00AA1E1B" w:rsidP="00AA1E1B">
      <w:pPr>
        <w:autoSpaceDE w:val="0"/>
        <w:autoSpaceDN w:val="0"/>
        <w:adjustRightInd w:val="0"/>
        <w:spacing w:after="0" w:line="240" w:lineRule="auto"/>
        <w:jc w:val="both"/>
        <w:rPr>
          <w:rFonts w:ascii="Arial" w:hAnsi="Arial" w:cs="Arial"/>
          <w:color w:val="000000"/>
        </w:rPr>
      </w:pPr>
      <w:r>
        <w:rPr>
          <w:rFonts w:ascii="Arial" w:hAnsi="Arial" w:cs="Arial"/>
          <w:color w:val="000000"/>
        </w:rPr>
        <w:t>Désignation de la secrétaire de séance</w:t>
      </w:r>
    </w:p>
    <w:p w:rsidR="009D4806" w:rsidRPr="008463BC" w:rsidRDefault="009D4806" w:rsidP="008463BC">
      <w:pPr>
        <w:autoSpaceDE w:val="0"/>
        <w:autoSpaceDN w:val="0"/>
        <w:adjustRightInd w:val="0"/>
        <w:spacing w:after="0" w:line="240" w:lineRule="auto"/>
        <w:jc w:val="both"/>
        <w:rPr>
          <w:rFonts w:ascii="Arial" w:hAnsi="Arial" w:cs="Arial"/>
          <w:color w:val="000000"/>
        </w:rPr>
      </w:pPr>
      <w:r w:rsidRPr="008463BC">
        <w:rPr>
          <w:rFonts w:ascii="Arial" w:hAnsi="Arial" w:cs="Arial"/>
          <w:b/>
          <w:bCs/>
        </w:rPr>
        <w:t>Secrétaire de Séance :</w:t>
      </w:r>
      <w:r w:rsidR="00AA1E1B">
        <w:rPr>
          <w:rFonts w:ascii="Arial" w:hAnsi="Arial" w:cs="Arial"/>
          <w:b/>
          <w:bCs/>
        </w:rPr>
        <w:t xml:space="preserve"> </w:t>
      </w:r>
      <w:r w:rsidR="00B7407C" w:rsidRPr="008463BC">
        <w:rPr>
          <w:rFonts w:ascii="Arial" w:hAnsi="Arial" w:cs="Arial"/>
        </w:rPr>
        <w:t>Madame KERJEAN Madeleine</w:t>
      </w:r>
      <w:r w:rsidR="00B7407C">
        <w:rPr>
          <w:rFonts w:ascii="Arial" w:hAnsi="Arial" w:cs="Arial"/>
        </w:rPr>
        <w:t xml:space="preserve"> </w:t>
      </w:r>
    </w:p>
    <w:p w:rsidR="009D4806" w:rsidRPr="008463BC" w:rsidRDefault="009D4806" w:rsidP="008463BC">
      <w:pPr>
        <w:autoSpaceDE w:val="0"/>
        <w:autoSpaceDN w:val="0"/>
        <w:adjustRightInd w:val="0"/>
        <w:spacing w:after="0" w:line="240" w:lineRule="auto"/>
        <w:jc w:val="both"/>
        <w:rPr>
          <w:rFonts w:ascii="Arial" w:hAnsi="Arial" w:cs="Arial"/>
          <w:color w:val="000000"/>
        </w:rPr>
      </w:pPr>
    </w:p>
    <w:p w:rsidR="009D4806" w:rsidRDefault="009D4806"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Approbation du PV du Conseil Municipal du </w:t>
      </w:r>
      <w:r w:rsidR="00B7407C">
        <w:rPr>
          <w:rFonts w:ascii="Arial" w:hAnsi="Arial" w:cs="Arial"/>
          <w:color w:val="000000"/>
        </w:rPr>
        <w:t>08</w:t>
      </w:r>
      <w:r>
        <w:rPr>
          <w:rFonts w:ascii="Arial" w:hAnsi="Arial" w:cs="Arial"/>
          <w:color w:val="000000"/>
        </w:rPr>
        <w:t>.</w:t>
      </w:r>
      <w:r w:rsidR="00B7407C">
        <w:rPr>
          <w:rFonts w:ascii="Arial" w:hAnsi="Arial" w:cs="Arial"/>
          <w:color w:val="000000"/>
        </w:rPr>
        <w:t>11</w:t>
      </w:r>
      <w:r>
        <w:rPr>
          <w:rFonts w:ascii="Arial" w:hAnsi="Arial" w:cs="Arial"/>
          <w:color w:val="000000"/>
        </w:rPr>
        <w:t>.2022</w:t>
      </w:r>
    </w:p>
    <w:p w:rsidR="009D4806" w:rsidRDefault="009D4806" w:rsidP="008463BC">
      <w:pPr>
        <w:autoSpaceDE w:val="0"/>
        <w:autoSpaceDN w:val="0"/>
        <w:adjustRightInd w:val="0"/>
        <w:spacing w:after="0" w:line="240" w:lineRule="auto"/>
        <w:jc w:val="both"/>
        <w:rPr>
          <w:rFonts w:ascii="Arial" w:hAnsi="Arial" w:cs="Arial"/>
          <w:color w:val="000000"/>
        </w:rPr>
      </w:pPr>
    </w:p>
    <w:p w:rsidR="00B7407C" w:rsidRDefault="009D4806"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Décisions du Maire</w:t>
      </w:r>
      <w:r w:rsidR="00B7407C">
        <w:rPr>
          <w:rFonts w:ascii="Arial" w:hAnsi="Arial" w:cs="Arial"/>
          <w:color w:val="000000"/>
        </w:rPr>
        <w:t xml:space="preserve"> prises par délégations :</w:t>
      </w:r>
    </w:p>
    <w:p w:rsidR="00B7407C" w:rsidRPr="00B7407C" w:rsidRDefault="00B7407C" w:rsidP="00B7407C">
      <w:pPr>
        <w:autoSpaceDE w:val="0"/>
        <w:autoSpaceDN w:val="0"/>
        <w:adjustRightInd w:val="0"/>
        <w:spacing w:after="0" w:line="240" w:lineRule="auto"/>
        <w:rPr>
          <w:rFonts w:ascii="Arial" w:hAnsi="Arial" w:cs="Arial"/>
          <w:color w:val="000000"/>
        </w:rPr>
      </w:pPr>
      <w:r w:rsidRPr="00B7407C">
        <w:rPr>
          <w:rFonts w:ascii="Arial" w:hAnsi="Arial" w:cs="Arial"/>
          <w:color w:val="000000"/>
        </w:rPr>
        <w:t>06/12/202</w:t>
      </w:r>
      <w:r w:rsidR="00DE021F">
        <w:rPr>
          <w:rFonts w:ascii="Arial" w:hAnsi="Arial" w:cs="Arial"/>
          <w:color w:val="000000"/>
        </w:rPr>
        <w:t xml:space="preserve">2  7.1 – Décisions budgétaires </w:t>
      </w:r>
      <w:r w:rsidRPr="00B7407C">
        <w:rPr>
          <w:rFonts w:ascii="Arial" w:hAnsi="Arial" w:cs="Arial"/>
          <w:color w:val="000000"/>
        </w:rPr>
        <w:t>:</w:t>
      </w:r>
    </w:p>
    <w:p w:rsidR="00B7407C" w:rsidRPr="00B7407C" w:rsidRDefault="00B7407C" w:rsidP="00B7407C">
      <w:pPr>
        <w:autoSpaceDE w:val="0"/>
        <w:autoSpaceDN w:val="0"/>
        <w:adjustRightInd w:val="0"/>
        <w:spacing w:after="0" w:line="240" w:lineRule="auto"/>
        <w:rPr>
          <w:rFonts w:ascii="Arial" w:hAnsi="Arial" w:cs="Arial"/>
          <w:color w:val="000000"/>
        </w:rPr>
      </w:pPr>
      <w:r w:rsidRPr="00B7407C">
        <w:rPr>
          <w:rFonts w:ascii="Arial" w:hAnsi="Arial" w:cs="Arial"/>
          <w:color w:val="000000"/>
        </w:rPr>
        <w:t>Installation d'une climatisation - pompe à chaleur dans la salle du Conseil pour un montant de 2 800,00 €.</w:t>
      </w:r>
    </w:p>
    <w:p w:rsidR="00B7407C" w:rsidRPr="00B7407C" w:rsidRDefault="00B7407C" w:rsidP="00B7407C">
      <w:pPr>
        <w:autoSpaceDE w:val="0"/>
        <w:autoSpaceDN w:val="0"/>
        <w:adjustRightInd w:val="0"/>
        <w:spacing w:after="0" w:line="240" w:lineRule="auto"/>
        <w:ind w:right="-142"/>
        <w:rPr>
          <w:rFonts w:ascii="Arial" w:hAnsi="Arial" w:cs="Arial"/>
          <w:color w:val="000000"/>
        </w:rPr>
      </w:pPr>
    </w:p>
    <w:p w:rsidR="00B7407C" w:rsidRPr="00B7407C" w:rsidRDefault="00B7407C" w:rsidP="00B7407C">
      <w:pPr>
        <w:autoSpaceDE w:val="0"/>
        <w:autoSpaceDN w:val="0"/>
        <w:adjustRightInd w:val="0"/>
        <w:spacing w:after="0" w:line="240" w:lineRule="auto"/>
        <w:rPr>
          <w:rFonts w:ascii="Arial" w:hAnsi="Arial" w:cs="Arial"/>
          <w:color w:val="000000"/>
        </w:rPr>
      </w:pPr>
      <w:r w:rsidRPr="00B7407C">
        <w:rPr>
          <w:rFonts w:ascii="Arial" w:hAnsi="Arial" w:cs="Arial"/>
          <w:color w:val="000000"/>
        </w:rPr>
        <w:t>06/12/2022  7.1 – Décisions budgétaires :</w:t>
      </w:r>
    </w:p>
    <w:p w:rsidR="00B7407C" w:rsidRPr="00B7407C" w:rsidRDefault="00B7407C" w:rsidP="00B7407C">
      <w:pPr>
        <w:autoSpaceDE w:val="0"/>
        <w:autoSpaceDN w:val="0"/>
        <w:adjustRightInd w:val="0"/>
        <w:spacing w:after="0" w:line="240" w:lineRule="auto"/>
        <w:rPr>
          <w:rFonts w:ascii="Arial" w:hAnsi="Arial" w:cs="Arial"/>
          <w:color w:val="000000"/>
        </w:rPr>
      </w:pPr>
      <w:r w:rsidRPr="00B7407C">
        <w:rPr>
          <w:rFonts w:ascii="Arial" w:hAnsi="Arial" w:cs="Arial"/>
          <w:color w:val="000000"/>
        </w:rPr>
        <w:t xml:space="preserve">Remplacement des 2 </w:t>
      </w:r>
      <w:proofErr w:type="spellStart"/>
      <w:r w:rsidRPr="00B7407C">
        <w:rPr>
          <w:rFonts w:ascii="Arial" w:hAnsi="Arial" w:cs="Arial"/>
          <w:color w:val="000000"/>
        </w:rPr>
        <w:t>lanternaux</w:t>
      </w:r>
      <w:proofErr w:type="spellEnd"/>
      <w:r w:rsidRPr="00B7407C">
        <w:rPr>
          <w:rFonts w:ascii="Arial" w:hAnsi="Arial" w:cs="Arial"/>
          <w:color w:val="000000"/>
        </w:rPr>
        <w:t xml:space="preserve"> de la Salle des Fêtes pour un montant de 2 808,00 € Société DME</w:t>
      </w:r>
    </w:p>
    <w:p w:rsidR="00B7407C" w:rsidRPr="00B7407C" w:rsidRDefault="00B7407C" w:rsidP="00B7407C">
      <w:pPr>
        <w:autoSpaceDE w:val="0"/>
        <w:autoSpaceDN w:val="0"/>
        <w:adjustRightInd w:val="0"/>
        <w:spacing w:after="0" w:line="240" w:lineRule="auto"/>
        <w:rPr>
          <w:rFonts w:ascii="Arial" w:hAnsi="Arial" w:cs="Arial"/>
          <w:color w:val="000000"/>
        </w:rPr>
      </w:pPr>
    </w:p>
    <w:p w:rsidR="00B7407C" w:rsidRPr="00B7407C" w:rsidRDefault="00B7407C" w:rsidP="00B7407C">
      <w:pPr>
        <w:autoSpaceDE w:val="0"/>
        <w:autoSpaceDN w:val="0"/>
        <w:adjustRightInd w:val="0"/>
        <w:spacing w:after="0" w:line="240" w:lineRule="auto"/>
        <w:rPr>
          <w:rFonts w:ascii="Arial" w:hAnsi="Arial" w:cs="Arial"/>
          <w:color w:val="000000"/>
        </w:rPr>
      </w:pPr>
      <w:r w:rsidRPr="00B7407C">
        <w:rPr>
          <w:rFonts w:ascii="Arial" w:hAnsi="Arial" w:cs="Arial"/>
          <w:color w:val="000000"/>
        </w:rPr>
        <w:t>06/12/2022  7.1 – Décisions budgétaires :</w:t>
      </w:r>
    </w:p>
    <w:p w:rsidR="00B7407C" w:rsidRPr="00B7407C" w:rsidRDefault="00B7407C" w:rsidP="00B7407C">
      <w:pPr>
        <w:autoSpaceDE w:val="0"/>
        <w:autoSpaceDN w:val="0"/>
        <w:adjustRightInd w:val="0"/>
        <w:spacing w:after="0" w:line="240" w:lineRule="auto"/>
        <w:rPr>
          <w:rFonts w:ascii="Arial" w:hAnsi="Arial" w:cs="Arial"/>
          <w:color w:val="000000"/>
        </w:rPr>
      </w:pPr>
      <w:r w:rsidRPr="00B7407C">
        <w:rPr>
          <w:rFonts w:ascii="Arial" w:hAnsi="Arial" w:cs="Arial"/>
          <w:color w:val="000000"/>
        </w:rPr>
        <w:t>Commande "Aide à la gestion des archives" par le CDG de la Charente pour un montant de 2 750,00 €.</w:t>
      </w:r>
    </w:p>
    <w:p w:rsidR="009D4806" w:rsidRPr="008463BC" w:rsidRDefault="00B7407C"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w:t>
      </w:r>
      <w:r w:rsidR="009D4806">
        <w:rPr>
          <w:rFonts w:ascii="Arial" w:hAnsi="Arial" w:cs="Arial"/>
          <w:color w:val="000000"/>
        </w:rPr>
        <w:t> </w:t>
      </w:r>
    </w:p>
    <w:p w:rsidR="00EE4360" w:rsidRPr="00AA1E1B" w:rsidRDefault="00EE4360" w:rsidP="00DE021F">
      <w:pPr>
        <w:autoSpaceDE w:val="0"/>
        <w:autoSpaceDN w:val="0"/>
        <w:adjustRightInd w:val="0"/>
        <w:spacing w:after="0" w:line="240" w:lineRule="auto"/>
        <w:rPr>
          <w:rFonts w:ascii="Arial" w:hAnsi="Arial" w:cs="Arial"/>
          <w:b/>
        </w:rPr>
      </w:pPr>
      <w:r w:rsidRPr="00AA1E1B">
        <w:rPr>
          <w:rFonts w:ascii="Arial" w:hAnsi="Arial" w:cs="Arial"/>
          <w:b/>
        </w:rPr>
        <w:t xml:space="preserve">Délibération </w:t>
      </w:r>
      <w:r w:rsidR="00DE021F" w:rsidRPr="00AA1E1B">
        <w:rPr>
          <w:rFonts w:ascii="Arial" w:hAnsi="Arial" w:cs="Arial"/>
          <w:b/>
        </w:rPr>
        <w:t>D_2022_10_1</w:t>
      </w:r>
      <w:r w:rsidR="00AA1E1B" w:rsidRPr="00AA1E1B">
        <w:rPr>
          <w:rFonts w:ascii="Arial" w:hAnsi="Arial" w:cs="Arial"/>
          <w:b/>
        </w:rPr>
        <w:t> :</w:t>
      </w:r>
      <w:r w:rsidR="00DE021F" w:rsidRPr="00AA1E1B">
        <w:rPr>
          <w:rFonts w:ascii="Arial" w:hAnsi="Arial" w:cs="Arial"/>
          <w:b/>
        </w:rPr>
        <w:t xml:space="preserve"> Décision Modificative n°7</w:t>
      </w:r>
    </w:p>
    <w:p w:rsidR="00AA1E1B" w:rsidRPr="00AA1E1B" w:rsidRDefault="00AA1E1B" w:rsidP="00AA1E1B">
      <w:pPr>
        <w:autoSpaceDE w:val="0"/>
        <w:autoSpaceDN w:val="0"/>
        <w:adjustRightInd w:val="0"/>
        <w:spacing w:after="0" w:line="240" w:lineRule="auto"/>
        <w:rPr>
          <w:rFonts w:ascii="Arial" w:hAnsi="Arial" w:cs="Arial"/>
        </w:rPr>
      </w:pPr>
      <w:r w:rsidRPr="00AA1E1B">
        <w:rPr>
          <w:rFonts w:ascii="Arial" w:hAnsi="Arial" w:cs="Arial"/>
        </w:rPr>
        <w:t>Monsieur le Maire expose au Conseil Municipal que suite à la réalisation des travaux de communications électroniques pour la Traverse de Vadalle une moins value sur la facturation a été constatée par le SDEG.</w:t>
      </w:r>
    </w:p>
    <w:p w:rsidR="00AA1E1B" w:rsidRPr="00AA1E1B" w:rsidRDefault="00AA1E1B" w:rsidP="00AA1E1B">
      <w:pPr>
        <w:autoSpaceDE w:val="0"/>
        <w:autoSpaceDN w:val="0"/>
        <w:adjustRightInd w:val="0"/>
        <w:spacing w:after="0" w:line="240" w:lineRule="auto"/>
        <w:rPr>
          <w:rFonts w:ascii="Arial" w:hAnsi="Arial" w:cs="Arial"/>
        </w:rPr>
      </w:pPr>
      <w:r w:rsidRPr="00AA1E1B">
        <w:rPr>
          <w:rFonts w:ascii="Arial" w:hAnsi="Arial" w:cs="Arial"/>
        </w:rPr>
        <w:t>Cette moins value a une conséquence sur le reversement du FCTVA par le SDEG qui passe de 33 800,00 € à 26 127,80 €.</w:t>
      </w:r>
    </w:p>
    <w:p w:rsidR="00AA1E1B" w:rsidRPr="00AA1E1B" w:rsidRDefault="00AA1E1B" w:rsidP="00AA1E1B">
      <w:pPr>
        <w:autoSpaceDE w:val="0"/>
        <w:autoSpaceDN w:val="0"/>
        <w:adjustRightInd w:val="0"/>
        <w:spacing w:after="0" w:line="240" w:lineRule="auto"/>
        <w:rPr>
          <w:rFonts w:ascii="Arial" w:hAnsi="Arial" w:cs="Arial"/>
        </w:rPr>
      </w:pPr>
      <w:r w:rsidRPr="00AA1E1B">
        <w:rPr>
          <w:rFonts w:ascii="Arial" w:hAnsi="Arial" w:cs="Arial"/>
        </w:rPr>
        <w:t xml:space="preserve">Il convient également de modifier l'opération 45 pour intégrer l'acquisition de matériel informatique pour l'école pour un montant de 1 000,00 €, l'acquisition des 3 parcelles de l'Etat pour un montant de 1 000,00 €, le remplacement des </w:t>
      </w:r>
      <w:proofErr w:type="spellStart"/>
      <w:r w:rsidRPr="00AA1E1B">
        <w:rPr>
          <w:rFonts w:ascii="Arial" w:hAnsi="Arial" w:cs="Arial"/>
        </w:rPr>
        <w:t>lanternaux</w:t>
      </w:r>
      <w:proofErr w:type="spellEnd"/>
      <w:r w:rsidRPr="00AA1E1B">
        <w:rPr>
          <w:rFonts w:ascii="Arial" w:hAnsi="Arial" w:cs="Arial"/>
        </w:rPr>
        <w:t xml:space="preserve"> de la Salle des Fêtes pour un montant de 2 300,00 € et l'installation d'un système de chauffage pour le logement d'Aussac pour un montant de 3 000,00 €.</w:t>
      </w:r>
    </w:p>
    <w:p w:rsidR="00AA1E1B" w:rsidRPr="00AA1E1B" w:rsidRDefault="00AA1E1B" w:rsidP="00AA1E1B">
      <w:pPr>
        <w:autoSpaceDE w:val="0"/>
        <w:autoSpaceDN w:val="0"/>
        <w:adjustRightInd w:val="0"/>
        <w:spacing w:after="0" w:line="240" w:lineRule="auto"/>
        <w:rPr>
          <w:rFonts w:ascii="Arial" w:hAnsi="Arial" w:cs="Arial"/>
        </w:rPr>
      </w:pPr>
      <w:r w:rsidRPr="00AA1E1B">
        <w:rPr>
          <w:rFonts w:ascii="Arial" w:hAnsi="Arial" w:cs="Arial"/>
        </w:rPr>
        <w:t>La décision modificative s'établi comme suit :</w:t>
      </w:r>
    </w:p>
    <w:p w:rsidR="00AA1E1B" w:rsidRPr="00AA1E1B" w:rsidRDefault="00AA1E1B" w:rsidP="00AA1E1B">
      <w:pPr>
        <w:autoSpaceDE w:val="0"/>
        <w:autoSpaceDN w:val="0"/>
        <w:adjustRightInd w:val="0"/>
        <w:spacing w:after="0" w:line="240" w:lineRule="auto"/>
        <w:jc w:val="center"/>
        <w:rPr>
          <w:rFonts w:ascii="Arial" w:hAnsi="Arial" w:cs="Arial"/>
        </w:rPr>
      </w:pPr>
      <w:r w:rsidRPr="00AA1E1B">
        <w:rPr>
          <w:rFonts w:ascii="Arial" w:hAnsi="Arial" w:cs="Arial"/>
        </w:rPr>
        <w:t>Fonctionnement :</w:t>
      </w:r>
    </w:p>
    <w:p w:rsidR="00AA1E1B" w:rsidRPr="00AA1E1B" w:rsidRDefault="00AA1E1B" w:rsidP="00AA1E1B">
      <w:pPr>
        <w:autoSpaceDE w:val="0"/>
        <w:autoSpaceDN w:val="0"/>
        <w:adjustRightInd w:val="0"/>
        <w:spacing w:after="0" w:line="240" w:lineRule="auto"/>
        <w:rPr>
          <w:rFonts w:ascii="Arial" w:hAnsi="Arial" w:cs="Arial"/>
          <w:u w:val="single"/>
        </w:rPr>
      </w:pPr>
      <w:r w:rsidRPr="00AA1E1B">
        <w:rPr>
          <w:rFonts w:ascii="Arial" w:hAnsi="Arial" w:cs="Arial"/>
          <w:u w:val="single"/>
        </w:rPr>
        <w:t>Dépenses</w:t>
      </w:r>
    </w:p>
    <w:p w:rsidR="00AA1E1B" w:rsidRPr="00AA1E1B" w:rsidRDefault="00AA1E1B" w:rsidP="00AA1E1B">
      <w:pPr>
        <w:autoSpaceDE w:val="0"/>
        <w:autoSpaceDN w:val="0"/>
        <w:adjustRightInd w:val="0"/>
        <w:spacing w:after="0" w:line="240" w:lineRule="auto"/>
        <w:rPr>
          <w:rFonts w:ascii="Arial" w:hAnsi="Arial" w:cs="Arial"/>
        </w:rPr>
      </w:pPr>
      <w:r w:rsidRPr="00AA1E1B">
        <w:rPr>
          <w:rFonts w:ascii="Arial" w:hAnsi="Arial" w:cs="Arial"/>
        </w:rPr>
        <w:t>Chapitre 65 / Article 657358 Autres groupements : - 14 973,00 €</w:t>
      </w:r>
    </w:p>
    <w:p w:rsidR="00AA1E1B" w:rsidRPr="00AA1E1B" w:rsidRDefault="00AA1E1B" w:rsidP="00AA1E1B">
      <w:pPr>
        <w:autoSpaceDE w:val="0"/>
        <w:autoSpaceDN w:val="0"/>
        <w:adjustRightInd w:val="0"/>
        <w:spacing w:after="0" w:line="240" w:lineRule="auto"/>
        <w:rPr>
          <w:rFonts w:ascii="Arial" w:hAnsi="Arial" w:cs="Arial"/>
        </w:rPr>
      </w:pPr>
      <w:r w:rsidRPr="00AA1E1B">
        <w:rPr>
          <w:rFonts w:ascii="Arial" w:hAnsi="Arial" w:cs="Arial"/>
        </w:rPr>
        <w:t>Chapitre 023 : + 14 973,00 €</w:t>
      </w:r>
    </w:p>
    <w:p w:rsidR="00AA1E1B" w:rsidRPr="00AA1E1B" w:rsidRDefault="00AA1E1B" w:rsidP="00AA1E1B">
      <w:pPr>
        <w:autoSpaceDE w:val="0"/>
        <w:autoSpaceDN w:val="0"/>
        <w:adjustRightInd w:val="0"/>
        <w:spacing w:after="0" w:line="240" w:lineRule="auto"/>
        <w:jc w:val="center"/>
        <w:rPr>
          <w:rFonts w:ascii="Arial" w:hAnsi="Arial" w:cs="Arial"/>
        </w:rPr>
      </w:pPr>
      <w:r w:rsidRPr="00AA1E1B">
        <w:rPr>
          <w:rFonts w:ascii="Arial" w:hAnsi="Arial" w:cs="Arial"/>
        </w:rPr>
        <w:t>Investissement :</w:t>
      </w:r>
    </w:p>
    <w:p w:rsidR="00AA1E1B" w:rsidRPr="00AA1E1B" w:rsidRDefault="00AA1E1B" w:rsidP="00AA1E1B">
      <w:pPr>
        <w:autoSpaceDE w:val="0"/>
        <w:autoSpaceDN w:val="0"/>
        <w:adjustRightInd w:val="0"/>
        <w:spacing w:after="0" w:line="240" w:lineRule="auto"/>
        <w:rPr>
          <w:rFonts w:ascii="Arial" w:hAnsi="Arial" w:cs="Arial"/>
          <w:u w:val="single"/>
        </w:rPr>
      </w:pPr>
      <w:r w:rsidRPr="00AA1E1B">
        <w:rPr>
          <w:rFonts w:ascii="Arial" w:hAnsi="Arial" w:cs="Arial"/>
          <w:u w:val="single"/>
        </w:rPr>
        <w:t>Dépenses</w:t>
      </w:r>
    </w:p>
    <w:p w:rsidR="00AA1E1B" w:rsidRPr="00AA1E1B" w:rsidRDefault="00AA1E1B" w:rsidP="00AA1E1B">
      <w:pPr>
        <w:autoSpaceDE w:val="0"/>
        <w:autoSpaceDN w:val="0"/>
        <w:adjustRightInd w:val="0"/>
        <w:spacing w:after="0" w:line="240" w:lineRule="auto"/>
        <w:rPr>
          <w:rFonts w:ascii="Arial" w:hAnsi="Arial" w:cs="Arial"/>
        </w:rPr>
      </w:pPr>
      <w:r w:rsidRPr="00AA1E1B">
        <w:rPr>
          <w:rFonts w:ascii="Arial" w:hAnsi="Arial" w:cs="Arial"/>
        </w:rPr>
        <w:t>Opération 45 : Réalisations communales</w:t>
      </w:r>
    </w:p>
    <w:p w:rsidR="00AA1E1B" w:rsidRPr="00AA1E1B" w:rsidRDefault="00AA1E1B" w:rsidP="00AA1E1B">
      <w:pPr>
        <w:autoSpaceDE w:val="0"/>
        <w:autoSpaceDN w:val="0"/>
        <w:adjustRightInd w:val="0"/>
        <w:spacing w:after="0" w:line="240" w:lineRule="auto"/>
        <w:rPr>
          <w:rFonts w:ascii="Arial" w:hAnsi="Arial" w:cs="Arial"/>
        </w:rPr>
      </w:pPr>
      <w:r w:rsidRPr="00AA1E1B">
        <w:rPr>
          <w:rFonts w:ascii="Arial" w:hAnsi="Arial" w:cs="Arial"/>
        </w:rPr>
        <w:t>Compte 2132 Immeubles de rapport : + 3 000,00 €</w:t>
      </w:r>
    </w:p>
    <w:p w:rsidR="00AA1E1B" w:rsidRPr="00AA1E1B" w:rsidRDefault="00AA1E1B" w:rsidP="00AA1E1B">
      <w:pPr>
        <w:autoSpaceDE w:val="0"/>
        <w:autoSpaceDN w:val="0"/>
        <w:adjustRightInd w:val="0"/>
        <w:spacing w:after="0" w:line="240" w:lineRule="auto"/>
        <w:rPr>
          <w:rFonts w:ascii="Arial" w:hAnsi="Arial" w:cs="Arial"/>
        </w:rPr>
      </w:pPr>
      <w:r w:rsidRPr="00AA1E1B">
        <w:rPr>
          <w:rFonts w:ascii="Arial" w:hAnsi="Arial" w:cs="Arial"/>
        </w:rPr>
        <w:t>Compte 2312 Terrains : + 1 000,00 €</w:t>
      </w:r>
    </w:p>
    <w:p w:rsidR="00AA1E1B" w:rsidRPr="00AA1E1B" w:rsidRDefault="00AA1E1B" w:rsidP="00AA1E1B">
      <w:pPr>
        <w:autoSpaceDE w:val="0"/>
        <w:autoSpaceDN w:val="0"/>
        <w:adjustRightInd w:val="0"/>
        <w:spacing w:after="0" w:line="240" w:lineRule="auto"/>
        <w:rPr>
          <w:rFonts w:ascii="Arial" w:hAnsi="Arial" w:cs="Arial"/>
        </w:rPr>
      </w:pPr>
      <w:r w:rsidRPr="00AA1E1B">
        <w:rPr>
          <w:rFonts w:ascii="Arial" w:hAnsi="Arial" w:cs="Arial"/>
        </w:rPr>
        <w:t>Compte 2183 Matériel de bureau et matériel informatique : + 1 000,00 €</w:t>
      </w:r>
    </w:p>
    <w:p w:rsidR="00AA1E1B" w:rsidRPr="00AA1E1B" w:rsidRDefault="00AA1E1B" w:rsidP="00AA1E1B">
      <w:pPr>
        <w:autoSpaceDE w:val="0"/>
        <w:autoSpaceDN w:val="0"/>
        <w:adjustRightInd w:val="0"/>
        <w:spacing w:after="0" w:line="240" w:lineRule="auto"/>
        <w:rPr>
          <w:rFonts w:ascii="Arial" w:hAnsi="Arial" w:cs="Arial"/>
        </w:rPr>
      </w:pPr>
      <w:r w:rsidRPr="00AA1E1B">
        <w:rPr>
          <w:rFonts w:ascii="Arial" w:hAnsi="Arial" w:cs="Arial"/>
        </w:rPr>
        <w:t>Compte 21318 Autres bâtiments publics : + 2 300,00 €</w:t>
      </w:r>
    </w:p>
    <w:p w:rsidR="00AA1E1B" w:rsidRPr="00AA1E1B" w:rsidRDefault="00AA1E1B" w:rsidP="00AA1E1B">
      <w:pPr>
        <w:autoSpaceDE w:val="0"/>
        <w:autoSpaceDN w:val="0"/>
        <w:adjustRightInd w:val="0"/>
        <w:spacing w:after="0" w:line="240" w:lineRule="auto"/>
        <w:rPr>
          <w:rFonts w:ascii="Arial" w:hAnsi="Arial" w:cs="Arial"/>
          <w:u w:val="single"/>
        </w:rPr>
      </w:pPr>
      <w:r w:rsidRPr="00AA1E1B">
        <w:rPr>
          <w:rFonts w:ascii="Arial" w:hAnsi="Arial" w:cs="Arial"/>
          <w:u w:val="single"/>
        </w:rPr>
        <w:lastRenderedPageBreak/>
        <w:t>Recettes</w:t>
      </w:r>
    </w:p>
    <w:p w:rsidR="00AA1E1B" w:rsidRPr="00AA1E1B" w:rsidRDefault="00AA1E1B" w:rsidP="00AA1E1B">
      <w:pPr>
        <w:autoSpaceDE w:val="0"/>
        <w:autoSpaceDN w:val="0"/>
        <w:adjustRightInd w:val="0"/>
        <w:spacing w:after="0" w:line="240" w:lineRule="auto"/>
        <w:rPr>
          <w:rFonts w:ascii="Arial" w:hAnsi="Arial" w:cs="Arial"/>
        </w:rPr>
      </w:pPr>
      <w:r w:rsidRPr="00AA1E1B">
        <w:rPr>
          <w:rFonts w:ascii="Arial" w:hAnsi="Arial" w:cs="Arial"/>
        </w:rPr>
        <w:t>OPFI : opérations financières</w:t>
      </w:r>
    </w:p>
    <w:p w:rsidR="00AA1E1B" w:rsidRPr="00AA1E1B" w:rsidRDefault="00AA1E1B" w:rsidP="00AA1E1B">
      <w:pPr>
        <w:autoSpaceDE w:val="0"/>
        <w:autoSpaceDN w:val="0"/>
        <w:adjustRightInd w:val="0"/>
        <w:spacing w:after="0" w:line="240" w:lineRule="auto"/>
        <w:rPr>
          <w:rFonts w:ascii="Arial" w:hAnsi="Arial" w:cs="Arial"/>
        </w:rPr>
      </w:pPr>
      <w:r w:rsidRPr="00AA1E1B">
        <w:rPr>
          <w:rFonts w:ascii="Arial" w:hAnsi="Arial" w:cs="Arial"/>
        </w:rPr>
        <w:t>Chapitre 10 / Article 10222 FCTVA : - 7 673,00 €</w:t>
      </w:r>
    </w:p>
    <w:p w:rsidR="00AA1E1B" w:rsidRDefault="00AA1E1B" w:rsidP="00AA1E1B">
      <w:pPr>
        <w:autoSpaceDE w:val="0"/>
        <w:autoSpaceDN w:val="0"/>
        <w:adjustRightInd w:val="0"/>
        <w:spacing w:after="0" w:line="240" w:lineRule="auto"/>
        <w:rPr>
          <w:rFonts w:ascii="Arial" w:hAnsi="Arial" w:cs="Arial"/>
        </w:rPr>
      </w:pPr>
      <w:r w:rsidRPr="00AA1E1B">
        <w:rPr>
          <w:rFonts w:ascii="Arial" w:hAnsi="Arial" w:cs="Arial"/>
        </w:rPr>
        <w:t>Chapitre 021 : + 14 973,00 €</w:t>
      </w:r>
    </w:p>
    <w:p w:rsidR="00AA1E1B" w:rsidRPr="00AA1E1B" w:rsidRDefault="00AA1E1B" w:rsidP="00AA1E1B">
      <w:pPr>
        <w:autoSpaceDE w:val="0"/>
        <w:autoSpaceDN w:val="0"/>
        <w:adjustRightInd w:val="0"/>
        <w:spacing w:after="0" w:line="240" w:lineRule="auto"/>
        <w:rPr>
          <w:rFonts w:ascii="Arial" w:hAnsi="Arial" w:cs="Arial"/>
        </w:rPr>
      </w:pPr>
    </w:p>
    <w:p w:rsidR="00AA1E1B" w:rsidRPr="00AA1E1B" w:rsidRDefault="00AA1E1B" w:rsidP="00AA1E1B">
      <w:pPr>
        <w:autoSpaceDE w:val="0"/>
        <w:autoSpaceDN w:val="0"/>
        <w:adjustRightInd w:val="0"/>
        <w:spacing w:after="0" w:line="240" w:lineRule="auto"/>
        <w:rPr>
          <w:rFonts w:ascii="Arial" w:hAnsi="Arial" w:cs="Arial"/>
        </w:rPr>
      </w:pPr>
      <w:r>
        <w:rPr>
          <w:rFonts w:ascii="Arial" w:hAnsi="Arial" w:cs="Arial"/>
        </w:rPr>
        <w:t>Le Conseil aprè</w:t>
      </w:r>
      <w:r w:rsidRPr="00AA1E1B">
        <w:rPr>
          <w:rFonts w:ascii="Arial" w:hAnsi="Arial" w:cs="Arial"/>
        </w:rPr>
        <w:t>s en avoir délibéré à l'unanimité :</w:t>
      </w:r>
    </w:p>
    <w:p w:rsidR="00AA1E1B" w:rsidRPr="00AA1E1B" w:rsidRDefault="00AA1E1B" w:rsidP="00AA1E1B">
      <w:pPr>
        <w:autoSpaceDE w:val="0"/>
        <w:autoSpaceDN w:val="0"/>
        <w:adjustRightInd w:val="0"/>
        <w:spacing w:after="0" w:line="240" w:lineRule="auto"/>
        <w:rPr>
          <w:rFonts w:ascii="Arial" w:hAnsi="Arial" w:cs="Arial"/>
        </w:rPr>
      </w:pPr>
      <w:r w:rsidRPr="00AA1E1B">
        <w:rPr>
          <w:rFonts w:ascii="Arial" w:hAnsi="Arial" w:cs="Arial"/>
        </w:rPr>
        <w:t>- Approuver la décision modificative comme ci-dessus ;</w:t>
      </w:r>
    </w:p>
    <w:p w:rsidR="009D4806" w:rsidRDefault="00AA1E1B" w:rsidP="00AA1E1B">
      <w:pPr>
        <w:autoSpaceDE w:val="0"/>
        <w:autoSpaceDN w:val="0"/>
        <w:adjustRightInd w:val="0"/>
        <w:spacing w:after="0" w:line="240" w:lineRule="auto"/>
        <w:jc w:val="both"/>
        <w:rPr>
          <w:rFonts w:ascii="Arial" w:hAnsi="Arial" w:cs="Arial"/>
        </w:rPr>
      </w:pPr>
      <w:r w:rsidRPr="00AA1E1B">
        <w:rPr>
          <w:rFonts w:ascii="Arial" w:hAnsi="Arial" w:cs="Arial"/>
        </w:rPr>
        <w:t>- Autorise Monsieur le Maire à signer tous les documents nécessaires à cet effet.</w:t>
      </w:r>
      <w:r>
        <w:rPr>
          <w:rFonts w:ascii="Arial" w:hAnsi="Arial" w:cs="Arial"/>
        </w:rPr>
        <w:t xml:space="preserve">                            </w:t>
      </w:r>
      <w:r w:rsidR="007D4CFB">
        <w:rPr>
          <w:rFonts w:ascii="Arial" w:hAnsi="Arial" w:cs="Arial"/>
        </w:rPr>
        <w:t>------</w:t>
      </w:r>
      <w:r w:rsidR="009D4806" w:rsidRPr="008463BC">
        <w:rPr>
          <w:rFonts w:ascii="Arial" w:hAnsi="Arial" w:cs="Arial"/>
        </w:rPr>
        <w:t>-------------------------------------------------------------------------------------------------------</w:t>
      </w:r>
      <w:r w:rsidR="009D4806">
        <w:rPr>
          <w:rFonts w:ascii="Arial" w:hAnsi="Arial" w:cs="Arial"/>
        </w:rPr>
        <w:t>-------------------</w:t>
      </w:r>
    </w:p>
    <w:p w:rsidR="000D5FA4" w:rsidRPr="000D5FA4" w:rsidRDefault="000D5FA4" w:rsidP="00EC4690">
      <w:pPr>
        <w:autoSpaceDE w:val="0"/>
        <w:autoSpaceDN w:val="0"/>
        <w:adjustRightInd w:val="0"/>
        <w:spacing w:after="0" w:line="240" w:lineRule="auto"/>
        <w:rPr>
          <w:rFonts w:ascii="Arial" w:hAnsi="Arial" w:cs="Arial"/>
          <w:b/>
        </w:rPr>
      </w:pPr>
      <w:r w:rsidRPr="000D5FA4">
        <w:rPr>
          <w:rFonts w:ascii="Arial" w:hAnsi="Arial" w:cs="Arial"/>
          <w:b/>
        </w:rPr>
        <w:t xml:space="preserve">Délibération </w:t>
      </w:r>
      <w:r w:rsidR="00EC4690">
        <w:rPr>
          <w:rFonts w:ascii="Arial" w:hAnsi="Arial" w:cs="Arial"/>
          <w:b/>
          <w:bCs/>
          <w:sz w:val="20"/>
          <w:szCs w:val="20"/>
          <w:lang w:eastAsia="fr-FR"/>
        </w:rPr>
        <w:t>D_2022_10_2 : Décision Modificative n°8 Remboursement de l'avance EUROVIA</w:t>
      </w:r>
    </w:p>
    <w:p w:rsid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 xml:space="preserve">Monsieur le Maire informe le Conseil Municipal qu'il est nécessaire de récupérer l'avance de 30 </w:t>
      </w:r>
      <w:r>
        <w:rPr>
          <w:rFonts w:ascii="Arial" w:hAnsi="Arial" w:cs="Arial"/>
        </w:rPr>
        <w:t xml:space="preserve"> 8</w:t>
      </w:r>
      <w:r w:rsidRPr="00EC4690">
        <w:rPr>
          <w:rFonts w:ascii="Arial" w:hAnsi="Arial" w:cs="Arial"/>
        </w:rPr>
        <w:t>81,52</w:t>
      </w:r>
      <w:r>
        <w:rPr>
          <w:rFonts w:ascii="Arial" w:hAnsi="Arial" w:cs="Arial"/>
        </w:rPr>
        <w:t xml:space="preserve"> </w:t>
      </w:r>
      <w:r w:rsidRPr="00EC4690">
        <w:rPr>
          <w:rFonts w:ascii="Arial" w:hAnsi="Arial" w:cs="Arial"/>
        </w:rPr>
        <w:t xml:space="preserve">€, versée au mois de juin, à l'entreprise </w:t>
      </w:r>
      <w:proofErr w:type="spellStart"/>
      <w:r w:rsidRPr="00EC4690">
        <w:rPr>
          <w:rFonts w:ascii="Arial" w:hAnsi="Arial" w:cs="Arial"/>
        </w:rPr>
        <w:t>Eurovia</w:t>
      </w:r>
      <w:proofErr w:type="spellEnd"/>
      <w:r w:rsidRPr="00EC4690">
        <w:rPr>
          <w:rFonts w:ascii="Arial" w:hAnsi="Arial" w:cs="Arial"/>
        </w:rPr>
        <w:t xml:space="preserve"> dans le cadre du marché de la Traverse de Vadalle. </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A</w:t>
      </w:r>
      <w:r>
        <w:rPr>
          <w:rFonts w:ascii="Arial" w:hAnsi="Arial" w:cs="Arial"/>
        </w:rPr>
        <w:t xml:space="preserve"> </w:t>
      </w:r>
      <w:r w:rsidRPr="00EC4690">
        <w:rPr>
          <w:rFonts w:ascii="Arial" w:hAnsi="Arial" w:cs="Arial"/>
        </w:rPr>
        <w:t>cet effet il faut procéder à une décision modificative budgétaire en opération d'ordre comme suit:</w:t>
      </w:r>
    </w:p>
    <w:p w:rsidR="00EC4690" w:rsidRPr="00EC4690" w:rsidRDefault="00EC4690" w:rsidP="00EC4690">
      <w:pPr>
        <w:autoSpaceDE w:val="0"/>
        <w:autoSpaceDN w:val="0"/>
        <w:adjustRightInd w:val="0"/>
        <w:spacing w:after="0" w:line="240" w:lineRule="auto"/>
        <w:jc w:val="center"/>
        <w:rPr>
          <w:rFonts w:ascii="Arial" w:hAnsi="Arial" w:cs="Arial"/>
        </w:rPr>
      </w:pPr>
      <w:r w:rsidRPr="00EC4690">
        <w:rPr>
          <w:rFonts w:ascii="Arial" w:hAnsi="Arial" w:cs="Arial"/>
        </w:rPr>
        <w:t>Investissement</w:t>
      </w:r>
    </w:p>
    <w:p w:rsidR="00EC4690" w:rsidRPr="00EC4690" w:rsidRDefault="00EC4690" w:rsidP="00EC4690">
      <w:pPr>
        <w:autoSpaceDE w:val="0"/>
        <w:autoSpaceDN w:val="0"/>
        <w:adjustRightInd w:val="0"/>
        <w:spacing w:after="0" w:line="240" w:lineRule="auto"/>
        <w:rPr>
          <w:rFonts w:ascii="Arial" w:hAnsi="Arial" w:cs="Arial"/>
          <w:u w:val="single"/>
        </w:rPr>
      </w:pPr>
      <w:r w:rsidRPr="00EC4690">
        <w:rPr>
          <w:rFonts w:ascii="Arial" w:hAnsi="Arial" w:cs="Arial"/>
          <w:u w:val="single"/>
        </w:rPr>
        <w:t>Dépenses</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Chapitre 041</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Article 2315 "Installation, matériel et outillage technique" : + 30 881,52 €</w:t>
      </w:r>
    </w:p>
    <w:p w:rsidR="00EC4690" w:rsidRPr="00EC4690" w:rsidRDefault="00EC4690" w:rsidP="00EC4690">
      <w:pPr>
        <w:autoSpaceDE w:val="0"/>
        <w:autoSpaceDN w:val="0"/>
        <w:adjustRightInd w:val="0"/>
        <w:spacing w:after="0" w:line="240" w:lineRule="auto"/>
        <w:rPr>
          <w:rFonts w:ascii="Arial" w:hAnsi="Arial" w:cs="Arial"/>
          <w:u w:val="single"/>
        </w:rPr>
      </w:pPr>
      <w:r w:rsidRPr="00EC4690">
        <w:rPr>
          <w:rFonts w:ascii="Arial" w:hAnsi="Arial" w:cs="Arial"/>
          <w:u w:val="single"/>
        </w:rPr>
        <w:t>Recettes</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Chapitre 041</w:t>
      </w:r>
    </w:p>
    <w:p w:rsid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Article 238 "Avances versées sur commandes d'immobilisations corporelles" : + 30 881,52 €</w:t>
      </w:r>
    </w:p>
    <w:p w:rsidR="00EC4690" w:rsidRPr="00EC4690" w:rsidRDefault="00EC4690" w:rsidP="00EC4690">
      <w:pPr>
        <w:autoSpaceDE w:val="0"/>
        <w:autoSpaceDN w:val="0"/>
        <w:adjustRightInd w:val="0"/>
        <w:spacing w:after="0" w:line="240" w:lineRule="auto"/>
        <w:rPr>
          <w:rFonts w:ascii="Arial" w:hAnsi="Arial" w:cs="Arial"/>
        </w:rPr>
      </w:pP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Le Conseil apr</w:t>
      </w:r>
      <w:r>
        <w:rPr>
          <w:rFonts w:ascii="Arial" w:hAnsi="Arial" w:cs="Arial"/>
        </w:rPr>
        <w:t>è</w:t>
      </w:r>
      <w:r w:rsidRPr="00EC4690">
        <w:rPr>
          <w:rFonts w:ascii="Arial" w:hAnsi="Arial" w:cs="Arial"/>
        </w:rPr>
        <w:t>s en avoir délibéré à l'unanimité :</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 Approuver la décision modificative comme ci-dessus ;</w:t>
      </w:r>
    </w:p>
    <w:p w:rsidR="000D5FA4" w:rsidRDefault="00EC4690" w:rsidP="00EC4690">
      <w:pPr>
        <w:autoSpaceDE w:val="0"/>
        <w:autoSpaceDN w:val="0"/>
        <w:adjustRightInd w:val="0"/>
        <w:spacing w:after="0" w:line="240" w:lineRule="auto"/>
        <w:rPr>
          <w:rFonts w:ascii="Arial" w:hAnsi="Arial" w:cs="Arial"/>
        </w:rPr>
      </w:pPr>
      <w:r w:rsidRPr="00EC4690">
        <w:rPr>
          <w:rFonts w:ascii="Arial" w:hAnsi="Arial" w:cs="Arial"/>
        </w:rPr>
        <w:t>- Autorise Monsieur le Maire à signer tous les documents nécessaires à cet effet</w:t>
      </w:r>
      <w:r>
        <w:rPr>
          <w:rFonts w:ascii="Arial" w:hAnsi="Arial" w:cs="Arial"/>
        </w:rPr>
        <w:t>.                             -----------</w:t>
      </w:r>
      <w:r w:rsidR="000D5FA4" w:rsidRPr="008463BC">
        <w:rPr>
          <w:rFonts w:ascii="Arial" w:hAnsi="Arial" w:cs="Arial"/>
        </w:rPr>
        <w:t>-----------------------------------------------------------------------------------------------------</w:t>
      </w:r>
      <w:r w:rsidR="000D5FA4">
        <w:rPr>
          <w:rFonts w:ascii="Arial" w:hAnsi="Arial" w:cs="Arial"/>
        </w:rPr>
        <w:t>-------------------</w:t>
      </w:r>
    </w:p>
    <w:p w:rsidR="00DF7696" w:rsidRDefault="000D5FA4" w:rsidP="00DF7696">
      <w:pPr>
        <w:autoSpaceDE w:val="0"/>
        <w:autoSpaceDN w:val="0"/>
        <w:adjustRightInd w:val="0"/>
        <w:spacing w:after="0" w:line="240" w:lineRule="auto"/>
        <w:rPr>
          <w:rFonts w:ascii="Arial" w:hAnsi="Arial" w:cs="Arial"/>
          <w:b/>
          <w:bCs/>
          <w:sz w:val="20"/>
          <w:szCs w:val="20"/>
          <w:lang w:eastAsia="fr-FR"/>
        </w:rPr>
      </w:pPr>
      <w:r w:rsidRPr="000D5FA4">
        <w:rPr>
          <w:rFonts w:ascii="Arial" w:hAnsi="Arial" w:cs="Arial"/>
          <w:b/>
        </w:rPr>
        <w:t>Délibération D_2022_</w:t>
      </w:r>
      <w:r w:rsidR="00EC4690">
        <w:rPr>
          <w:rFonts w:ascii="Arial" w:hAnsi="Arial" w:cs="Arial"/>
          <w:b/>
        </w:rPr>
        <w:t>10</w:t>
      </w:r>
      <w:r w:rsidRPr="000D5FA4">
        <w:rPr>
          <w:rFonts w:ascii="Arial" w:hAnsi="Arial" w:cs="Arial"/>
          <w:b/>
        </w:rPr>
        <w:t xml:space="preserve">_3 : </w:t>
      </w:r>
      <w:r w:rsidR="00EC4690" w:rsidRPr="00EC4690">
        <w:rPr>
          <w:rFonts w:ascii="Arial" w:hAnsi="Arial" w:cs="Arial"/>
          <w:b/>
        </w:rPr>
        <w:t>Modification de la délibération n° 2017_7_7 du 06 décembre 2017 relative à la mise en place du RIFSEEP</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Monsieur le Maire informe le Conseil Municipal qu'il est nécessaire de modifier la délibération</w:t>
      </w:r>
    </w:p>
    <w:p w:rsidR="00EC4690" w:rsidRPr="00EC4690" w:rsidRDefault="00EC4690" w:rsidP="00EC4690">
      <w:pPr>
        <w:autoSpaceDE w:val="0"/>
        <w:autoSpaceDN w:val="0"/>
        <w:adjustRightInd w:val="0"/>
        <w:spacing w:after="0" w:line="240" w:lineRule="auto"/>
        <w:rPr>
          <w:rFonts w:ascii="Arial" w:hAnsi="Arial" w:cs="Arial"/>
        </w:rPr>
      </w:pPr>
      <w:proofErr w:type="gramStart"/>
      <w:r w:rsidRPr="00EC4690">
        <w:rPr>
          <w:rFonts w:ascii="Arial" w:hAnsi="Arial" w:cs="Arial"/>
        </w:rPr>
        <w:t>n°</w:t>
      </w:r>
      <w:proofErr w:type="gramEnd"/>
      <w:r w:rsidRPr="00EC4690">
        <w:rPr>
          <w:rFonts w:ascii="Arial" w:hAnsi="Arial" w:cs="Arial"/>
        </w:rPr>
        <w:t>2017_7_7 en date du 06 décembre 2017 relative à la mise en place du RIFSEEP comme suit :</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"La prime pourra être versée aux fonctionnaires stagiaires et titulaires ainsi qu'aux agents contractuels</w:t>
      </w:r>
      <w:r>
        <w:rPr>
          <w:rFonts w:ascii="Arial" w:hAnsi="Arial" w:cs="Arial"/>
        </w:rPr>
        <w:t xml:space="preserve"> </w:t>
      </w:r>
      <w:r w:rsidRPr="00EC4690">
        <w:rPr>
          <w:rFonts w:ascii="Arial" w:hAnsi="Arial" w:cs="Arial"/>
        </w:rPr>
        <w:t>de droit public occupant des emplois similaires à ceux des fonctionnaires territoriaux concernés."</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 Vu la loi n° 83-634 du 13 juillet 1983 portant droits et obligations des fonctionnaires et notamment</w:t>
      </w:r>
    </w:p>
    <w:p w:rsidR="00EC4690" w:rsidRPr="00EC4690" w:rsidRDefault="00EC4690" w:rsidP="00EC4690">
      <w:pPr>
        <w:autoSpaceDE w:val="0"/>
        <w:autoSpaceDN w:val="0"/>
        <w:adjustRightInd w:val="0"/>
        <w:spacing w:after="0" w:line="240" w:lineRule="auto"/>
        <w:rPr>
          <w:rFonts w:ascii="Arial" w:hAnsi="Arial" w:cs="Arial"/>
        </w:rPr>
      </w:pPr>
      <w:proofErr w:type="gramStart"/>
      <w:r w:rsidRPr="00EC4690">
        <w:rPr>
          <w:rFonts w:ascii="Arial" w:hAnsi="Arial" w:cs="Arial"/>
        </w:rPr>
        <w:t>son</w:t>
      </w:r>
      <w:proofErr w:type="gramEnd"/>
      <w:r w:rsidRPr="00EC4690">
        <w:rPr>
          <w:rFonts w:ascii="Arial" w:hAnsi="Arial" w:cs="Arial"/>
        </w:rPr>
        <w:t xml:space="preserve"> article 20 ;</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 Vu la loi n° 84-53 du 26 janvier 1984 portant dispositions statutaires relatives à la fonction publique</w:t>
      </w:r>
      <w:r>
        <w:rPr>
          <w:rFonts w:ascii="Arial" w:hAnsi="Arial" w:cs="Arial"/>
        </w:rPr>
        <w:t xml:space="preserve"> </w:t>
      </w:r>
      <w:r w:rsidRPr="00EC4690">
        <w:rPr>
          <w:rFonts w:ascii="Arial" w:hAnsi="Arial" w:cs="Arial"/>
        </w:rPr>
        <w:t>territoriale et notamment son article 88 ;</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 Vu le décret n° 91-875 du 6 septembre 1991 pris pour l'application du premier alinéa de l'article 88 de</w:t>
      </w:r>
      <w:r>
        <w:rPr>
          <w:rFonts w:ascii="Arial" w:hAnsi="Arial" w:cs="Arial"/>
        </w:rPr>
        <w:t xml:space="preserve"> </w:t>
      </w:r>
      <w:r w:rsidRPr="00EC4690">
        <w:rPr>
          <w:rFonts w:ascii="Arial" w:hAnsi="Arial" w:cs="Arial"/>
        </w:rPr>
        <w:t>la loi n° 84-53 du 26 janvier 1984 portant dispositions statutaires relatives à la fonction publique</w:t>
      </w:r>
      <w:r>
        <w:rPr>
          <w:rFonts w:ascii="Arial" w:hAnsi="Arial" w:cs="Arial"/>
        </w:rPr>
        <w:t xml:space="preserve"> </w:t>
      </w:r>
      <w:r w:rsidRPr="00EC4690">
        <w:rPr>
          <w:rFonts w:ascii="Arial" w:hAnsi="Arial" w:cs="Arial"/>
        </w:rPr>
        <w:t>territoriale ;</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 Vu le décret n° 2014-513 du 20 mai 2014 portant création du RIFSEEP dans la Fonction Publique de</w:t>
      </w:r>
      <w:r>
        <w:rPr>
          <w:rFonts w:ascii="Arial" w:hAnsi="Arial" w:cs="Arial"/>
        </w:rPr>
        <w:t xml:space="preserve"> </w:t>
      </w:r>
      <w:r w:rsidRPr="00EC4690">
        <w:rPr>
          <w:rFonts w:ascii="Arial" w:hAnsi="Arial" w:cs="Arial"/>
        </w:rPr>
        <w:t>l'Etat ;</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 xml:space="preserve">- Vu le décret n° 2014-1526 du 16 décembre 2014 relatif à l'appréciation de la valeur </w:t>
      </w:r>
      <w:r>
        <w:rPr>
          <w:rFonts w:ascii="Arial" w:hAnsi="Arial" w:cs="Arial"/>
        </w:rPr>
        <w:t xml:space="preserve"> p</w:t>
      </w:r>
      <w:r w:rsidRPr="00EC4690">
        <w:rPr>
          <w:rFonts w:ascii="Arial" w:hAnsi="Arial" w:cs="Arial"/>
        </w:rPr>
        <w:t>rofessionnelle</w:t>
      </w:r>
      <w:r>
        <w:rPr>
          <w:rFonts w:ascii="Arial" w:hAnsi="Arial" w:cs="Arial"/>
        </w:rPr>
        <w:t xml:space="preserve"> </w:t>
      </w:r>
      <w:r w:rsidRPr="00EC4690">
        <w:rPr>
          <w:rFonts w:ascii="Arial" w:hAnsi="Arial" w:cs="Arial"/>
        </w:rPr>
        <w:t>des fonctionnaires territoriaux ;</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 Vu la circulaire du 5 décembre 2014 relative à la mise en œuvre du régime indemnitaire tenant</w:t>
      </w:r>
      <w:r>
        <w:rPr>
          <w:rFonts w:ascii="Arial" w:hAnsi="Arial" w:cs="Arial"/>
        </w:rPr>
        <w:t xml:space="preserve"> </w:t>
      </w:r>
      <w:r w:rsidRPr="00EC4690">
        <w:rPr>
          <w:rFonts w:ascii="Arial" w:hAnsi="Arial" w:cs="Arial"/>
        </w:rPr>
        <w:t>compte des fonctions, des sujétions, de l'expertise et de l'engagement professionnel dans la fonction</w:t>
      </w:r>
      <w:r>
        <w:rPr>
          <w:rFonts w:ascii="Arial" w:hAnsi="Arial" w:cs="Arial"/>
        </w:rPr>
        <w:t xml:space="preserve"> </w:t>
      </w:r>
      <w:r w:rsidRPr="00EC4690">
        <w:rPr>
          <w:rFonts w:ascii="Arial" w:hAnsi="Arial" w:cs="Arial"/>
        </w:rPr>
        <w:t>publique de l'état ;</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 Vu la circulaire DGCL / DGFP du 03/04/2017 ;</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 Vu la saisine du Comité Technique en date du 28/11/2022 ;</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M. le Maire expose que le nouveau régime indemnitaire tenant compte des fonctions, des sujétions,</w:t>
      </w:r>
      <w:r>
        <w:rPr>
          <w:rFonts w:ascii="Arial" w:hAnsi="Arial" w:cs="Arial"/>
        </w:rPr>
        <w:t xml:space="preserve"> </w:t>
      </w:r>
      <w:r w:rsidRPr="00EC4690">
        <w:rPr>
          <w:rFonts w:ascii="Arial" w:hAnsi="Arial" w:cs="Arial"/>
        </w:rPr>
        <w:t>de l'expertise et de l'engagement professionnel (RIFSEEP) mis en place pour la fonction publique de</w:t>
      </w:r>
      <w:r>
        <w:rPr>
          <w:rFonts w:ascii="Arial" w:hAnsi="Arial" w:cs="Arial"/>
        </w:rPr>
        <w:t xml:space="preserve"> </w:t>
      </w:r>
      <w:r w:rsidRPr="00EC4690">
        <w:rPr>
          <w:rFonts w:ascii="Arial" w:hAnsi="Arial" w:cs="Arial"/>
        </w:rPr>
        <w:t>l'Etat est transposable à la fonction publique territoriale au nom du principe de parité découlant de</w:t>
      </w:r>
      <w:r>
        <w:rPr>
          <w:rFonts w:ascii="Arial" w:hAnsi="Arial" w:cs="Arial"/>
        </w:rPr>
        <w:t xml:space="preserve"> </w:t>
      </w:r>
      <w:r w:rsidRPr="00EC4690">
        <w:rPr>
          <w:rFonts w:ascii="Arial" w:hAnsi="Arial" w:cs="Arial"/>
        </w:rPr>
        <w:t>l'article 88 de la loi n° 84-53 du 26 janvier 1984. Il se compose :</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 d'une indemnité liée aux fonctions, aux sujétions et à l'expertise (IFSE) tenant compte du niveau</w:t>
      </w:r>
      <w:r>
        <w:rPr>
          <w:rFonts w:ascii="Arial" w:hAnsi="Arial" w:cs="Arial"/>
        </w:rPr>
        <w:t xml:space="preserve"> </w:t>
      </w:r>
      <w:r w:rsidRPr="00EC4690">
        <w:rPr>
          <w:rFonts w:ascii="Arial" w:hAnsi="Arial" w:cs="Arial"/>
        </w:rPr>
        <w:t>d'expertise et de responsabilité du poste occupé mais également de l'expérience professionnelle (part</w:t>
      </w:r>
      <w:r>
        <w:rPr>
          <w:rFonts w:ascii="Arial" w:hAnsi="Arial" w:cs="Arial"/>
        </w:rPr>
        <w:t xml:space="preserve"> </w:t>
      </w:r>
      <w:r w:rsidRPr="00EC4690">
        <w:rPr>
          <w:rFonts w:ascii="Arial" w:hAnsi="Arial" w:cs="Arial"/>
        </w:rPr>
        <w:t>fixe, indemnité principale fixe du dispositif) ;</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lastRenderedPageBreak/>
        <w:t>- d'un complément indemnitaire tenant compte de l'engagement professionnel et de la manière de</w:t>
      </w:r>
      <w:r>
        <w:rPr>
          <w:rFonts w:ascii="Arial" w:hAnsi="Arial" w:cs="Arial"/>
        </w:rPr>
        <w:t xml:space="preserve"> </w:t>
      </w:r>
      <w:r w:rsidRPr="00EC4690">
        <w:rPr>
          <w:rFonts w:ascii="Arial" w:hAnsi="Arial" w:cs="Arial"/>
        </w:rPr>
        <w:t>servir (CIA) (part variable, indemnité facultative à titre individuel).</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Dans ce cadre, M. le Maire informe qu'une réflexion a été engagée visant à refondre le régime</w:t>
      </w:r>
      <w:r>
        <w:rPr>
          <w:rFonts w:ascii="Arial" w:hAnsi="Arial" w:cs="Arial"/>
        </w:rPr>
        <w:t xml:space="preserve"> </w:t>
      </w:r>
      <w:r w:rsidRPr="00EC4690">
        <w:rPr>
          <w:rFonts w:ascii="Arial" w:hAnsi="Arial" w:cs="Arial"/>
        </w:rPr>
        <w:t>indemnitaire des agents d'AUSSAC-VADALLE et instaurer l'IFSE et le CIA afin de remplir les objectifs</w:t>
      </w:r>
      <w:r>
        <w:rPr>
          <w:rFonts w:ascii="Arial" w:hAnsi="Arial" w:cs="Arial"/>
        </w:rPr>
        <w:t xml:space="preserve"> </w:t>
      </w:r>
      <w:r w:rsidRPr="00EC4690">
        <w:rPr>
          <w:rFonts w:ascii="Arial" w:hAnsi="Arial" w:cs="Arial"/>
        </w:rPr>
        <w:t>suivants : harmonisation des rémunérations des agents et transparence de l'octroi des primes</w:t>
      </w:r>
      <w:r>
        <w:rPr>
          <w:rFonts w:ascii="Arial" w:hAnsi="Arial" w:cs="Arial"/>
        </w:rPr>
        <w:t xml:space="preserve">. </w:t>
      </w:r>
      <w:r w:rsidRPr="00EC4690">
        <w:rPr>
          <w:rFonts w:ascii="Arial" w:hAnsi="Arial" w:cs="Arial"/>
        </w:rPr>
        <w:t>Il explique que ce nouveau régime indemnitaire exige que, dans chaque cadre d'emplois, les emplois</w:t>
      </w:r>
      <w:r>
        <w:rPr>
          <w:rFonts w:ascii="Arial" w:hAnsi="Arial" w:cs="Arial"/>
        </w:rPr>
        <w:t xml:space="preserve"> </w:t>
      </w:r>
      <w:r w:rsidRPr="00EC4690">
        <w:rPr>
          <w:rFonts w:ascii="Arial" w:hAnsi="Arial" w:cs="Arial"/>
        </w:rPr>
        <w:t>soient classés dans des groupes en prenant en compte la nature des fonctions (encadrement,</w:t>
      </w:r>
      <w:r>
        <w:rPr>
          <w:rFonts w:ascii="Arial" w:hAnsi="Arial" w:cs="Arial"/>
        </w:rPr>
        <w:t xml:space="preserve"> </w:t>
      </w:r>
      <w:r w:rsidRPr="00EC4690">
        <w:rPr>
          <w:rFonts w:ascii="Arial" w:hAnsi="Arial" w:cs="Arial"/>
        </w:rPr>
        <w:t>pilotage, conception…), les sujétions et la technicité liées au poste. A chaque groupe est associé un</w:t>
      </w:r>
      <w:r>
        <w:rPr>
          <w:rFonts w:ascii="Arial" w:hAnsi="Arial" w:cs="Arial"/>
        </w:rPr>
        <w:t xml:space="preserve"> </w:t>
      </w:r>
      <w:r w:rsidRPr="00EC4690">
        <w:rPr>
          <w:rFonts w:ascii="Arial" w:hAnsi="Arial" w:cs="Arial"/>
        </w:rPr>
        <w:t>plafond indemnitaire déterminé pour chaque part (IFSE et CIA).</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La mise en place de ce dispositif indemnitaire nécessite ainsi :</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 d'en définir la date d'effet et les bénéficiaires,</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 de déterminer les groupes de fonctions en fixant les plafonds maxima de versement afférents à ces</w:t>
      </w:r>
      <w:r>
        <w:rPr>
          <w:rFonts w:ascii="Arial" w:hAnsi="Arial" w:cs="Arial"/>
        </w:rPr>
        <w:t xml:space="preserve"> </w:t>
      </w:r>
      <w:r w:rsidRPr="00EC4690">
        <w:rPr>
          <w:rFonts w:ascii="Arial" w:hAnsi="Arial" w:cs="Arial"/>
        </w:rPr>
        <w:t>groupes et de répartir les emplois de la collectivité au sein de ceux-ci,</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 d'en préciser les conditions d'attribution et de versement (périodicité, maintien en cas d'absence,</w:t>
      </w:r>
      <w:r>
        <w:rPr>
          <w:rFonts w:ascii="Arial" w:hAnsi="Arial" w:cs="Arial"/>
        </w:rPr>
        <w:t xml:space="preserve"> </w:t>
      </w:r>
      <w:r w:rsidRPr="00EC4690">
        <w:rPr>
          <w:rFonts w:ascii="Arial" w:hAnsi="Arial" w:cs="Arial"/>
        </w:rPr>
        <w:t>réexamen…).</w:t>
      </w:r>
    </w:p>
    <w:p w:rsid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Enfin, il précise que ce régime indemnitaire va se substituer à l'ensemble des primes ou</w:t>
      </w:r>
      <w:r>
        <w:rPr>
          <w:rFonts w:ascii="Arial" w:hAnsi="Arial" w:cs="Arial"/>
        </w:rPr>
        <w:t xml:space="preserve"> </w:t>
      </w:r>
      <w:r w:rsidRPr="00EC4690">
        <w:rPr>
          <w:rFonts w:ascii="Arial" w:hAnsi="Arial" w:cs="Arial"/>
        </w:rPr>
        <w:t>indemnités</w:t>
      </w:r>
      <w:r>
        <w:rPr>
          <w:rFonts w:ascii="Arial" w:hAnsi="Arial" w:cs="Arial"/>
        </w:rPr>
        <w:t xml:space="preserve"> </w:t>
      </w:r>
      <w:r w:rsidRPr="00EC4690">
        <w:rPr>
          <w:rFonts w:ascii="Arial" w:hAnsi="Arial" w:cs="Arial"/>
        </w:rPr>
        <w:t>versées antérieurement, hormis celles pour lesquelles un maintien est explicitement prévu.</w:t>
      </w:r>
    </w:p>
    <w:p w:rsidR="007A6A56" w:rsidRPr="00EC4690" w:rsidRDefault="007A6A56" w:rsidP="00EC4690">
      <w:pPr>
        <w:autoSpaceDE w:val="0"/>
        <w:autoSpaceDN w:val="0"/>
        <w:adjustRightInd w:val="0"/>
        <w:spacing w:after="0" w:line="240" w:lineRule="auto"/>
        <w:rPr>
          <w:rFonts w:ascii="Arial" w:hAnsi="Arial" w:cs="Arial"/>
        </w:rPr>
      </w:pP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Le Conseil Municipal, après en avoir délibéré,</w:t>
      </w:r>
    </w:p>
    <w:p w:rsidR="00EC4690" w:rsidRPr="00EC4690" w:rsidRDefault="00EC4690" w:rsidP="006B42C1">
      <w:pPr>
        <w:autoSpaceDE w:val="0"/>
        <w:autoSpaceDN w:val="0"/>
        <w:adjustRightInd w:val="0"/>
        <w:spacing w:after="0" w:line="240" w:lineRule="auto"/>
        <w:jc w:val="center"/>
        <w:rPr>
          <w:rFonts w:ascii="Arial" w:hAnsi="Arial" w:cs="Arial"/>
        </w:rPr>
      </w:pPr>
      <w:r w:rsidRPr="00EC4690">
        <w:rPr>
          <w:rFonts w:ascii="Arial" w:hAnsi="Arial" w:cs="Arial"/>
        </w:rPr>
        <w:t>Décide :</w:t>
      </w:r>
    </w:p>
    <w:p w:rsidR="00EC4690" w:rsidRPr="006B42C1" w:rsidRDefault="00EC4690" w:rsidP="00EC4690">
      <w:pPr>
        <w:autoSpaceDE w:val="0"/>
        <w:autoSpaceDN w:val="0"/>
        <w:adjustRightInd w:val="0"/>
        <w:spacing w:after="0" w:line="240" w:lineRule="auto"/>
        <w:rPr>
          <w:rFonts w:ascii="Arial" w:hAnsi="Arial" w:cs="Arial"/>
          <w:b/>
          <w:u w:val="single"/>
        </w:rPr>
      </w:pPr>
      <w:r w:rsidRPr="006B42C1">
        <w:rPr>
          <w:rFonts w:ascii="Arial" w:hAnsi="Arial" w:cs="Arial"/>
          <w:b/>
          <w:u w:val="single"/>
        </w:rPr>
        <w:t>1/ Date d'effet et bénéficiaires</w:t>
      </w:r>
    </w:p>
    <w:p w:rsidR="00EC4690" w:rsidRPr="00EC4690" w:rsidRDefault="00EC4690" w:rsidP="00EC4690">
      <w:pPr>
        <w:autoSpaceDE w:val="0"/>
        <w:autoSpaceDN w:val="0"/>
        <w:adjustRightInd w:val="0"/>
        <w:spacing w:after="0" w:line="240" w:lineRule="auto"/>
        <w:rPr>
          <w:rFonts w:ascii="Arial" w:hAnsi="Arial" w:cs="Arial"/>
        </w:rPr>
      </w:pPr>
      <w:r w:rsidRPr="006B42C1">
        <w:rPr>
          <w:rFonts w:ascii="Arial" w:hAnsi="Arial" w:cs="Arial"/>
          <w:b/>
        </w:rPr>
        <w:t>- de mettre en œuvre l'IFSE et le CIA, à compter du 06 décembre 2022</w:t>
      </w:r>
      <w:r>
        <w:rPr>
          <w:rFonts w:ascii="Arial" w:hAnsi="Arial" w:cs="Arial"/>
        </w:rPr>
        <w:t xml:space="preserve"> </w:t>
      </w:r>
      <w:r w:rsidRPr="00EC4690">
        <w:rPr>
          <w:rFonts w:ascii="Arial" w:hAnsi="Arial" w:cs="Arial"/>
        </w:rPr>
        <w:t>et au vu des dispositions réglementaires en vigueur, au profit des agents territoriaux de la collectivité</w:t>
      </w:r>
      <w:r>
        <w:rPr>
          <w:rFonts w:ascii="Arial" w:hAnsi="Arial" w:cs="Arial"/>
        </w:rPr>
        <w:t xml:space="preserve"> </w:t>
      </w:r>
      <w:r w:rsidRPr="00EC4690">
        <w:rPr>
          <w:rFonts w:ascii="Arial" w:hAnsi="Arial" w:cs="Arial"/>
        </w:rPr>
        <w:t>relevant des cadres d'emplois suivants : Adjoint Administratif et Adjoints techniques</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La prime pourra être versée aux fonctionnaires stagiaires et titulaires ainsi qu'aux agents contractuels</w:t>
      </w:r>
      <w:r>
        <w:rPr>
          <w:rFonts w:ascii="Arial" w:hAnsi="Arial" w:cs="Arial"/>
        </w:rPr>
        <w:t xml:space="preserve"> </w:t>
      </w:r>
      <w:r w:rsidRPr="00EC4690">
        <w:rPr>
          <w:rFonts w:ascii="Arial" w:hAnsi="Arial" w:cs="Arial"/>
        </w:rPr>
        <w:t>de droit public occupant des emplois similaires à ceux des fonctionnaires territoriaux concernés.</w:t>
      </w:r>
    </w:p>
    <w:p w:rsidR="00EC4690" w:rsidRPr="006B42C1" w:rsidRDefault="00EC4690" w:rsidP="00EC4690">
      <w:pPr>
        <w:autoSpaceDE w:val="0"/>
        <w:autoSpaceDN w:val="0"/>
        <w:adjustRightInd w:val="0"/>
        <w:spacing w:after="0" w:line="240" w:lineRule="auto"/>
        <w:rPr>
          <w:rFonts w:ascii="Arial" w:hAnsi="Arial" w:cs="Arial"/>
          <w:b/>
          <w:u w:val="single"/>
        </w:rPr>
      </w:pPr>
      <w:r w:rsidRPr="006B42C1">
        <w:rPr>
          <w:rFonts w:ascii="Arial" w:hAnsi="Arial" w:cs="Arial"/>
          <w:b/>
          <w:u w:val="single"/>
        </w:rPr>
        <w:t>2/ Détermination des groupes de fonctions, de leurs montants maxima et répartition des emplois de la collectivité au sein de ceux-ci</w:t>
      </w:r>
    </w:p>
    <w:p w:rsidR="00EC4690" w:rsidRPr="00EC4690" w:rsidRDefault="00EC4690" w:rsidP="00EC4690">
      <w:pPr>
        <w:autoSpaceDE w:val="0"/>
        <w:autoSpaceDN w:val="0"/>
        <w:adjustRightInd w:val="0"/>
        <w:spacing w:after="0" w:line="240" w:lineRule="auto"/>
        <w:rPr>
          <w:rFonts w:ascii="Arial" w:hAnsi="Arial" w:cs="Arial"/>
        </w:rPr>
      </w:pPr>
      <w:r w:rsidRPr="006B42C1">
        <w:rPr>
          <w:rFonts w:ascii="Arial" w:hAnsi="Arial" w:cs="Arial"/>
          <w:b/>
        </w:rPr>
        <w:t>- de retenir comme plafonds de versement de l'IFSE et du CIA</w:t>
      </w:r>
      <w:r w:rsidRPr="00EC4690">
        <w:rPr>
          <w:rFonts w:ascii="Arial" w:hAnsi="Arial" w:cs="Arial"/>
        </w:rPr>
        <w:t xml:space="preserve"> ceux afférents aux groupes de</w:t>
      </w:r>
      <w:r>
        <w:rPr>
          <w:rFonts w:ascii="Arial" w:hAnsi="Arial" w:cs="Arial"/>
        </w:rPr>
        <w:t xml:space="preserve"> </w:t>
      </w:r>
      <w:r w:rsidRPr="00EC4690">
        <w:rPr>
          <w:rFonts w:ascii="Arial" w:hAnsi="Arial" w:cs="Arial"/>
        </w:rPr>
        <w:t>fonctions déterminés par les services de l'Etat et d'appliquer les évolutions ultérieures de ces</w:t>
      </w:r>
      <w:r>
        <w:rPr>
          <w:rFonts w:ascii="Arial" w:hAnsi="Arial" w:cs="Arial"/>
        </w:rPr>
        <w:t xml:space="preserve"> </w:t>
      </w:r>
      <w:r w:rsidRPr="00EC4690">
        <w:rPr>
          <w:rFonts w:ascii="Arial" w:hAnsi="Arial" w:cs="Arial"/>
        </w:rPr>
        <w:t>montants de référence,</w:t>
      </w:r>
      <w:r>
        <w:rPr>
          <w:rFonts w:ascii="Arial" w:hAnsi="Arial" w:cs="Arial"/>
        </w:rPr>
        <w:t xml:space="preserve"> </w:t>
      </w:r>
      <w:r w:rsidRPr="00EC4690">
        <w:rPr>
          <w:rFonts w:ascii="Arial" w:hAnsi="Arial" w:cs="Arial"/>
        </w:rPr>
        <w:t xml:space="preserve">en précisant que </w:t>
      </w:r>
      <w:r w:rsidRPr="006B42C1">
        <w:rPr>
          <w:rFonts w:ascii="Arial" w:hAnsi="Arial" w:cs="Arial"/>
          <w:b/>
        </w:rPr>
        <w:t>ces montants plafonds</w:t>
      </w:r>
      <w:r w:rsidRPr="00EC4690">
        <w:rPr>
          <w:rFonts w:ascii="Arial" w:hAnsi="Arial" w:cs="Arial"/>
        </w:rPr>
        <w:t xml:space="preserve"> sont établis pour un agent à temps complet et qu'ils seront</w:t>
      </w:r>
      <w:r>
        <w:rPr>
          <w:rFonts w:ascii="Arial" w:hAnsi="Arial" w:cs="Arial"/>
        </w:rPr>
        <w:t xml:space="preserve"> </w:t>
      </w:r>
      <w:r w:rsidRPr="006B42C1">
        <w:rPr>
          <w:rFonts w:ascii="Arial" w:hAnsi="Arial" w:cs="Arial"/>
          <w:b/>
        </w:rPr>
        <w:t>réduits au prorata de la durée effective du temps de travail pour ceux exerçant leur activité à temps partiel ou à temps non complet.</w:t>
      </w:r>
    </w:p>
    <w:p w:rsidR="00EC4690" w:rsidRPr="00EC4690" w:rsidRDefault="00EC4690" w:rsidP="00EC4690">
      <w:pPr>
        <w:autoSpaceDE w:val="0"/>
        <w:autoSpaceDN w:val="0"/>
        <w:adjustRightInd w:val="0"/>
        <w:spacing w:after="0" w:line="240" w:lineRule="auto"/>
        <w:rPr>
          <w:rFonts w:ascii="Arial" w:hAnsi="Arial" w:cs="Arial"/>
        </w:rPr>
      </w:pPr>
      <w:r w:rsidRPr="006B42C1">
        <w:rPr>
          <w:rFonts w:ascii="Arial" w:hAnsi="Arial" w:cs="Arial"/>
          <w:b/>
        </w:rPr>
        <w:t>- de répartir ainsi qu'il suit les emplois</w:t>
      </w:r>
      <w:r w:rsidRPr="00EC4690">
        <w:rPr>
          <w:rFonts w:ascii="Arial" w:hAnsi="Arial" w:cs="Arial"/>
        </w:rPr>
        <w:t xml:space="preserve"> susceptibles d'être occupés au sein de notre collectivité</w:t>
      </w:r>
      <w:r>
        <w:rPr>
          <w:rFonts w:ascii="Arial" w:hAnsi="Arial" w:cs="Arial"/>
        </w:rPr>
        <w:t xml:space="preserve"> </w:t>
      </w:r>
      <w:r w:rsidRPr="00EC4690">
        <w:rPr>
          <w:rFonts w:ascii="Arial" w:hAnsi="Arial" w:cs="Arial"/>
        </w:rPr>
        <w:t>entre les groupes de fonctions prévus par le décret n° 2014-513 du 20 mai 2014 en s'appuyant sur les</w:t>
      </w:r>
      <w:r>
        <w:rPr>
          <w:rFonts w:ascii="Arial" w:hAnsi="Arial" w:cs="Arial"/>
        </w:rPr>
        <w:t xml:space="preserve"> </w:t>
      </w:r>
      <w:r w:rsidRPr="00EC4690">
        <w:rPr>
          <w:rFonts w:ascii="Arial" w:hAnsi="Arial" w:cs="Arial"/>
        </w:rPr>
        <w:t>critères suivants :</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Fonctions d'encadrement, de coordination, de pilotage ou de conception : responsabilité plus ou moins</w:t>
      </w:r>
      <w:r>
        <w:rPr>
          <w:rFonts w:ascii="Arial" w:hAnsi="Arial" w:cs="Arial"/>
        </w:rPr>
        <w:t xml:space="preserve"> </w:t>
      </w:r>
      <w:r w:rsidRPr="00EC4690">
        <w:rPr>
          <w:rFonts w:ascii="Arial" w:hAnsi="Arial" w:cs="Arial"/>
        </w:rPr>
        <w:t>lourde en matière d'encadrement ou de coordination d'une équipe, élaboration et suivi des dossiers</w:t>
      </w:r>
      <w:r>
        <w:rPr>
          <w:rFonts w:ascii="Arial" w:hAnsi="Arial" w:cs="Arial"/>
        </w:rPr>
        <w:t xml:space="preserve"> </w:t>
      </w:r>
      <w:r w:rsidRPr="00EC4690">
        <w:rPr>
          <w:rFonts w:ascii="Arial" w:hAnsi="Arial" w:cs="Arial"/>
        </w:rPr>
        <w:t>stratégiques ou de conduite de projets</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Technicité, l'expertise, l'expérience ou qualification nécessaire à l'exercice des fonctions : maîtrise</w:t>
      </w:r>
      <w:r>
        <w:rPr>
          <w:rFonts w:ascii="Arial" w:hAnsi="Arial" w:cs="Arial"/>
        </w:rPr>
        <w:t xml:space="preserve"> </w:t>
      </w:r>
      <w:r w:rsidRPr="00EC4690">
        <w:rPr>
          <w:rFonts w:ascii="Arial" w:hAnsi="Arial" w:cs="Arial"/>
        </w:rPr>
        <w:t>d'un logiciel, connaissance particulière basique, intermédiaire ou experte, habilitations</w:t>
      </w:r>
      <w:r>
        <w:rPr>
          <w:rFonts w:ascii="Arial" w:hAnsi="Arial" w:cs="Arial"/>
        </w:rPr>
        <w:t xml:space="preserve"> </w:t>
      </w:r>
      <w:r w:rsidRPr="00EC4690">
        <w:rPr>
          <w:rFonts w:ascii="Arial" w:hAnsi="Arial" w:cs="Arial"/>
        </w:rPr>
        <w:t>réglementaires,</w:t>
      </w:r>
      <w:r>
        <w:rPr>
          <w:rFonts w:ascii="Arial" w:hAnsi="Arial" w:cs="Arial"/>
        </w:rPr>
        <w:t xml:space="preserve"> </w:t>
      </w:r>
      <w:r w:rsidRPr="00EC4690">
        <w:rPr>
          <w:rFonts w:ascii="Arial" w:hAnsi="Arial" w:cs="Arial"/>
        </w:rPr>
        <w:t>transmission de connaissances</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Sujétions particulières ou le degré d'exposition du poste au regard de son environnement</w:t>
      </w:r>
      <w:r>
        <w:rPr>
          <w:rFonts w:ascii="Arial" w:hAnsi="Arial" w:cs="Arial"/>
        </w:rPr>
        <w:t xml:space="preserve"> </w:t>
      </w:r>
      <w:r w:rsidRPr="00EC4690">
        <w:rPr>
          <w:rFonts w:ascii="Arial" w:hAnsi="Arial" w:cs="Arial"/>
        </w:rPr>
        <w:t>professionnel : exposition physique, horaires particuliers, responsabilité prononcée, lieu d'affectation,</w:t>
      </w:r>
      <w:r>
        <w:rPr>
          <w:rFonts w:ascii="Arial" w:hAnsi="Arial" w:cs="Arial"/>
        </w:rPr>
        <w:t xml:space="preserve"> </w:t>
      </w:r>
      <w:r w:rsidRPr="00EC4690">
        <w:rPr>
          <w:rFonts w:ascii="Arial" w:hAnsi="Arial" w:cs="Arial"/>
        </w:rPr>
        <w:t>risques financiers et/ou contentieux, gestion d'un public difficile, travail isolé,</w:t>
      </w:r>
      <w:r>
        <w:rPr>
          <w:rFonts w:ascii="Arial" w:hAnsi="Arial" w:cs="Arial"/>
        </w:rPr>
        <w:t xml:space="preserve"> </w:t>
      </w:r>
      <w:r w:rsidRPr="00EC4690">
        <w:rPr>
          <w:rFonts w:ascii="Arial" w:hAnsi="Arial" w:cs="Arial"/>
        </w:rPr>
        <w:t>représentation de</w:t>
      </w:r>
      <w:r>
        <w:rPr>
          <w:rFonts w:ascii="Arial" w:hAnsi="Arial" w:cs="Arial"/>
        </w:rPr>
        <w:t xml:space="preserve"> </w:t>
      </w:r>
      <w:r w:rsidRPr="00EC4690">
        <w:rPr>
          <w:rFonts w:ascii="Arial" w:hAnsi="Arial" w:cs="Arial"/>
        </w:rPr>
        <w:t>l'institution.</w:t>
      </w:r>
    </w:p>
    <w:p w:rsidR="00EC4690" w:rsidRPr="00EC4690" w:rsidRDefault="007A6A56" w:rsidP="00EC4690">
      <w:pPr>
        <w:autoSpaceDE w:val="0"/>
        <w:autoSpaceDN w:val="0"/>
        <w:adjustRightInd w:val="0"/>
        <w:spacing w:after="0" w:line="240" w:lineRule="auto"/>
        <w:rPr>
          <w:rFonts w:ascii="Arial" w:hAnsi="Arial" w:cs="Arial"/>
        </w:rPr>
      </w:pPr>
      <w:r>
        <w:rPr>
          <w:rFonts w:ascii="Arial" w:hAnsi="Arial" w:cs="Arial"/>
          <w:noProof/>
          <w:lang w:eastAsia="fr-FR"/>
        </w:rPr>
        <w:lastRenderedPageBreak/>
        <w:drawing>
          <wp:inline distT="0" distB="0" distL="0" distR="0">
            <wp:extent cx="6121400" cy="2000370"/>
            <wp:effectExtent l="1905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6121400" cy="2000370"/>
                    </a:xfrm>
                    <a:prstGeom prst="rect">
                      <a:avLst/>
                    </a:prstGeom>
                    <a:noFill/>
                    <a:ln w="9525">
                      <a:noFill/>
                      <a:miter lim="800000"/>
                      <a:headEnd/>
                      <a:tailEnd/>
                    </a:ln>
                  </pic:spPr>
                </pic:pic>
              </a:graphicData>
            </a:graphic>
          </wp:inline>
        </w:drawing>
      </w:r>
    </w:p>
    <w:p w:rsidR="007A6A56" w:rsidRDefault="007A6A56" w:rsidP="00EC4690">
      <w:pPr>
        <w:autoSpaceDE w:val="0"/>
        <w:autoSpaceDN w:val="0"/>
        <w:adjustRightInd w:val="0"/>
        <w:spacing w:after="0" w:line="240" w:lineRule="auto"/>
        <w:rPr>
          <w:rFonts w:ascii="Arial" w:hAnsi="Arial" w:cs="Arial"/>
        </w:rPr>
      </w:pPr>
    </w:p>
    <w:p w:rsidR="00EC4690" w:rsidRPr="006B42C1" w:rsidRDefault="00EC4690" w:rsidP="00EC4690">
      <w:pPr>
        <w:autoSpaceDE w:val="0"/>
        <w:autoSpaceDN w:val="0"/>
        <w:adjustRightInd w:val="0"/>
        <w:spacing w:after="0" w:line="240" w:lineRule="auto"/>
        <w:rPr>
          <w:rFonts w:ascii="Arial" w:hAnsi="Arial" w:cs="Arial"/>
          <w:b/>
          <w:u w:val="single"/>
        </w:rPr>
      </w:pPr>
      <w:r w:rsidRPr="006B42C1">
        <w:rPr>
          <w:rFonts w:ascii="Arial" w:hAnsi="Arial" w:cs="Arial"/>
          <w:b/>
          <w:u w:val="single"/>
        </w:rPr>
        <w:t>3 / Conditions d'attribution et de versement de l'IFSE et du CIA</w:t>
      </w:r>
    </w:p>
    <w:p w:rsidR="00EC4690" w:rsidRPr="00EC4690" w:rsidRDefault="00EC4690" w:rsidP="00EC4690">
      <w:pPr>
        <w:autoSpaceDE w:val="0"/>
        <w:autoSpaceDN w:val="0"/>
        <w:adjustRightInd w:val="0"/>
        <w:spacing w:after="0" w:line="240" w:lineRule="auto"/>
        <w:rPr>
          <w:rFonts w:ascii="Arial" w:hAnsi="Arial" w:cs="Arial"/>
        </w:rPr>
      </w:pPr>
      <w:r w:rsidRPr="006B42C1">
        <w:rPr>
          <w:rFonts w:ascii="Arial" w:hAnsi="Arial" w:cs="Arial"/>
          <w:b/>
        </w:rPr>
        <w:t>- de fixer les attributions individuelles d'IFSE</w:t>
      </w:r>
      <w:r w:rsidRPr="00EC4690">
        <w:rPr>
          <w:rFonts w:ascii="Arial" w:hAnsi="Arial" w:cs="Arial"/>
        </w:rPr>
        <w:t xml:space="preserve"> à partir du groupe de fonctions et selon les sujétions</w:t>
      </w:r>
      <w:r w:rsidR="007A6A56">
        <w:rPr>
          <w:rFonts w:ascii="Arial" w:hAnsi="Arial" w:cs="Arial"/>
        </w:rPr>
        <w:t xml:space="preserve"> </w:t>
      </w:r>
      <w:r w:rsidRPr="00EC4690">
        <w:rPr>
          <w:rFonts w:ascii="Arial" w:hAnsi="Arial" w:cs="Arial"/>
        </w:rPr>
        <w:t>liées à l'emploi occupé et l'expérience professionnelle acquise par l'agent bénéficiaire définie suivant</w:t>
      </w:r>
      <w:r w:rsidR="007A6A56">
        <w:rPr>
          <w:rFonts w:ascii="Arial" w:hAnsi="Arial" w:cs="Arial"/>
        </w:rPr>
        <w:t xml:space="preserve"> </w:t>
      </w:r>
      <w:r w:rsidRPr="00EC4690">
        <w:rPr>
          <w:rFonts w:ascii="Arial" w:hAnsi="Arial" w:cs="Arial"/>
        </w:rPr>
        <w:t>les critères suivants : la capacité à exploiter l'expérience acquise, le parcours de l'agent avant l'arrivée</w:t>
      </w:r>
      <w:r w:rsidR="007A6A56">
        <w:rPr>
          <w:rFonts w:ascii="Arial" w:hAnsi="Arial" w:cs="Arial"/>
        </w:rPr>
        <w:t xml:space="preserve"> </w:t>
      </w:r>
      <w:r w:rsidRPr="00EC4690">
        <w:rPr>
          <w:rFonts w:ascii="Arial" w:hAnsi="Arial" w:cs="Arial"/>
        </w:rPr>
        <w:t>sur son poste, la connaissance de l'environnement de travail, l'approfondissement des savoirs</w:t>
      </w:r>
      <w:r w:rsidR="007A6A56">
        <w:rPr>
          <w:rFonts w:ascii="Arial" w:hAnsi="Arial" w:cs="Arial"/>
        </w:rPr>
        <w:t xml:space="preserve"> </w:t>
      </w:r>
      <w:r w:rsidRPr="00EC4690">
        <w:rPr>
          <w:rFonts w:ascii="Arial" w:hAnsi="Arial" w:cs="Arial"/>
        </w:rPr>
        <w:t>techniques et des pratiques, la conduite de projets, le tutorat, les formations suivies…</w:t>
      </w:r>
    </w:p>
    <w:p w:rsidR="00EC4690" w:rsidRPr="006B42C1" w:rsidRDefault="00EC4690" w:rsidP="00EC4690">
      <w:pPr>
        <w:autoSpaceDE w:val="0"/>
        <w:autoSpaceDN w:val="0"/>
        <w:adjustRightInd w:val="0"/>
        <w:spacing w:after="0" w:line="240" w:lineRule="auto"/>
        <w:rPr>
          <w:rFonts w:ascii="Arial" w:hAnsi="Arial" w:cs="Arial"/>
          <w:b/>
        </w:rPr>
      </w:pPr>
      <w:r w:rsidRPr="006B42C1">
        <w:rPr>
          <w:rFonts w:ascii="Arial" w:hAnsi="Arial" w:cs="Arial"/>
          <w:b/>
        </w:rPr>
        <w:t>- de convenir que l'IFSE fera l'objet d'un réexamen :</w:t>
      </w:r>
    </w:p>
    <w:p w:rsidR="00EC4690" w:rsidRPr="00EC4690" w:rsidRDefault="00EC4690" w:rsidP="00EC4690">
      <w:pPr>
        <w:autoSpaceDE w:val="0"/>
        <w:autoSpaceDN w:val="0"/>
        <w:adjustRightInd w:val="0"/>
        <w:spacing w:after="0" w:line="240" w:lineRule="auto"/>
        <w:rPr>
          <w:rFonts w:ascii="Arial" w:hAnsi="Arial" w:cs="Arial"/>
        </w:rPr>
      </w:pPr>
      <w:proofErr w:type="gramStart"/>
      <w:r w:rsidRPr="00EC4690">
        <w:rPr>
          <w:rFonts w:ascii="Arial" w:hAnsi="Arial" w:cs="Arial"/>
        </w:rPr>
        <w:t>en</w:t>
      </w:r>
      <w:proofErr w:type="gramEnd"/>
      <w:r w:rsidRPr="00EC4690">
        <w:rPr>
          <w:rFonts w:ascii="Arial" w:hAnsi="Arial" w:cs="Arial"/>
        </w:rPr>
        <w:t xml:space="preserve"> cas de changement de fonctions ;</w:t>
      </w:r>
      <w:r w:rsidR="006B42C1">
        <w:rPr>
          <w:rFonts w:ascii="Arial" w:hAnsi="Arial" w:cs="Arial"/>
        </w:rPr>
        <w:t xml:space="preserve"> </w:t>
      </w:r>
      <w:r w:rsidRPr="00EC4690">
        <w:rPr>
          <w:rFonts w:ascii="Arial" w:hAnsi="Arial" w:cs="Arial"/>
        </w:rPr>
        <w:t>au moins tous les quatre ans, en l'absence de changement de fonctions et au vu de l'expérience</w:t>
      </w:r>
      <w:r w:rsidR="006B42C1">
        <w:rPr>
          <w:rFonts w:ascii="Arial" w:hAnsi="Arial" w:cs="Arial"/>
        </w:rPr>
        <w:t xml:space="preserve"> </w:t>
      </w:r>
      <w:r w:rsidRPr="00EC4690">
        <w:rPr>
          <w:rFonts w:ascii="Arial" w:hAnsi="Arial" w:cs="Arial"/>
        </w:rPr>
        <w:t>acquise par l'agent ;</w:t>
      </w:r>
      <w:r w:rsidR="007A6A56">
        <w:rPr>
          <w:rFonts w:ascii="Arial" w:hAnsi="Arial" w:cs="Arial"/>
        </w:rPr>
        <w:t xml:space="preserve"> </w:t>
      </w:r>
      <w:r w:rsidRPr="00EC4690">
        <w:rPr>
          <w:rFonts w:ascii="Arial" w:hAnsi="Arial" w:cs="Arial"/>
        </w:rPr>
        <w:t>en cas de changement de grade à la suite d'une promotion.</w:t>
      </w:r>
    </w:p>
    <w:p w:rsidR="00EC4690" w:rsidRPr="00EC4690" w:rsidRDefault="00EC4690" w:rsidP="00EC4690">
      <w:pPr>
        <w:autoSpaceDE w:val="0"/>
        <w:autoSpaceDN w:val="0"/>
        <w:adjustRightInd w:val="0"/>
        <w:spacing w:after="0" w:line="240" w:lineRule="auto"/>
        <w:rPr>
          <w:rFonts w:ascii="Arial" w:hAnsi="Arial" w:cs="Arial"/>
        </w:rPr>
      </w:pPr>
      <w:r w:rsidRPr="006B42C1">
        <w:rPr>
          <w:rFonts w:ascii="Arial" w:hAnsi="Arial" w:cs="Arial"/>
          <w:b/>
        </w:rPr>
        <w:t>- de fixer les attributions individuelles du CIA à partir</w:t>
      </w:r>
      <w:r w:rsidRPr="00EC4690">
        <w:rPr>
          <w:rFonts w:ascii="Arial" w:hAnsi="Arial" w:cs="Arial"/>
        </w:rPr>
        <w:t xml:space="preserve"> du groupe de fonctions et selon la valeur</w:t>
      </w:r>
      <w:r w:rsidR="007A6A56">
        <w:rPr>
          <w:rFonts w:ascii="Arial" w:hAnsi="Arial" w:cs="Arial"/>
        </w:rPr>
        <w:t xml:space="preserve"> </w:t>
      </w:r>
      <w:r w:rsidRPr="00EC4690">
        <w:rPr>
          <w:rFonts w:ascii="Arial" w:hAnsi="Arial" w:cs="Arial"/>
        </w:rPr>
        <w:t>professionnelle et de l'investissement de l'agent appréciés lors de l'entretien professionnel selon les</w:t>
      </w:r>
      <w:r w:rsidR="007A6A56">
        <w:rPr>
          <w:rFonts w:ascii="Arial" w:hAnsi="Arial" w:cs="Arial"/>
        </w:rPr>
        <w:t xml:space="preserve"> </w:t>
      </w:r>
      <w:r w:rsidRPr="00EC4690">
        <w:rPr>
          <w:rFonts w:ascii="Arial" w:hAnsi="Arial" w:cs="Arial"/>
        </w:rPr>
        <w:t>critères suivants : résultats professionnels obtenus par l'agent et la réalisation des objectifs ; les</w:t>
      </w:r>
      <w:r w:rsidR="007A6A56">
        <w:rPr>
          <w:rFonts w:ascii="Arial" w:hAnsi="Arial" w:cs="Arial"/>
        </w:rPr>
        <w:t xml:space="preserve"> </w:t>
      </w:r>
      <w:r w:rsidRPr="00EC4690">
        <w:rPr>
          <w:rFonts w:ascii="Arial" w:hAnsi="Arial" w:cs="Arial"/>
        </w:rPr>
        <w:t>compétences professionnelles et techniques ; les qualités relationnelles ; la capacité d'encadrement</w:t>
      </w:r>
      <w:r w:rsidR="007A6A56">
        <w:rPr>
          <w:rFonts w:ascii="Arial" w:hAnsi="Arial" w:cs="Arial"/>
        </w:rPr>
        <w:t xml:space="preserve"> </w:t>
      </w:r>
      <w:r w:rsidRPr="00EC4690">
        <w:rPr>
          <w:rFonts w:ascii="Arial" w:hAnsi="Arial" w:cs="Arial"/>
        </w:rPr>
        <w:t>ou d'expertise ou, le cas échéant, à exercer des fonctions d'un niveau supérieur.</w:t>
      </w:r>
    </w:p>
    <w:p w:rsidR="00EC4690" w:rsidRPr="006B42C1" w:rsidRDefault="00EC4690" w:rsidP="00EC4690">
      <w:pPr>
        <w:autoSpaceDE w:val="0"/>
        <w:autoSpaceDN w:val="0"/>
        <w:adjustRightInd w:val="0"/>
        <w:spacing w:after="0" w:line="240" w:lineRule="auto"/>
        <w:rPr>
          <w:rFonts w:ascii="Arial" w:hAnsi="Arial" w:cs="Arial"/>
          <w:b/>
        </w:rPr>
      </w:pPr>
      <w:r w:rsidRPr="006B42C1">
        <w:rPr>
          <w:rFonts w:ascii="Arial" w:hAnsi="Arial" w:cs="Arial"/>
          <w:b/>
        </w:rPr>
        <w:t>- de rappeler que les critères sus-énumérés (IFSE et CIA) se traduiront dans le montant</w:t>
      </w:r>
      <w:r w:rsidR="007A6A56" w:rsidRPr="006B42C1">
        <w:rPr>
          <w:rFonts w:ascii="Arial" w:hAnsi="Arial" w:cs="Arial"/>
          <w:b/>
        </w:rPr>
        <w:t xml:space="preserve"> </w:t>
      </w:r>
      <w:r w:rsidRPr="006B42C1">
        <w:rPr>
          <w:rFonts w:ascii="Arial" w:hAnsi="Arial" w:cs="Arial"/>
          <w:b/>
        </w:rPr>
        <w:t>déterminé individuellement par voie d'arrêté pris par M. le Maire.</w:t>
      </w:r>
    </w:p>
    <w:p w:rsidR="00EC4690" w:rsidRPr="006B42C1" w:rsidRDefault="00EC4690" w:rsidP="00EC4690">
      <w:pPr>
        <w:autoSpaceDE w:val="0"/>
        <w:autoSpaceDN w:val="0"/>
        <w:adjustRightInd w:val="0"/>
        <w:spacing w:after="0" w:line="240" w:lineRule="auto"/>
        <w:rPr>
          <w:rFonts w:ascii="Arial" w:hAnsi="Arial" w:cs="Arial"/>
          <w:b/>
        </w:rPr>
      </w:pPr>
      <w:r w:rsidRPr="006B42C1">
        <w:rPr>
          <w:rFonts w:ascii="Arial" w:hAnsi="Arial" w:cs="Arial"/>
          <w:b/>
        </w:rPr>
        <w:t>- de verser l'IFSE mensuellement et le CIA en une seule fois</w:t>
      </w:r>
    </w:p>
    <w:p w:rsidR="00EC4690" w:rsidRPr="006B42C1" w:rsidRDefault="00EC4690" w:rsidP="00EC4690">
      <w:pPr>
        <w:autoSpaceDE w:val="0"/>
        <w:autoSpaceDN w:val="0"/>
        <w:adjustRightInd w:val="0"/>
        <w:spacing w:after="0" w:line="240" w:lineRule="auto"/>
        <w:rPr>
          <w:rFonts w:ascii="Arial" w:hAnsi="Arial" w:cs="Arial"/>
          <w:b/>
        </w:rPr>
      </w:pPr>
      <w:r w:rsidRPr="006B42C1">
        <w:rPr>
          <w:rFonts w:ascii="Arial" w:hAnsi="Arial" w:cs="Arial"/>
          <w:b/>
        </w:rPr>
        <w:t>- de fixer les règles de versement de l'</w:t>
      </w:r>
      <w:proofErr w:type="spellStart"/>
      <w:r w:rsidRPr="006B42C1">
        <w:rPr>
          <w:rFonts w:ascii="Arial" w:hAnsi="Arial" w:cs="Arial"/>
          <w:b/>
        </w:rPr>
        <w:t>lFSE</w:t>
      </w:r>
      <w:proofErr w:type="spellEnd"/>
      <w:r w:rsidRPr="006B42C1">
        <w:rPr>
          <w:rFonts w:ascii="Arial" w:hAnsi="Arial" w:cs="Arial"/>
          <w:b/>
        </w:rPr>
        <w:t xml:space="preserve"> et du CIA aux agents absents dans les conditions</w:t>
      </w:r>
      <w:r w:rsidR="007A6A56" w:rsidRPr="006B42C1">
        <w:rPr>
          <w:rFonts w:ascii="Arial" w:hAnsi="Arial" w:cs="Arial"/>
          <w:b/>
        </w:rPr>
        <w:t xml:space="preserve"> </w:t>
      </w:r>
      <w:r w:rsidRPr="006B42C1">
        <w:rPr>
          <w:rFonts w:ascii="Arial" w:hAnsi="Arial" w:cs="Arial"/>
          <w:b/>
        </w:rPr>
        <w:t>suivantes et pour les cas suivants :</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Suspension en cas de maladie ordinaire, de longue maladie, de longue durée, de grave maladie après</w:t>
      </w:r>
      <w:r w:rsidR="007A6A56">
        <w:rPr>
          <w:rFonts w:ascii="Arial" w:hAnsi="Arial" w:cs="Arial"/>
        </w:rPr>
        <w:t xml:space="preserve"> </w:t>
      </w:r>
      <w:r w:rsidRPr="00EC4690">
        <w:rPr>
          <w:rFonts w:ascii="Arial" w:hAnsi="Arial" w:cs="Arial"/>
        </w:rPr>
        <w:t>un délai de carence fixé à 3 jours.</w:t>
      </w:r>
    </w:p>
    <w:p w:rsidR="00EC4690" w:rsidRPr="006B42C1" w:rsidRDefault="00EC4690" w:rsidP="00EC4690">
      <w:pPr>
        <w:autoSpaceDE w:val="0"/>
        <w:autoSpaceDN w:val="0"/>
        <w:adjustRightInd w:val="0"/>
        <w:spacing w:after="0" w:line="240" w:lineRule="auto"/>
        <w:rPr>
          <w:rFonts w:ascii="Arial" w:hAnsi="Arial" w:cs="Arial"/>
          <w:b/>
        </w:rPr>
      </w:pPr>
      <w:r w:rsidRPr="006B42C1">
        <w:rPr>
          <w:rFonts w:ascii="Arial" w:hAnsi="Arial" w:cs="Arial"/>
          <w:b/>
        </w:rPr>
        <w:t xml:space="preserve">- de garantir aux agents bénéficiaires le maintien lors de la mise en </w:t>
      </w:r>
      <w:proofErr w:type="spellStart"/>
      <w:r w:rsidRPr="006B42C1">
        <w:rPr>
          <w:rFonts w:ascii="Arial" w:hAnsi="Arial" w:cs="Arial"/>
          <w:b/>
        </w:rPr>
        <w:t>oeuvre</w:t>
      </w:r>
      <w:proofErr w:type="spellEnd"/>
      <w:r w:rsidRPr="006B42C1">
        <w:rPr>
          <w:rFonts w:ascii="Arial" w:hAnsi="Arial" w:cs="Arial"/>
          <w:b/>
        </w:rPr>
        <w:t xml:space="preserve"> du RIFSEEP, des</w:t>
      </w:r>
      <w:r w:rsidR="007A6A56" w:rsidRPr="006B42C1">
        <w:rPr>
          <w:rFonts w:ascii="Arial" w:hAnsi="Arial" w:cs="Arial"/>
          <w:b/>
        </w:rPr>
        <w:t xml:space="preserve"> </w:t>
      </w:r>
      <w:r w:rsidRPr="006B42C1">
        <w:rPr>
          <w:rFonts w:ascii="Arial" w:hAnsi="Arial" w:cs="Arial"/>
          <w:b/>
        </w:rPr>
        <w:t>compléments de rémunération qu'ils percevaient antérieurement conformément aux</w:t>
      </w:r>
      <w:r w:rsidR="007A6A56" w:rsidRPr="006B42C1">
        <w:rPr>
          <w:rFonts w:ascii="Arial" w:hAnsi="Arial" w:cs="Arial"/>
          <w:b/>
        </w:rPr>
        <w:t xml:space="preserve"> </w:t>
      </w:r>
      <w:r w:rsidRPr="006B42C1">
        <w:rPr>
          <w:rFonts w:ascii="Arial" w:hAnsi="Arial" w:cs="Arial"/>
          <w:b/>
        </w:rPr>
        <w:t>dispositions de l'article 6 du décret n° 2014-513 du 20 mai 2014.</w:t>
      </w:r>
    </w:p>
    <w:p w:rsidR="00EC4690" w:rsidRPr="00EC4690" w:rsidRDefault="00EC4690" w:rsidP="00EC4690">
      <w:pPr>
        <w:autoSpaceDE w:val="0"/>
        <w:autoSpaceDN w:val="0"/>
        <w:adjustRightInd w:val="0"/>
        <w:spacing w:after="0" w:line="240" w:lineRule="auto"/>
        <w:rPr>
          <w:rFonts w:ascii="Arial" w:hAnsi="Arial" w:cs="Arial"/>
        </w:rPr>
      </w:pPr>
      <w:r w:rsidRPr="006B42C1">
        <w:rPr>
          <w:rFonts w:ascii="Arial" w:hAnsi="Arial" w:cs="Arial"/>
          <w:b/>
        </w:rPr>
        <w:t xml:space="preserve">- d'interrompre à compter du 01 janvier 2018 </w:t>
      </w:r>
      <w:r w:rsidRPr="00EC4690">
        <w:rPr>
          <w:rFonts w:ascii="Arial" w:hAnsi="Arial" w:cs="Arial"/>
        </w:rPr>
        <w:t>en raison de l'attribution de l'IFSE et du CIA, le</w:t>
      </w:r>
      <w:r w:rsidR="007A6A56">
        <w:rPr>
          <w:rFonts w:ascii="Arial" w:hAnsi="Arial" w:cs="Arial"/>
        </w:rPr>
        <w:t xml:space="preserve"> </w:t>
      </w:r>
      <w:r w:rsidRPr="00EC4690">
        <w:rPr>
          <w:rFonts w:ascii="Arial" w:hAnsi="Arial" w:cs="Arial"/>
        </w:rPr>
        <w:t>versement de IEMP, IAT, IFTS, PFR.</w:t>
      </w:r>
    </w:p>
    <w:p w:rsidR="00EC4690" w:rsidRPr="006B42C1" w:rsidRDefault="00EC4690" w:rsidP="00EC4690">
      <w:pPr>
        <w:autoSpaceDE w:val="0"/>
        <w:autoSpaceDN w:val="0"/>
        <w:adjustRightInd w:val="0"/>
        <w:spacing w:after="0" w:line="240" w:lineRule="auto"/>
        <w:rPr>
          <w:rFonts w:ascii="Arial" w:hAnsi="Arial" w:cs="Arial"/>
          <w:b/>
        </w:rPr>
      </w:pPr>
      <w:r w:rsidRPr="006B42C1">
        <w:rPr>
          <w:rFonts w:ascii="Arial" w:hAnsi="Arial" w:cs="Arial"/>
          <w:b/>
        </w:rPr>
        <w:t>- d'abroger en conséquence, à cette date, les dispositions correspondantes dans les</w:t>
      </w:r>
      <w:r w:rsidR="007A6A56" w:rsidRPr="006B42C1">
        <w:rPr>
          <w:rFonts w:ascii="Arial" w:hAnsi="Arial" w:cs="Arial"/>
          <w:b/>
        </w:rPr>
        <w:t xml:space="preserve"> </w:t>
      </w:r>
      <w:r w:rsidRPr="006B42C1">
        <w:rPr>
          <w:rFonts w:ascii="Arial" w:hAnsi="Arial" w:cs="Arial"/>
          <w:b/>
        </w:rPr>
        <w:t>délibérations</w:t>
      </w:r>
    </w:p>
    <w:p w:rsidR="00EC4690" w:rsidRPr="00EC4690" w:rsidRDefault="00EC4690" w:rsidP="00EC4690">
      <w:pPr>
        <w:autoSpaceDE w:val="0"/>
        <w:autoSpaceDN w:val="0"/>
        <w:adjustRightInd w:val="0"/>
        <w:spacing w:after="0" w:line="240" w:lineRule="auto"/>
        <w:rPr>
          <w:rFonts w:ascii="Arial" w:hAnsi="Arial" w:cs="Arial"/>
        </w:rPr>
      </w:pPr>
      <w:proofErr w:type="gramStart"/>
      <w:r w:rsidRPr="00EC4690">
        <w:rPr>
          <w:rFonts w:ascii="Arial" w:hAnsi="Arial" w:cs="Arial"/>
        </w:rPr>
        <w:t>n</w:t>
      </w:r>
      <w:proofErr w:type="gramEnd"/>
      <w:r w:rsidRPr="00EC4690">
        <w:rPr>
          <w:rFonts w:ascii="Arial" w:hAnsi="Arial" w:cs="Arial"/>
        </w:rPr>
        <w:t>° 2007.003 du 09 janvier 2007</w:t>
      </w:r>
    </w:p>
    <w:p w:rsidR="00EC4690" w:rsidRPr="00EC4690" w:rsidRDefault="00EC4690" w:rsidP="00EC4690">
      <w:pPr>
        <w:autoSpaceDE w:val="0"/>
        <w:autoSpaceDN w:val="0"/>
        <w:adjustRightInd w:val="0"/>
        <w:spacing w:after="0" w:line="240" w:lineRule="auto"/>
        <w:rPr>
          <w:rFonts w:ascii="Arial" w:hAnsi="Arial" w:cs="Arial"/>
        </w:rPr>
      </w:pPr>
      <w:proofErr w:type="gramStart"/>
      <w:r w:rsidRPr="00EC4690">
        <w:rPr>
          <w:rFonts w:ascii="Arial" w:hAnsi="Arial" w:cs="Arial"/>
        </w:rPr>
        <w:t>n</w:t>
      </w:r>
      <w:proofErr w:type="gramEnd"/>
      <w:r w:rsidRPr="00EC4690">
        <w:rPr>
          <w:rFonts w:ascii="Arial" w:hAnsi="Arial" w:cs="Arial"/>
        </w:rPr>
        <w:t>° 2008.040 du 31 juillet 2008</w:t>
      </w:r>
    </w:p>
    <w:p w:rsidR="00EC4690" w:rsidRPr="006B42C1" w:rsidRDefault="00EC4690" w:rsidP="00EC4690">
      <w:pPr>
        <w:autoSpaceDE w:val="0"/>
        <w:autoSpaceDN w:val="0"/>
        <w:adjustRightInd w:val="0"/>
        <w:spacing w:after="0" w:line="240" w:lineRule="auto"/>
        <w:rPr>
          <w:rFonts w:ascii="Arial" w:hAnsi="Arial" w:cs="Arial"/>
          <w:b/>
        </w:rPr>
      </w:pPr>
      <w:r w:rsidRPr="006B42C1">
        <w:rPr>
          <w:rFonts w:ascii="Arial" w:hAnsi="Arial" w:cs="Arial"/>
          <w:b/>
        </w:rPr>
        <w:t>- d'abroger l'ancien régime indemnitaire.</w:t>
      </w:r>
    </w:p>
    <w:p w:rsidR="000D5FA4" w:rsidRPr="008463BC" w:rsidRDefault="00EC4690" w:rsidP="00EC4690">
      <w:pPr>
        <w:autoSpaceDE w:val="0"/>
        <w:autoSpaceDN w:val="0"/>
        <w:adjustRightInd w:val="0"/>
        <w:spacing w:after="0" w:line="240" w:lineRule="auto"/>
        <w:rPr>
          <w:rFonts w:ascii="Arial" w:hAnsi="Arial" w:cs="Arial"/>
        </w:rPr>
      </w:pPr>
      <w:r w:rsidRPr="006B42C1">
        <w:rPr>
          <w:rFonts w:ascii="Arial" w:hAnsi="Arial" w:cs="Arial"/>
          <w:b/>
        </w:rPr>
        <w:t>- d'inscrire chaque année les crédits correspondants au budget de l'exercice courant</w:t>
      </w:r>
      <w:r w:rsidR="007A6A56">
        <w:rPr>
          <w:rFonts w:ascii="Arial" w:hAnsi="Arial" w:cs="Arial"/>
        </w:rPr>
        <w:t xml:space="preserve">                       </w:t>
      </w:r>
      <w:r w:rsidR="000D5FA4" w:rsidRPr="00AE0F5E">
        <w:rPr>
          <w:rFonts w:ascii="Arial" w:hAnsi="Arial" w:cs="Arial"/>
          <w:color w:val="000000"/>
        </w:rPr>
        <w:t>---------------------------------</w:t>
      </w:r>
      <w:r w:rsidR="000D5FA4">
        <w:rPr>
          <w:rFonts w:ascii="Arial" w:hAnsi="Arial" w:cs="Arial"/>
        </w:rPr>
        <w:t>-----------------------------------------------------------------------------------------------</w:t>
      </w:r>
    </w:p>
    <w:p w:rsidR="00DF7696" w:rsidRDefault="000D5FA4" w:rsidP="00DF7696">
      <w:pPr>
        <w:autoSpaceDE w:val="0"/>
        <w:autoSpaceDN w:val="0"/>
        <w:adjustRightInd w:val="0"/>
        <w:spacing w:after="0" w:line="240" w:lineRule="auto"/>
        <w:rPr>
          <w:rFonts w:ascii="Arial" w:hAnsi="Arial" w:cs="Arial"/>
          <w:b/>
        </w:rPr>
      </w:pPr>
      <w:r w:rsidRPr="000D5FA4">
        <w:rPr>
          <w:rFonts w:ascii="Arial" w:hAnsi="Arial" w:cs="Arial"/>
          <w:b/>
        </w:rPr>
        <w:t>Délibération D_2022_</w:t>
      </w:r>
      <w:r w:rsidR="007A6A56">
        <w:rPr>
          <w:rFonts w:ascii="Arial" w:hAnsi="Arial" w:cs="Arial"/>
          <w:b/>
        </w:rPr>
        <w:t>10</w:t>
      </w:r>
      <w:r w:rsidRPr="000D5FA4">
        <w:rPr>
          <w:rFonts w:ascii="Arial" w:hAnsi="Arial" w:cs="Arial"/>
          <w:b/>
        </w:rPr>
        <w:t xml:space="preserve">_4 : </w:t>
      </w:r>
      <w:r w:rsidR="007A6A56" w:rsidRPr="007A6A56">
        <w:rPr>
          <w:rFonts w:ascii="Arial" w:hAnsi="Arial" w:cs="Arial"/>
          <w:b/>
        </w:rPr>
        <w:t xml:space="preserve">Acquisition concession perpétuelle Mme </w:t>
      </w:r>
      <w:proofErr w:type="spellStart"/>
      <w:r w:rsidR="007A6A56" w:rsidRPr="007A6A56">
        <w:rPr>
          <w:rFonts w:ascii="Arial" w:hAnsi="Arial" w:cs="Arial"/>
          <w:b/>
        </w:rPr>
        <w:t>Debeaulieu</w:t>
      </w:r>
      <w:proofErr w:type="spellEnd"/>
    </w:p>
    <w:p w:rsidR="007A6A56" w:rsidRPr="007A6A56" w:rsidRDefault="007A6A56" w:rsidP="007A6A56">
      <w:pPr>
        <w:autoSpaceDE w:val="0"/>
        <w:autoSpaceDN w:val="0"/>
        <w:adjustRightInd w:val="0"/>
        <w:spacing w:after="0" w:line="240" w:lineRule="auto"/>
        <w:rPr>
          <w:rFonts w:ascii="Arial" w:hAnsi="Arial" w:cs="Arial"/>
        </w:rPr>
      </w:pPr>
      <w:r w:rsidRPr="007A6A56">
        <w:rPr>
          <w:rFonts w:ascii="Arial" w:hAnsi="Arial" w:cs="Arial"/>
        </w:rPr>
        <w:t>Monsieur le Maire informe le Conseil Municipal que Mme DEBEAULIEU Madeleine a fait une</w:t>
      </w:r>
      <w:r>
        <w:rPr>
          <w:rFonts w:ascii="Arial" w:hAnsi="Arial" w:cs="Arial"/>
        </w:rPr>
        <w:t xml:space="preserve"> </w:t>
      </w:r>
      <w:r w:rsidRPr="007A6A56">
        <w:rPr>
          <w:rFonts w:ascii="Arial" w:hAnsi="Arial" w:cs="Arial"/>
        </w:rPr>
        <w:t>demande d'acquisition de concession perpétuelle en lieu et place de la concession d'une durée de 30</w:t>
      </w:r>
      <w:r>
        <w:rPr>
          <w:rFonts w:ascii="Arial" w:hAnsi="Arial" w:cs="Arial"/>
        </w:rPr>
        <w:t xml:space="preserve"> </w:t>
      </w:r>
      <w:r w:rsidRPr="007A6A56">
        <w:rPr>
          <w:rFonts w:ascii="Arial" w:hAnsi="Arial" w:cs="Arial"/>
        </w:rPr>
        <w:t>ans acquise en 2015 au cimetière communal.</w:t>
      </w:r>
    </w:p>
    <w:p w:rsidR="007A6A56" w:rsidRDefault="007A6A56" w:rsidP="007A6A56">
      <w:pPr>
        <w:autoSpaceDE w:val="0"/>
        <w:autoSpaceDN w:val="0"/>
        <w:adjustRightInd w:val="0"/>
        <w:spacing w:after="0" w:line="240" w:lineRule="auto"/>
        <w:rPr>
          <w:rFonts w:ascii="Arial" w:hAnsi="Arial" w:cs="Arial"/>
        </w:rPr>
      </w:pPr>
      <w:r w:rsidRPr="007A6A56">
        <w:rPr>
          <w:rFonts w:ascii="Arial" w:hAnsi="Arial" w:cs="Arial"/>
        </w:rPr>
        <w:t>Il rappelle que le caractère perpétuel est concédé aux personnes qui ont une antériorité de la famille</w:t>
      </w:r>
      <w:r>
        <w:rPr>
          <w:rFonts w:ascii="Arial" w:hAnsi="Arial" w:cs="Arial"/>
        </w:rPr>
        <w:t xml:space="preserve"> </w:t>
      </w:r>
      <w:r w:rsidRPr="007A6A56">
        <w:rPr>
          <w:rFonts w:ascii="Arial" w:hAnsi="Arial" w:cs="Arial"/>
        </w:rPr>
        <w:t>sur la commune, un attachement affectif à la commune.</w:t>
      </w:r>
    </w:p>
    <w:p w:rsidR="007A6A56" w:rsidRPr="007A6A56" w:rsidRDefault="007A6A56" w:rsidP="007A6A56">
      <w:pPr>
        <w:autoSpaceDE w:val="0"/>
        <w:autoSpaceDN w:val="0"/>
        <w:adjustRightInd w:val="0"/>
        <w:spacing w:after="0" w:line="240" w:lineRule="auto"/>
        <w:rPr>
          <w:rFonts w:ascii="Arial" w:hAnsi="Arial" w:cs="Arial"/>
        </w:rPr>
      </w:pPr>
    </w:p>
    <w:p w:rsidR="007A6A56" w:rsidRPr="007A6A56" w:rsidRDefault="007A6A56" w:rsidP="007A6A56">
      <w:pPr>
        <w:autoSpaceDE w:val="0"/>
        <w:autoSpaceDN w:val="0"/>
        <w:adjustRightInd w:val="0"/>
        <w:spacing w:after="0" w:line="240" w:lineRule="auto"/>
        <w:rPr>
          <w:rFonts w:ascii="Arial" w:hAnsi="Arial" w:cs="Arial"/>
        </w:rPr>
      </w:pPr>
      <w:r w:rsidRPr="007A6A56">
        <w:rPr>
          <w:rFonts w:ascii="Arial" w:hAnsi="Arial" w:cs="Arial"/>
        </w:rPr>
        <w:t>Le Conseil après en avoir délibéré à l'unanimité :</w:t>
      </w:r>
    </w:p>
    <w:p w:rsidR="007A6A56" w:rsidRPr="007A6A56" w:rsidRDefault="007A6A56" w:rsidP="007A6A56">
      <w:pPr>
        <w:autoSpaceDE w:val="0"/>
        <w:autoSpaceDN w:val="0"/>
        <w:adjustRightInd w:val="0"/>
        <w:spacing w:after="0" w:line="240" w:lineRule="auto"/>
        <w:rPr>
          <w:rFonts w:ascii="Arial" w:hAnsi="Arial" w:cs="Arial"/>
        </w:rPr>
      </w:pPr>
      <w:r w:rsidRPr="007A6A56">
        <w:rPr>
          <w:rFonts w:ascii="Arial" w:hAnsi="Arial" w:cs="Arial"/>
        </w:rPr>
        <w:lastRenderedPageBreak/>
        <w:t>- Décide d'accorder la vente d'une concession perpétuelle à Mme DEBEAULIEU considérant qu'elle</w:t>
      </w:r>
      <w:r>
        <w:rPr>
          <w:rFonts w:ascii="Arial" w:hAnsi="Arial" w:cs="Arial"/>
        </w:rPr>
        <w:t xml:space="preserve"> </w:t>
      </w:r>
      <w:r w:rsidRPr="007A6A56">
        <w:rPr>
          <w:rFonts w:ascii="Arial" w:hAnsi="Arial" w:cs="Arial"/>
        </w:rPr>
        <w:t>remplit les conditions nécessaires à cet effet ;</w:t>
      </w:r>
    </w:p>
    <w:p w:rsidR="007A6A56" w:rsidRPr="007A6A56" w:rsidRDefault="007A6A56" w:rsidP="007A6A56">
      <w:pPr>
        <w:autoSpaceDE w:val="0"/>
        <w:autoSpaceDN w:val="0"/>
        <w:adjustRightInd w:val="0"/>
        <w:spacing w:after="0" w:line="240" w:lineRule="auto"/>
        <w:rPr>
          <w:rFonts w:ascii="Arial" w:hAnsi="Arial" w:cs="Arial"/>
        </w:rPr>
      </w:pPr>
      <w:r w:rsidRPr="007A6A56">
        <w:rPr>
          <w:rFonts w:ascii="Arial" w:hAnsi="Arial" w:cs="Arial"/>
        </w:rPr>
        <w:t>- Autorise M. le Maire à signer tous les documents nécessaires à cet effet ;</w:t>
      </w:r>
    </w:p>
    <w:p w:rsidR="001C36EA" w:rsidRPr="001C36EA" w:rsidRDefault="001C36EA" w:rsidP="008463BC">
      <w:pPr>
        <w:autoSpaceDE w:val="0"/>
        <w:autoSpaceDN w:val="0"/>
        <w:adjustRightInd w:val="0"/>
        <w:spacing w:after="0" w:line="240" w:lineRule="auto"/>
        <w:jc w:val="both"/>
        <w:rPr>
          <w:rFonts w:ascii="Helvetica-Bold" w:hAnsi="Helvetica-Bold" w:cs="Helvetica-Bold"/>
          <w:bCs/>
          <w:sz w:val="24"/>
        </w:rPr>
      </w:pPr>
      <w:r w:rsidRPr="001C36EA">
        <w:rPr>
          <w:rFonts w:ascii="Helvetica-Bold" w:hAnsi="Helvetica-Bold" w:cs="Helvetica-Bold"/>
          <w:bCs/>
          <w:sz w:val="24"/>
        </w:rPr>
        <w:t>------------------------------------------------------------------------------------------------------------------------</w:t>
      </w:r>
    </w:p>
    <w:p w:rsidR="009D4806" w:rsidRPr="00A65D9A" w:rsidRDefault="009D4806" w:rsidP="008463BC">
      <w:pPr>
        <w:autoSpaceDE w:val="0"/>
        <w:autoSpaceDN w:val="0"/>
        <w:adjustRightInd w:val="0"/>
        <w:spacing w:after="0" w:line="240" w:lineRule="auto"/>
        <w:jc w:val="both"/>
        <w:rPr>
          <w:rFonts w:ascii="Helvetica-Bold" w:hAnsi="Helvetica-Bold" w:cs="Helvetica-Bold"/>
          <w:b/>
          <w:bCs/>
          <w:sz w:val="24"/>
        </w:rPr>
      </w:pPr>
      <w:r w:rsidRPr="00A65D9A">
        <w:rPr>
          <w:rFonts w:ascii="Helvetica-Bold" w:hAnsi="Helvetica-Bold" w:cs="Helvetica-Bold"/>
          <w:b/>
          <w:bCs/>
          <w:sz w:val="24"/>
        </w:rPr>
        <w:t>Questions diverses :</w:t>
      </w:r>
    </w:p>
    <w:p w:rsidR="009D4806" w:rsidRPr="008463BC" w:rsidRDefault="009D4806" w:rsidP="008463BC">
      <w:pPr>
        <w:autoSpaceDE w:val="0"/>
        <w:autoSpaceDN w:val="0"/>
        <w:adjustRightInd w:val="0"/>
        <w:spacing w:after="0" w:line="240" w:lineRule="auto"/>
        <w:jc w:val="both"/>
        <w:rPr>
          <w:rFonts w:ascii="Arial" w:hAnsi="Arial" w:cs="Arial"/>
        </w:rPr>
      </w:pPr>
    </w:p>
    <w:p w:rsidR="007A6A56" w:rsidRPr="007A6A56" w:rsidRDefault="007A6A56" w:rsidP="007A6A56">
      <w:pPr>
        <w:pStyle w:val="Paragraphedeliste"/>
        <w:numPr>
          <w:ilvl w:val="0"/>
          <w:numId w:val="13"/>
        </w:numPr>
        <w:rPr>
          <w:rFonts w:ascii="Arial" w:hAnsi="Arial" w:cs="Arial"/>
          <w:b/>
          <w:sz w:val="21"/>
          <w:szCs w:val="21"/>
          <w:shd w:val="clear" w:color="auto" w:fill="FFFFFF"/>
        </w:rPr>
      </w:pPr>
      <w:r w:rsidRPr="007A6A56">
        <w:rPr>
          <w:rFonts w:ascii="Arial" w:hAnsi="Arial" w:cs="Arial"/>
          <w:b/>
          <w:sz w:val="21"/>
          <w:szCs w:val="21"/>
          <w:shd w:val="clear" w:color="auto" w:fill="FFFFFF"/>
        </w:rPr>
        <w:t>Vœux 2023 :</w:t>
      </w:r>
    </w:p>
    <w:p w:rsidR="007A6A56" w:rsidRPr="007A6A56" w:rsidRDefault="007A6A56" w:rsidP="007A6A56">
      <w:pPr>
        <w:jc w:val="both"/>
        <w:rPr>
          <w:rFonts w:ascii="Arial" w:hAnsi="Arial" w:cs="Arial"/>
        </w:rPr>
      </w:pPr>
      <w:r w:rsidRPr="007A6A56">
        <w:rPr>
          <w:rFonts w:ascii="Arial" w:hAnsi="Arial" w:cs="Arial"/>
        </w:rPr>
        <w:t>Monsieur le Maire propose au Conseil Municipal de renouer avec la cérémonie des vœux et le traditionnel accueil des nouveaux habitants. Dans le précédent mandat nous avions souhaité cumuler les deux cérémonies afin de limiter les rendez-vous et de profiter de la réunion des agents, des conseillers municipaux,  des administrateurs du CCAS et des associations pour en synergie avec les habitants accueillir au mieux les nouveaux venus.</w:t>
      </w:r>
    </w:p>
    <w:p w:rsidR="007A6A56" w:rsidRPr="007A6A56" w:rsidRDefault="007A6A56" w:rsidP="007A6A56">
      <w:pPr>
        <w:jc w:val="both"/>
        <w:rPr>
          <w:rFonts w:ascii="Arial" w:hAnsi="Arial" w:cs="Arial"/>
        </w:rPr>
      </w:pPr>
      <w:r w:rsidRPr="007A6A56">
        <w:rPr>
          <w:rFonts w:ascii="Arial" w:hAnsi="Arial" w:cs="Arial"/>
        </w:rPr>
        <w:t>Monsieur le Maire propose de caler ce rendez-vous le vendredi 13 janvier 2023 à 18h30, ce qui nous permet d'offrir la galette des rois avec du cidre pour une cérémonie plus conviviale.</w:t>
      </w:r>
    </w:p>
    <w:p w:rsidR="007A6A56" w:rsidRPr="00594488" w:rsidRDefault="007A6A56" w:rsidP="007A6A56">
      <w:pPr>
        <w:pStyle w:val="Paragraphedeliste"/>
        <w:numPr>
          <w:ilvl w:val="0"/>
          <w:numId w:val="13"/>
        </w:numPr>
        <w:rPr>
          <w:rFonts w:ascii="Arial" w:hAnsi="Arial" w:cs="Arial"/>
          <w:b/>
          <w:sz w:val="21"/>
          <w:szCs w:val="21"/>
          <w:shd w:val="clear" w:color="auto" w:fill="FFFFFF"/>
        </w:rPr>
      </w:pPr>
      <w:r w:rsidRPr="00594488">
        <w:rPr>
          <w:rFonts w:ascii="Arial" w:hAnsi="Arial" w:cs="Arial"/>
          <w:b/>
          <w:sz w:val="21"/>
          <w:szCs w:val="21"/>
          <w:shd w:val="clear" w:color="auto" w:fill="FFFFFF"/>
        </w:rPr>
        <w:t>Recensement 2023 :</w:t>
      </w:r>
    </w:p>
    <w:p w:rsidR="007A6A56" w:rsidRPr="007D14C8" w:rsidRDefault="007A6A56" w:rsidP="007D14C8">
      <w:pPr>
        <w:jc w:val="both"/>
        <w:rPr>
          <w:rFonts w:ascii="Arial" w:hAnsi="Arial" w:cs="Arial"/>
        </w:rPr>
      </w:pPr>
      <w:r w:rsidRPr="007D14C8">
        <w:rPr>
          <w:rFonts w:ascii="Arial" w:hAnsi="Arial" w:cs="Arial"/>
        </w:rPr>
        <w:t xml:space="preserve">Monsieur le Maire informe le Conseil Municipal qu'il a décidé de recruter Monsieur Éric Le Corneur, habitant de la commune, pour exercer les fonctions d'agent recenseur. Il rappelle que c'est Madame Régine </w:t>
      </w:r>
      <w:proofErr w:type="spellStart"/>
      <w:r w:rsidRPr="007D14C8">
        <w:rPr>
          <w:rFonts w:ascii="Arial" w:hAnsi="Arial" w:cs="Arial"/>
        </w:rPr>
        <w:t>Liot</w:t>
      </w:r>
      <w:proofErr w:type="spellEnd"/>
      <w:r w:rsidRPr="007D14C8">
        <w:rPr>
          <w:rFonts w:ascii="Arial" w:hAnsi="Arial" w:cs="Arial"/>
        </w:rPr>
        <w:t xml:space="preserve"> 2</w:t>
      </w:r>
      <w:r w:rsidR="00604FE4" w:rsidRPr="007D14C8">
        <w:rPr>
          <w:rFonts w:ascii="Arial" w:hAnsi="Arial" w:cs="Arial"/>
        </w:rPr>
        <w:t>è</w:t>
      </w:r>
      <w:r w:rsidRPr="007D14C8">
        <w:rPr>
          <w:rFonts w:ascii="Arial" w:hAnsi="Arial" w:cs="Arial"/>
        </w:rPr>
        <w:t>me adjointe qui assurera la fonction de coordonnateur du recensement. Ce  dernier se déroulera à partir du 19 janvier 2023 pour une durée de 4 semaines.</w:t>
      </w:r>
    </w:p>
    <w:p w:rsidR="00604FE4" w:rsidRDefault="007A6A56" w:rsidP="00604FE4">
      <w:pPr>
        <w:pStyle w:val="Paragraphedeliste"/>
        <w:numPr>
          <w:ilvl w:val="0"/>
          <w:numId w:val="13"/>
        </w:numPr>
        <w:rPr>
          <w:rFonts w:ascii="Arial" w:hAnsi="Arial" w:cs="Arial"/>
          <w:b/>
          <w:sz w:val="21"/>
          <w:szCs w:val="21"/>
          <w:shd w:val="clear" w:color="auto" w:fill="FFFFFF"/>
        </w:rPr>
      </w:pPr>
      <w:r w:rsidRPr="00594488">
        <w:rPr>
          <w:rFonts w:ascii="Arial" w:hAnsi="Arial" w:cs="Arial"/>
          <w:b/>
          <w:sz w:val="21"/>
          <w:szCs w:val="21"/>
          <w:shd w:val="clear" w:color="auto" w:fill="FFFFFF"/>
        </w:rPr>
        <w:t>Concernant le PLU</w:t>
      </w:r>
      <w:r>
        <w:rPr>
          <w:rFonts w:ascii="Arial" w:hAnsi="Arial" w:cs="Arial"/>
          <w:b/>
          <w:sz w:val="21"/>
          <w:szCs w:val="21"/>
          <w:shd w:val="clear" w:color="auto" w:fill="FFFFFF"/>
        </w:rPr>
        <w:t>I</w:t>
      </w:r>
    </w:p>
    <w:p w:rsidR="007A6A56" w:rsidRPr="007D14C8" w:rsidRDefault="00604FE4" w:rsidP="007D14C8">
      <w:pPr>
        <w:jc w:val="both"/>
        <w:rPr>
          <w:rFonts w:ascii="Arial" w:hAnsi="Arial" w:cs="Arial"/>
        </w:rPr>
      </w:pPr>
      <w:r w:rsidRPr="007D14C8">
        <w:rPr>
          <w:rFonts w:ascii="Arial" w:hAnsi="Arial" w:cs="Arial"/>
        </w:rPr>
        <w:t>La Communauté de C</w:t>
      </w:r>
      <w:r w:rsidR="007A6A56" w:rsidRPr="007D14C8">
        <w:rPr>
          <w:rFonts w:ascii="Arial" w:hAnsi="Arial" w:cs="Arial"/>
        </w:rPr>
        <w:t xml:space="preserve">ommunes a décidé un nouvel arrêt du </w:t>
      </w:r>
      <w:r w:rsidRPr="007D14C8">
        <w:rPr>
          <w:rFonts w:ascii="Arial" w:hAnsi="Arial" w:cs="Arial"/>
        </w:rPr>
        <w:t>PLUI</w:t>
      </w:r>
      <w:r w:rsidR="007A6A56" w:rsidRPr="007D14C8">
        <w:rPr>
          <w:rFonts w:ascii="Arial" w:hAnsi="Arial" w:cs="Arial"/>
        </w:rPr>
        <w:t xml:space="preserve"> compte tenu des différentes remarques des personnes publiques associées. </w:t>
      </w:r>
      <w:r w:rsidRPr="007D14C8">
        <w:rPr>
          <w:rFonts w:ascii="Arial" w:hAnsi="Arial" w:cs="Arial"/>
        </w:rPr>
        <w:t>L</w:t>
      </w:r>
      <w:r w:rsidR="007A6A56" w:rsidRPr="007D14C8">
        <w:rPr>
          <w:rFonts w:ascii="Arial" w:hAnsi="Arial" w:cs="Arial"/>
        </w:rPr>
        <w:t xml:space="preserve">e nouveau planning prévoit une enquête publique à compter de mi-janvier pour un mois et  à l'issue une validation sera faite par la </w:t>
      </w:r>
      <w:r w:rsidRPr="007D14C8">
        <w:rPr>
          <w:rFonts w:ascii="Arial" w:hAnsi="Arial" w:cs="Arial"/>
        </w:rPr>
        <w:t>C</w:t>
      </w:r>
      <w:r w:rsidR="007A6A56" w:rsidRPr="007D14C8">
        <w:rPr>
          <w:rFonts w:ascii="Arial" w:hAnsi="Arial" w:cs="Arial"/>
        </w:rPr>
        <w:t xml:space="preserve">ommunauté de </w:t>
      </w:r>
      <w:r w:rsidRPr="007D14C8">
        <w:rPr>
          <w:rFonts w:ascii="Arial" w:hAnsi="Arial" w:cs="Arial"/>
        </w:rPr>
        <w:t>C</w:t>
      </w:r>
      <w:r w:rsidR="007A6A56" w:rsidRPr="007D14C8">
        <w:rPr>
          <w:rFonts w:ascii="Arial" w:hAnsi="Arial" w:cs="Arial"/>
        </w:rPr>
        <w:t xml:space="preserve">ommunes puis les documents seront soumis à Madame la préfète de la Charente pour une mise en place estimée au mois d'avril / mai 2023. </w:t>
      </w:r>
      <w:r w:rsidRPr="007D14C8">
        <w:rPr>
          <w:rFonts w:ascii="Arial" w:hAnsi="Arial" w:cs="Arial"/>
        </w:rPr>
        <w:t>D</w:t>
      </w:r>
      <w:r w:rsidR="007A6A56" w:rsidRPr="007D14C8">
        <w:rPr>
          <w:rFonts w:ascii="Arial" w:hAnsi="Arial" w:cs="Arial"/>
        </w:rPr>
        <w:t>ans le cas de la mise en place du PLUI</w:t>
      </w:r>
      <w:r w:rsidRPr="007D14C8">
        <w:rPr>
          <w:rFonts w:ascii="Arial" w:hAnsi="Arial" w:cs="Arial"/>
        </w:rPr>
        <w:t xml:space="preserve"> la Communauté de C</w:t>
      </w:r>
      <w:r w:rsidR="007A6A56" w:rsidRPr="007D14C8">
        <w:rPr>
          <w:rFonts w:ascii="Arial" w:hAnsi="Arial" w:cs="Arial"/>
        </w:rPr>
        <w:t xml:space="preserve">ommunes a proposé une nouvelle organisation du service urbanisme. </w:t>
      </w:r>
      <w:r w:rsidRPr="007D14C8">
        <w:rPr>
          <w:rFonts w:ascii="Arial" w:hAnsi="Arial" w:cs="Arial"/>
        </w:rPr>
        <w:t>L</w:t>
      </w:r>
      <w:r w:rsidR="007A6A56" w:rsidRPr="007D14C8">
        <w:rPr>
          <w:rFonts w:ascii="Arial" w:hAnsi="Arial" w:cs="Arial"/>
        </w:rPr>
        <w:t>a mutualisation de l'urbanisme n'étant pas obligatoire cette disposition facultative a été revue au niveau de la participation financière des communes.</w:t>
      </w:r>
      <w:r w:rsidRPr="007D14C8">
        <w:rPr>
          <w:rFonts w:ascii="Arial" w:hAnsi="Arial" w:cs="Arial"/>
        </w:rPr>
        <w:t xml:space="preserve"> L</w:t>
      </w:r>
      <w:r w:rsidR="007A6A56" w:rsidRPr="007D14C8">
        <w:rPr>
          <w:rFonts w:ascii="Arial" w:hAnsi="Arial" w:cs="Arial"/>
        </w:rPr>
        <w:t xml:space="preserve">a Communauté de Communes va prendre en charge 25 % du service et les 75 % restants seront pris en charge par chaque commune à l'acte d'urbanisme. </w:t>
      </w:r>
      <w:r w:rsidRPr="007D14C8">
        <w:rPr>
          <w:rFonts w:ascii="Arial" w:hAnsi="Arial" w:cs="Arial"/>
        </w:rPr>
        <w:t>L</w:t>
      </w:r>
      <w:r w:rsidR="007A6A56" w:rsidRPr="007D14C8">
        <w:rPr>
          <w:rFonts w:ascii="Arial" w:hAnsi="Arial" w:cs="Arial"/>
        </w:rPr>
        <w:t xml:space="preserve">e document en  pièce jointe liste le coût des actes. </w:t>
      </w:r>
      <w:r w:rsidRPr="007D14C8">
        <w:rPr>
          <w:rFonts w:ascii="Arial" w:hAnsi="Arial" w:cs="Arial"/>
        </w:rPr>
        <w:t>U</w:t>
      </w:r>
      <w:r w:rsidR="007A6A56" w:rsidRPr="007D14C8">
        <w:rPr>
          <w:rFonts w:ascii="Arial" w:hAnsi="Arial" w:cs="Arial"/>
        </w:rPr>
        <w:t>n élément important de cette organisation e</w:t>
      </w:r>
      <w:r w:rsidRPr="007D14C8">
        <w:rPr>
          <w:rFonts w:ascii="Arial" w:hAnsi="Arial" w:cs="Arial"/>
        </w:rPr>
        <w:t>s</w:t>
      </w:r>
      <w:r w:rsidR="007A6A56" w:rsidRPr="007D14C8">
        <w:rPr>
          <w:rFonts w:ascii="Arial" w:hAnsi="Arial" w:cs="Arial"/>
        </w:rPr>
        <w:t xml:space="preserve">t la décision de ne plus répondre au certificat d'urbanisme informatif dit </w:t>
      </w:r>
      <w:proofErr w:type="spellStart"/>
      <w:r w:rsidR="007A6A56" w:rsidRPr="007D14C8">
        <w:rPr>
          <w:rFonts w:ascii="Arial" w:hAnsi="Arial" w:cs="Arial"/>
        </w:rPr>
        <w:t>CUa</w:t>
      </w:r>
      <w:proofErr w:type="spellEnd"/>
      <w:r w:rsidR="007A6A56" w:rsidRPr="007D14C8">
        <w:rPr>
          <w:rFonts w:ascii="Arial" w:hAnsi="Arial" w:cs="Arial"/>
        </w:rPr>
        <w:t xml:space="preserve">, puisque cette disposition n'est pas obligatoire. </w:t>
      </w:r>
    </w:p>
    <w:p w:rsidR="00604FE4" w:rsidRDefault="007A6A56" w:rsidP="00604FE4">
      <w:pPr>
        <w:pStyle w:val="Paragraphedeliste"/>
        <w:numPr>
          <w:ilvl w:val="0"/>
          <w:numId w:val="13"/>
        </w:numPr>
        <w:rPr>
          <w:rFonts w:ascii="Arial" w:hAnsi="Arial" w:cs="Arial"/>
          <w:b/>
          <w:sz w:val="21"/>
          <w:szCs w:val="21"/>
          <w:shd w:val="clear" w:color="auto" w:fill="FFFFFF"/>
        </w:rPr>
      </w:pPr>
      <w:r w:rsidRPr="00594488">
        <w:rPr>
          <w:rFonts w:ascii="Arial" w:hAnsi="Arial" w:cs="Arial"/>
          <w:b/>
          <w:sz w:val="21"/>
          <w:szCs w:val="21"/>
          <w:shd w:val="clear" w:color="auto" w:fill="FFFFFF"/>
        </w:rPr>
        <w:t xml:space="preserve">Concernant le coût de l'énergie </w:t>
      </w:r>
    </w:p>
    <w:p w:rsidR="007A6A56" w:rsidRPr="007D14C8" w:rsidRDefault="007A6A56" w:rsidP="007D14C8">
      <w:pPr>
        <w:jc w:val="both"/>
        <w:rPr>
          <w:rFonts w:ascii="Arial" w:hAnsi="Arial" w:cs="Arial"/>
        </w:rPr>
      </w:pPr>
      <w:r w:rsidRPr="007D14C8">
        <w:rPr>
          <w:rFonts w:ascii="Arial" w:hAnsi="Arial" w:cs="Arial"/>
        </w:rPr>
        <w:t xml:space="preserve">Monsieur le Maire présente le courrier du SDEG16 et comme il en avait informé les conseillers municipaux la commune est éligible au tarif réglementé. </w:t>
      </w:r>
      <w:r w:rsidR="00604FE4" w:rsidRPr="007D14C8">
        <w:rPr>
          <w:rFonts w:ascii="Arial" w:hAnsi="Arial" w:cs="Arial"/>
        </w:rPr>
        <w:t>L</w:t>
      </w:r>
      <w:r w:rsidRPr="007D14C8">
        <w:rPr>
          <w:rFonts w:ascii="Arial" w:hAnsi="Arial" w:cs="Arial"/>
        </w:rPr>
        <w:t>'augmentation par rapport au coût  2022 du mégawatt-heure et de 15 % ce qui fait un coût réel pour la commune de 65 % compte tenu de l'antériorité du marché en cours.</w:t>
      </w:r>
      <w:r w:rsidR="00604FE4" w:rsidRPr="007D14C8">
        <w:rPr>
          <w:rFonts w:ascii="Arial" w:hAnsi="Arial" w:cs="Arial"/>
        </w:rPr>
        <w:t xml:space="preserve"> C</w:t>
      </w:r>
      <w:r w:rsidRPr="007D14C8">
        <w:rPr>
          <w:rFonts w:ascii="Arial" w:hAnsi="Arial" w:cs="Arial"/>
        </w:rPr>
        <w:t>ette disposition est à rapproch</w:t>
      </w:r>
      <w:r w:rsidR="00604FE4" w:rsidRPr="007D14C8">
        <w:rPr>
          <w:rFonts w:ascii="Arial" w:hAnsi="Arial" w:cs="Arial"/>
        </w:rPr>
        <w:t>er</w:t>
      </w:r>
      <w:r w:rsidRPr="007D14C8">
        <w:rPr>
          <w:rFonts w:ascii="Arial" w:hAnsi="Arial" w:cs="Arial"/>
        </w:rPr>
        <w:t xml:space="preserve"> de l'augmentation de 55 % du fioul que  nous avons déjà subi cette année.</w:t>
      </w:r>
    </w:p>
    <w:p w:rsidR="007A6A56" w:rsidRPr="007D14C8" w:rsidRDefault="007A6A56" w:rsidP="007D14C8">
      <w:pPr>
        <w:jc w:val="both"/>
        <w:rPr>
          <w:rFonts w:ascii="Arial" w:hAnsi="Arial" w:cs="Arial"/>
        </w:rPr>
      </w:pPr>
      <w:r w:rsidRPr="007D14C8">
        <w:rPr>
          <w:rFonts w:ascii="Arial" w:hAnsi="Arial" w:cs="Arial"/>
        </w:rPr>
        <w:t>Monsieur le Maire remercie le personnel, les enseignants et les élus qui veillent à réaliser des économies d'énergie et en particulier au niveau de la cantine et des écoles. Le chauffage est géré  en fonction de l'occupation des salles de classe et étein</w:t>
      </w:r>
      <w:r w:rsidR="00604FE4" w:rsidRPr="007D14C8">
        <w:rPr>
          <w:rFonts w:ascii="Arial" w:hAnsi="Arial" w:cs="Arial"/>
        </w:rPr>
        <w:t>t</w:t>
      </w:r>
      <w:r w:rsidRPr="007D14C8">
        <w:rPr>
          <w:rFonts w:ascii="Arial" w:hAnsi="Arial" w:cs="Arial"/>
        </w:rPr>
        <w:t xml:space="preserve"> le week</w:t>
      </w:r>
      <w:r w:rsidR="00604FE4" w:rsidRPr="007D14C8">
        <w:rPr>
          <w:rFonts w:ascii="Arial" w:hAnsi="Arial" w:cs="Arial"/>
        </w:rPr>
        <w:t>-</w:t>
      </w:r>
      <w:r w:rsidRPr="007D14C8">
        <w:rPr>
          <w:rFonts w:ascii="Arial" w:hAnsi="Arial" w:cs="Arial"/>
        </w:rPr>
        <w:t>end. Un suivi permanent</w:t>
      </w:r>
      <w:r w:rsidR="00604FE4" w:rsidRPr="007D14C8">
        <w:rPr>
          <w:rFonts w:ascii="Arial" w:hAnsi="Arial" w:cs="Arial"/>
        </w:rPr>
        <w:t>,</w:t>
      </w:r>
      <w:r w:rsidRPr="007D14C8">
        <w:rPr>
          <w:rFonts w:ascii="Arial" w:hAnsi="Arial" w:cs="Arial"/>
        </w:rPr>
        <w:t xml:space="preserve"> soit par l’agent communal soit par le maire</w:t>
      </w:r>
      <w:r w:rsidR="00604FE4" w:rsidRPr="007D14C8">
        <w:rPr>
          <w:rFonts w:ascii="Arial" w:hAnsi="Arial" w:cs="Arial"/>
        </w:rPr>
        <w:t>,</w:t>
      </w:r>
      <w:r w:rsidRPr="007D14C8">
        <w:rPr>
          <w:rFonts w:ascii="Arial" w:hAnsi="Arial" w:cs="Arial"/>
        </w:rPr>
        <w:t xml:space="preserve"> est assuré pour optimiser la consommation.</w:t>
      </w:r>
    </w:p>
    <w:p w:rsidR="007D14C8" w:rsidRPr="007D14C8" w:rsidRDefault="007A6A56" w:rsidP="007A6A56">
      <w:pPr>
        <w:pStyle w:val="Paragraphedeliste"/>
        <w:numPr>
          <w:ilvl w:val="0"/>
          <w:numId w:val="13"/>
        </w:numPr>
        <w:rPr>
          <w:rFonts w:ascii="Arial" w:hAnsi="Arial" w:cs="Arial"/>
          <w:sz w:val="21"/>
          <w:szCs w:val="21"/>
          <w:shd w:val="clear" w:color="auto" w:fill="FFFFFF"/>
        </w:rPr>
      </w:pPr>
      <w:r w:rsidRPr="007D14C8">
        <w:rPr>
          <w:rFonts w:ascii="Arial" w:hAnsi="Arial" w:cs="Arial"/>
          <w:b/>
          <w:sz w:val="21"/>
          <w:szCs w:val="21"/>
          <w:shd w:val="clear" w:color="auto" w:fill="FFFFFF"/>
        </w:rPr>
        <w:t>Concernant la nouvelle réglementation sur la taxe d'aménagement :</w:t>
      </w:r>
    </w:p>
    <w:p w:rsidR="007A6A56" w:rsidRPr="007D14C8" w:rsidRDefault="00604FE4" w:rsidP="001168C5">
      <w:pPr>
        <w:jc w:val="both"/>
        <w:rPr>
          <w:rFonts w:ascii="Arial" w:hAnsi="Arial" w:cs="Arial"/>
          <w:sz w:val="21"/>
          <w:szCs w:val="21"/>
          <w:shd w:val="clear" w:color="auto" w:fill="FFFFFF"/>
        </w:rPr>
      </w:pPr>
      <w:r w:rsidRPr="007D14C8">
        <w:rPr>
          <w:rFonts w:ascii="Arial" w:hAnsi="Arial" w:cs="Arial"/>
          <w:sz w:val="21"/>
          <w:szCs w:val="21"/>
          <w:shd w:val="clear" w:color="auto" w:fill="FFFFFF"/>
        </w:rPr>
        <w:lastRenderedPageBreak/>
        <w:t>La Communauté de C</w:t>
      </w:r>
      <w:r w:rsidR="007A6A56" w:rsidRPr="007D14C8">
        <w:rPr>
          <w:rFonts w:ascii="Arial" w:hAnsi="Arial" w:cs="Arial"/>
          <w:sz w:val="21"/>
          <w:szCs w:val="21"/>
          <w:shd w:val="clear" w:color="auto" w:fill="FFFFFF"/>
        </w:rPr>
        <w:t>ommunes a proposé à ses communes adhérentes de prendre la totalité de la taxe d'aménagement lorsque celle-ci concerne des réalisations d'urbanisme dans les zones d'activité économique qu'elle gère. Cette disposition a été validée à l'unanimité des communes.</w:t>
      </w:r>
    </w:p>
    <w:p w:rsidR="007A6A56" w:rsidRPr="00604FE4" w:rsidRDefault="007A6A56" w:rsidP="00604FE4">
      <w:pPr>
        <w:pStyle w:val="Paragraphedeliste"/>
        <w:numPr>
          <w:ilvl w:val="0"/>
          <w:numId w:val="13"/>
        </w:numPr>
        <w:rPr>
          <w:rFonts w:ascii="Arial" w:hAnsi="Arial" w:cs="Arial"/>
          <w:b/>
          <w:sz w:val="21"/>
          <w:szCs w:val="21"/>
          <w:shd w:val="clear" w:color="auto" w:fill="FFFFFF"/>
        </w:rPr>
      </w:pPr>
      <w:r w:rsidRPr="001B7A8C">
        <w:rPr>
          <w:rFonts w:ascii="Arial" w:hAnsi="Arial" w:cs="Arial"/>
          <w:b/>
          <w:sz w:val="21"/>
          <w:szCs w:val="21"/>
          <w:shd w:val="clear" w:color="auto" w:fill="FFFFFF"/>
        </w:rPr>
        <w:t>Halte couverte</w:t>
      </w:r>
      <w:r w:rsidRPr="00604FE4">
        <w:rPr>
          <w:rFonts w:ascii="Arial" w:hAnsi="Arial" w:cs="Arial"/>
          <w:b/>
          <w:sz w:val="21"/>
          <w:szCs w:val="21"/>
          <w:shd w:val="clear" w:color="auto" w:fill="FFFFFF"/>
        </w:rPr>
        <w:t xml:space="preserve"> </w:t>
      </w:r>
    </w:p>
    <w:p w:rsidR="007A6A56" w:rsidRDefault="007A6A56" w:rsidP="001168C5">
      <w:pPr>
        <w:jc w:val="both"/>
        <w:rPr>
          <w:rFonts w:ascii="Arial" w:hAnsi="Arial" w:cs="Arial"/>
          <w:sz w:val="21"/>
          <w:szCs w:val="21"/>
          <w:shd w:val="clear" w:color="auto" w:fill="FFFFFF"/>
        </w:rPr>
      </w:pPr>
      <w:r>
        <w:rPr>
          <w:rFonts w:ascii="Arial" w:hAnsi="Arial" w:cs="Arial"/>
          <w:sz w:val="21"/>
          <w:szCs w:val="21"/>
          <w:shd w:val="clear" w:color="auto" w:fill="FFFFFF"/>
        </w:rPr>
        <w:t>Monsieur le Mair</w:t>
      </w:r>
      <w:r w:rsidR="001168C5">
        <w:rPr>
          <w:rFonts w:ascii="Arial" w:hAnsi="Arial" w:cs="Arial"/>
          <w:sz w:val="21"/>
          <w:szCs w:val="21"/>
          <w:shd w:val="clear" w:color="auto" w:fill="FFFFFF"/>
        </w:rPr>
        <w:t>e rappelle que lors du dernier Conseil M</w:t>
      </w:r>
      <w:r>
        <w:rPr>
          <w:rFonts w:ascii="Arial" w:hAnsi="Arial" w:cs="Arial"/>
          <w:sz w:val="21"/>
          <w:szCs w:val="21"/>
          <w:shd w:val="clear" w:color="auto" w:fill="FFFFFF"/>
        </w:rPr>
        <w:t>unicipal le projet a été validé tout en se réservant la possibilité de  fermer l'accès à la halte en cas de dégradation selon la demande évoquée par M</w:t>
      </w:r>
      <w:r w:rsidR="00604FE4">
        <w:rPr>
          <w:rFonts w:ascii="Arial" w:hAnsi="Arial" w:cs="Arial"/>
          <w:sz w:val="21"/>
          <w:szCs w:val="21"/>
          <w:shd w:val="clear" w:color="auto" w:fill="FFFFFF"/>
        </w:rPr>
        <w:t>.</w:t>
      </w:r>
      <w:r>
        <w:rPr>
          <w:rFonts w:ascii="Arial" w:hAnsi="Arial" w:cs="Arial"/>
          <w:sz w:val="21"/>
          <w:szCs w:val="21"/>
          <w:shd w:val="clear" w:color="auto" w:fill="FFFFFF"/>
        </w:rPr>
        <w:t xml:space="preserve"> L</w:t>
      </w:r>
      <w:r w:rsidR="00604FE4">
        <w:rPr>
          <w:rFonts w:ascii="Arial" w:hAnsi="Arial" w:cs="Arial"/>
          <w:sz w:val="21"/>
          <w:szCs w:val="21"/>
          <w:shd w:val="clear" w:color="auto" w:fill="FFFFFF"/>
        </w:rPr>
        <w:t>AMACHE</w:t>
      </w:r>
      <w:r>
        <w:rPr>
          <w:rFonts w:ascii="Arial" w:hAnsi="Arial" w:cs="Arial"/>
          <w:sz w:val="21"/>
          <w:szCs w:val="21"/>
          <w:shd w:val="clear" w:color="auto" w:fill="FFFFFF"/>
        </w:rPr>
        <w:t>. Pour se faire le plan initial a été modifié à la demande de Monsieur le Maire pour rendre possible cette fermeture avec un dispositif standard voir plan en pièce jointe.</w:t>
      </w:r>
    </w:p>
    <w:p w:rsidR="007A6A56" w:rsidRDefault="007A6A56" w:rsidP="00604FE4">
      <w:pPr>
        <w:pStyle w:val="Paragraphedeliste"/>
        <w:numPr>
          <w:ilvl w:val="0"/>
          <w:numId w:val="13"/>
        </w:numPr>
        <w:rPr>
          <w:rFonts w:ascii="Arial" w:hAnsi="Arial" w:cs="Arial"/>
          <w:b/>
          <w:sz w:val="21"/>
          <w:szCs w:val="21"/>
          <w:shd w:val="clear" w:color="auto" w:fill="FFFFFF"/>
        </w:rPr>
      </w:pPr>
      <w:r w:rsidRPr="001B7A8C">
        <w:rPr>
          <w:rFonts w:ascii="Arial" w:hAnsi="Arial" w:cs="Arial"/>
          <w:b/>
          <w:sz w:val="21"/>
          <w:szCs w:val="21"/>
          <w:shd w:val="clear" w:color="auto" w:fill="FFFFFF"/>
        </w:rPr>
        <w:t>Con</w:t>
      </w:r>
      <w:r>
        <w:rPr>
          <w:rFonts w:ascii="Arial" w:hAnsi="Arial" w:cs="Arial"/>
          <w:b/>
          <w:sz w:val="21"/>
          <w:szCs w:val="21"/>
          <w:shd w:val="clear" w:color="auto" w:fill="FFFFFF"/>
        </w:rPr>
        <w:t>cernant la demande de Monsieur C</w:t>
      </w:r>
      <w:r w:rsidR="001168C5">
        <w:rPr>
          <w:rFonts w:ascii="Arial" w:hAnsi="Arial" w:cs="Arial"/>
          <w:b/>
          <w:sz w:val="21"/>
          <w:szCs w:val="21"/>
          <w:shd w:val="clear" w:color="auto" w:fill="FFFFFF"/>
        </w:rPr>
        <w:t>OMTET</w:t>
      </w:r>
    </w:p>
    <w:p w:rsidR="007A6A56" w:rsidRDefault="007A6A56" w:rsidP="001168C5">
      <w:pPr>
        <w:jc w:val="both"/>
        <w:rPr>
          <w:rFonts w:ascii="Arial" w:hAnsi="Arial" w:cs="Arial"/>
          <w:sz w:val="21"/>
          <w:szCs w:val="21"/>
          <w:shd w:val="clear" w:color="auto" w:fill="FFFFFF"/>
        </w:rPr>
      </w:pPr>
      <w:r>
        <w:rPr>
          <w:rFonts w:ascii="Arial" w:hAnsi="Arial" w:cs="Arial"/>
          <w:sz w:val="21"/>
          <w:szCs w:val="21"/>
          <w:shd w:val="clear" w:color="auto" w:fill="FFFFFF"/>
        </w:rPr>
        <w:t xml:space="preserve">Pour la rue Monplaisir Monsieur le Maire avait validé avec Monsieur </w:t>
      </w:r>
      <w:r w:rsidR="001168C5">
        <w:rPr>
          <w:rFonts w:ascii="Arial" w:hAnsi="Arial" w:cs="Arial"/>
          <w:sz w:val="21"/>
          <w:szCs w:val="21"/>
          <w:shd w:val="clear" w:color="auto" w:fill="FFFFFF"/>
        </w:rPr>
        <w:t xml:space="preserve">COMTET </w:t>
      </w:r>
      <w:r>
        <w:rPr>
          <w:rFonts w:ascii="Arial" w:hAnsi="Arial" w:cs="Arial"/>
          <w:sz w:val="21"/>
          <w:szCs w:val="21"/>
          <w:shd w:val="clear" w:color="auto" w:fill="FFFFFF"/>
        </w:rPr>
        <w:t>le projet et avait</w:t>
      </w:r>
      <w:r w:rsidR="001168C5">
        <w:rPr>
          <w:rFonts w:ascii="Arial" w:hAnsi="Arial" w:cs="Arial"/>
          <w:sz w:val="21"/>
          <w:szCs w:val="21"/>
          <w:shd w:val="clear" w:color="auto" w:fill="FFFFFF"/>
        </w:rPr>
        <w:t xml:space="preserve"> </w:t>
      </w:r>
      <w:r>
        <w:rPr>
          <w:rFonts w:ascii="Arial" w:hAnsi="Arial" w:cs="Arial"/>
          <w:sz w:val="21"/>
          <w:szCs w:val="21"/>
          <w:shd w:val="clear" w:color="auto" w:fill="FFFFFF"/>
        </w:rPr>
        <w:t xml:space="preserve">demandé à un géomètre de fournir un devis afin que Monsieur </w:t>
      </w:r>
      <w:r w:rsidR="001168C5">
        <w:rPr>
          <w:rFonts w:ascii="Arial" w:hAnsi="Arial" w:cs="Arial"/>
          <w:sz w:val="21"/>
          <w:szCs w:val="21"/>
          <w:shd w:val="clear" w:color="auto" w:fill="FFFFFF"/>
        </w:rPr>
        <w:t xml:space="preserve">COMTET </w:t>
      </w:r>
      <w:r>
        <w:rPr>
          <w:rFonts w:ascii="Arial" w:hAnsi="Arial" w:cs="Arial"/>
          <w:sz w:val="21"/>
          <w:szCs w:val="21"/>
          <w:shd w:val="clear" w:color="auto" w:fill="FFFFFF"/>
        </w:rPr>
        <w:t xml:space="preserve"> puisse en prendre la mesure et le valider. Monsieur </w:t>
      </w:r>
      <w:r w:rsidR="001168C5">
        <w:rPr>
          <w:rFonts w:ascii="Arial" w:hAnsi="Arial" w:cs="Arial"/>
          <w:sz w:val="21"/>
          <w:szCs w:val="21"/>
          <w:shd w:val="clear" w:color="auto" w:fill="FFFFFF"/>
        </w:rPr>
        <w:t>COMTET</w:t>
      </w:r>
      <w:r>
        <w:rPr>
          <w:rFonts w:ascii="Arial" w:hAnsi="Arial" w:cs="Arial"/>
          <w:sz w:val="21"/>
          <w:szCs w:val="21"/>
          <w:shd w:val="clear" w:color="auto" w:fill="FFFFFF"/>
        </w:rPr>
        <w:t xml:space="preserve"> ayant des contacts directs avec d'autres géomètres avait souhaité différer l'acceptation de ce devis, mais il est revenu vers la mairie lundi matin en acceptant le devis proposé par le géomètre sélectionné par la mairie. </w:t>
      </w:r>
      <w:r w:rsidR="001168C5">
        <w:rPr>
          <w:rFonts w:ascii="Arial" w:hAnsi="Arial" w:cs="Arial"/>
          <w:sz w:val="21"/>
          <w:szCs w:val="21"/>
          <w:shd w:val="clear" w:color="auto" w:fill="FFFFFF"/>
        </w:rPr>
        <w:t>I</w:t>
      </w:r>
      <w:r>
        <w:rPr>
          <w:rFonts w:ascii="Arial" w:hAnsi="Arial" w:cs="Arial"/>
          <w:sz w:val="21"/>
          <w:szCs w:val="21"/>
          <w:shd w:val="clear" w:color="auto" w:fill="FFFFFF"/>
        </w:rPr>
        <w:t>l s'avère que ce dernier entre-temps a rempli son plan de charge et que l'opération ne pourra se poursuivre qu’en 2023 au mois de  janvier ou février. Les dates seront à préciser.</w:t>
      </w:r>
    </w:p>
    <w:p w:rsidR="00604FE4" w:rsidRPr="00604FE4" w:rsidRDefault="007A6A56" w:rsidP="00604FE4">
      <w:pPr>
        <w:pStyle w:val="Paragraphedeliste"/>
        <w:numPr>
          <w:ilvl w:val="0"/>
          <w:numId w:val="13"/>
        </w:numPr>
        <w:rPr>
          <w:rFonts w:ascii="Arial" w:hAnsi="Arial" w:cs="Arial"/>
          <w:b/>
          <w:sz w:val="21"/>
          <w:szCs w:val="21"/>
          <w:shd w:val="clear" w:color="auto" w:fill="FFFFFF"/>
        </w:rPr>
      </w:pPr>
      <w:r>
        <w:rPr>
          <w:rFonts w:ascii="Arial" w:hAnsi="Arial" w:cs="Arial"/>
          <w:b/>
          <w:sz w:val="21"/>
          <w:szCs w:val="21"/>
          <w:shd w:val="clear" w:color="auto" w:fill="FFFFFF"/>
        </w:rPr>
        <w:t>C</w:t>
      </w:r>
      <w:r w:rsidRPr="001B7A8C">
        <w:rPr>
          <w:rFonts w:ascii="Arial" w:hAnsi="Arial" w:cs="Arial"/>
          <w:b/>
          <w:sz w:val="21"/>
          <w:szCs w:val="21"/>
          <w:shd w:val="clear" w:color="auto" w:fill="FFFFFF"/>
        </w:rPr>
        <w:t>onformément à la nouvelle réglementation</w:t>
      </w:r>
      <w:r w:rsidRPr="00604FE4">
        <w:rPr>
          <w:rFonts w:ascii="Arial" w:hAnsi="Arial" w:cs="Arial"/>
          <w:b/>
          <w:sz w:val="21"/>
          <w:szCs w:val="21"/>
          <w:shd w:val="clear" w:color="auto" w:fill="FFFFFF"/>
        </w:rPr>
        <w:t xml:space="preserve"> </w:t>
      </w:r>
    </w:p>
    <w:p w:rsidR="007A6A56" w:rsidRDefault="00E90081" w:rsidP="00E90081">
      <w:pPr>
        <w:jc w:val="both"/>
        <w:rPr>
          <w:rFonts w:ascii="Arial" w:hAnsi="Arial" w:cs="Arial"/>
          <w:sz w:val="21"/>
          <w:szCs w:val="21"/>
          <w:shd w:val="clear" w:color="auto" w:fill="FFFFFF"/>
        </w:rPr>
      </w:pPr>
      <w:r>
        <w:rPr>
          <w:rFonts w:ascii="Arial" w:hAnsi="Arial" w:cs="Arial"/>
          <w:sz w:val="21"/>
          <w:szCs w:val="21"/>
          <w:shd w:val="clear" w:color="auto" w:fill="FFFFFF"/>
        </w:rPr>
        <w:t>I</w:t>
      </w:r>
      <w:r w:rsidR="007A6A56">
        <w:rPr>
          <w:rFonts w:ascii="Arial" w:hAnsi="Arial" w:cs="Arial"/>
          <w:sz w:val="21"/>
          <w:szCs w:val="21"/>
          <w:shd w:val="clear" w:color="auto" w:fill="FFFFFF"/>
        </w:rPr>
        <w:t xml:space="preserve">l ne sera plus possible de régler en numéraire les dépenses publiques et donc les particuliers devront soit faire des virements soit utiliser le système </w:t>
      </w:r>
      <w:proofErr w:type="spellStart"/>
      <w:r w:rsidR="007A6A56">
        <w:rPr>
          <w:rFonts w:ascii="Arial" w:hAnsi="Arial" w:cs="Arial"/>
          <w:sz w:val="21"/>
          <w:szCs w:val="21"/>
          <w:shd w:val="clear" w:color="auto" w:fill="FFFFFF"/>
        </w:rPr>
        <w:t>payefit</w:t>
      </w:r>
      <w:proofErr w:type="spellEnd"/>
      <w:r w:rsidR="007A6A56">
        <w:rPr>
          <w:rFonts w:ascii="Arial" w:hAnsi="Arial" w:cs="Arial"/>
          <w:sz w:val="21"/>
          <w:szCs w:val="21"/>
          <w:shd w:val="clear" w:color="auto" w:fill="FFFFFF"/>
        </w:rPr>
        <w:t xml:space="preserve"> pour payer par carte bancaire</w:t>
      </w:r>
      <w:r>
        <w:rPr>
          <w:rFonts w:ascii="Arial" w:hAnsi="Arial" w:cs="Arial"/>
          <w:sz w:val="21"/>
          <w:szCs w:val="21"/>
          <w:shd w:val="clear" w:color="auto" w:fill="FFFFFF"/>
        </w:rPr>
        <w:t>,</w:t>
      </w:r>
      <w:r w:rsidR="007A6A56">
        <w:rPr>
          <w:rFonts w:ascii="Arial" w:hAnsi="Arial" w:cs="Arial"/>
          <w:sz w:val="21"/>
          <w:szCs w:val="21"/>
          <w:shd w:val="clear" w:color="auto" w:fill="FFFFFF"/>
        </w:rPr>
        <w:t xml:space="preserve"> il reste une possibilité de régler auprès des buralistes qui ont été agréés par la DDFIP à partir du moment où un code spécial appelé </w:t>
      </w:r>
      <w:proofErr w:type="spellStart"/>
      <w:r w:rsidR="007A6A56">
        <w:rPr>
          <w:rFonts w:ascii="Arial" w:hAnsi="Arial" w:cs="Arial"/>
          <w:sz w:val="21"/>
          <w:szCs w:val="21"/>
          <w:shd w:val="clear" w:color="auto" w:fill="FFFFFF"/>
        </w:rPr>
        <w:t>DataMatrix</w:t>
      </w:r>
      <w:proofErr w:type="spellEnd"/>
      <w:r w:rsidR="007A6A56">
        <w:rPr>
          <w:rFonts w:ascii="Arial" w:hAnsi="Arial" w:cs="Arial"/>
          <w:sz w:val="21"/>
          <w:szCs w:val="21"/>
          <w:shd w:val="clear" w:color="auto" w:fill="FFFFFF"/>
        </w:rPr>
        <w:t xml:space="preserve"> sera apposé sur les factures. Pour notre commune nous avons décidé de poser ce code dès le 1er janvier 2023 de manière à ce que les administrés puissent en bénéficier.</w:t>
      </w:r>
    </w:p>
    <w:p w:rsidR="007A6A56" w:rsidRDefault="007A6A56" w:rsidP="00E90081">
      <w:pPr>
        <w:jc w:val="both"/>
        <w:rPr>
          <w:rFonts w:ascii="Arial" w:hAnsi="Arial" w:cs="Arial"/>
          <w:sz w:val="21"/>
          <w:szCs w:val="21"/>
          <w:shd w:val="clear" w:color="auto" w:fill="FFFFFF"/>
        </w:rPr>
      </w:pPr>
      <w:r>
        <w:rPr>
          <w:rFonts w:ascii="Arial" w:hAnsi="Arial" w:cs="Arial"/>
          <w:sz w:val="21"/>
          <w:szCs w:val="21"/>
          <w:shd w:val="clear" w:color="auto" w:fill="FFFFFF"/>
        </w:rPr>
        <w:t>Monsieur le Maire rappelle que la distribution de l’information municipale sera réalisé les 16 et 17 décembre. Cette information concernera les dernières dispositions évoquées, l’invitation à la cérémonie des vœux et l’accueil des nouveaux habitants et bien entendu les fêtes de fin d'année. L'information annuelle quant à elle sera distribuée après la mi-janvier de manière à suivre la cérémonie des vœux.</w:t>
      </w:r>
    </w:p>
    <w:p w:rsidR="007A6A56" w:rsidRDefault="007A6A56" w:rsidP="00E90081">
      <w:pPr>
        <w:jc w:val="both"/>
        <w:rPr>
          <w:rFonts w:ascii="Arial" w:hAnsi="Arial" w:cs="Arial"/>
          <w:sz w:val="21"/>
          <w:szCs w:val="21"/>
          <w:shd w:val="clear" w:color="auto" w:fill="FFFFFF"/>
        </w:rPr>
      </w:pPr>
      <w:r>
        <w:rPr>
          <w:rFonts w:ascii="Arial" w:hAnsi="Arial" w:cs="Arial"/>
          <w:sz w:val="21"/>
          <w:szCs w:val="21"/>
          <w:shd w:val="clear" w:color="auto" w:fill="FFFFFF"/>
        </w:rPr>
        <w:t>Enfin Monsieur le Maire informe le Conseil Municipal qu’</w:t>
      </w:r>
      <w:r w:rsidR="00E90081">
        <w:rPr>
          <w:rFonts w:ascii="Arial" w:hAnsi="Arial" w:cs="Arial"/>
          <w:sz w:val="21"/>
          <w:szCs w:val="21"/>
          <w:shd w:val="clear" w:color="auto" w:fill="FFFFFF"/>
        </w:rPr>
        <w:t>il a invité Madame la S</w:t>
      </w:r>
      <w:r>
        <w:rPr>
          <w:rFonts w:ascii="Arial" w:hAnsi="Arial" w:cs="Arial"/>
          <w:sz w:val="21"/>
          <w:szCs w:val="21"/>
          <w:shd w:val="clear" w:color="auto" w:fill="FFFFFF"/>
        </w:rPr>
        <w:t>ous-préfète à venir découvrir notre commune.</w:t>
      </w:r>
    </w:p>
    <w:p w:rsidR="007A6A56" w:rsidRDefault="007A6A56" w:rsidP="00E90081">
      <w:pPr>
        <w:jc w:val="both"/>
        <w:rPr>
          <w:rFonts w:ascii="Arial" w:hAnsi="Arial" w:cs="Arial"/>
          <w:sz w:val="21"/>
          <w:szCs w:val="21"/>
          <w:shd w:val="clear" w:color="auto" w:fill="FFFFFF"/>
        </w:rPr>
      </w:pPr>
      <w:r>
        <w:rPr>
          <w:rFonts w:ascii="Arial" w:hAnsi="Arial" w:cs="Arial"/>
          <w:sz w:val="21"/>
          <w:szCs w:val="21"/>
          <w:shd w:val="clear" w:color="auto" w:fill="FFFFFF"/>
        </w:rPr>
        <w:t>P</w:t>
      </w:r>
      <w:r w:rsidR="00E90081">
        <w:rPr>
          <w:rFonts w:ascii="Arial" w:hAnsi="Arial" w:cs="Arial"/>
          <w:sz w:val="21"/>
          <w:szCs w:val="21"/>
          <w:shd w:val="clear" w:color="auto" w:fill="FFFFFF"/>
        </w:rPr>
        <w:t>our terminer le Conseil M</w:t>
      </w:r>
      <w:r>
        <w:rPr>
          <w:rFonts w:ascii="Arial" w:hAnsi="Arial" w:cs="Arial"/>
          <w:sz w:val="21"/>
          <w:szCs w:val="21"/>
          <w:shd w:val="clear" w:color="auto" w:fill="FFFFFF"/>
        </w:rPr>
        <w:t>unicipal</w:t>
      </w:r>
      <w:r w:rsidR="00E90081">
        <w:rPr>
          <w:rFonts w:ascii="Arial" w:hAnsi="Arial" w:cs="Arial"/>
          <w:sz w:val="21"/>
          <w:szCs w:val="21"/>
          <w:shd w:val="clear" w:color="auto" w:fill="FFFFFF"/>
        </w:rPr>
        <w:t>,</w:t>
      </w:r>
      <w:r>
        <w:rPr>
          <w:rFonts w:ascii="Arial" w:hAnsi="Arial" w:cs="Arial"/>
          <w:sz w:val="21"/>
          <w:szCs w:val="21"/>
          <w:shd w:val="clear" w:color="auto" w:fill="FFFFFF"/>
        </w:rPr>
        <w:t xml:space="preserve"> Monsieur le Maire évoque </w:t>
      </w:r>
      <w:r w:rsidRPr="00E90081">
        <w:rPr>
          <w:rFonts w:ascii="Arial" w:hAnsi="Arial" w:cs="Arial"/>
          <w:sz w:val="21"/>
          <w:szCs w:val="21"/>
          <w:shd w:val="clear" w:color="auto" w:fill="FFFFFF"/>
        </w:rPr>
        <w:t>la perspective du chauffage</w:t>
      </w:r>
      <w:r>
        <w:rPr>
          <w:rFonts w:ascii="Arial" w:hAnsi="Arial" w:cs="Arial"/>
          <w:sz w:val="21"/>
          <w:szCs w:val="21"/>
          <w:shd w:val="clear" w:color="auto" w:fill="FFFFFF"/>
        </w:rPr>
        <w:t xml:space="preserve"> des logements communaux ainsi que la salle des associations et les écoles. Actuellement nous avons deux logements communaux qui sont chauffés au fioul, un logement communal qui était chauffé avec des radiateurs à inertie sèche et un insert  qui malheureusement est hors possibilité d'utilisation car il est ouvert sur l’arrière et le conduit n’est plus fiable. Il a été condamné et Monsieur le Maire conformément à la délibération prise en début de conseil va faire installer une pompe à chaleur de type air/air afin de faire bénéficier les locataires d’un moyen de chauffage alternatif peu coûteux. Cette décision a été prise en pleine accord avec les locataires. En effet  il avait été évoqué soit un poêle à pellet soit ce type de pompe à chaleur. Le coût était sensiblement le même, 3000 €, ce que confirme Monsieur V</w:t>
      </w:r>
      <w:r w:rsidR="00E90081">
        <w:rPr>
          <w:rFonts w:ascii="Arial" w:hAnsi="Arial" w:cs="Arial"/>
          <w:sz w:val="21"/>
          <w:szCs w:val="21"/>
          <w:shd w:val="clear" w:color="auto" w:fill="FFFFFF"/>
        </w:rPr>
        <w:t>IGIER</w:t>
      </w:r>
      <w:r>
        <w:rPr>
          <w:rFonts w:ascii="Arial" w:hAnsi="Arial" w:cs="Arial"/>
          <w:sz w:val="21"/>
          <w:szCs w:val="21"/>
          <w:shd w:val="clear" w:color="auto" w:fill="FFFFFF"/>
        </w:rPr>
        <w:t xml:space="preserve"> qui a réalisé lui-même son installation pour une somme inférieure. Madame A</w:t>
      </w:r>
      <w:r w:rsidR="00E90081">
        <w:rPr>
          <w:rFonts w:ascii="Arial" w:hAnsi="Arial" w:cs="Arial"/>
          <w:sz w:val="21"/>
          <w:szCs w:val="21"/>
          <w:shd w:val="clear" w:color="auto" w:fill="FFFFFF"/>
        </w:rPr>
        <w:t>UPY</w:t>
      </w:r>
      <w:r>
        <w:rPr>
          <w:rFonts w:ascii="Arial" w:hAnsi="Arial" w:cs="Arial"/>
          <w:sz w:val="21"/>
          <w:szCs w:val="21"/>
          <w:shd w:val="clear" w:color="auto" w:fill="FFFFFF"/>
        </w:rPr>
        <w:t xml:space="preserve"> a eu c</w:t>
      </w:r>
      <w:r w:rsidR="00E90081">
        <w:rPr>
          <w:rFonts w:ascii="Arial" w:hAnsi="Arial" w:cs="Arial"/>
          <w:sz w:val="21"/>
          <w:szCs w:val="21"/>
          <w:shd w:val="clear" w:color="auto" w:fill="FFFFFF"/>
        </w:rPr>
        <w:t>onnaissance de p</w:t>
      </w:r>
      <w:r>
        <w:rPr>
          <w:rFonts w:ascii="Arial" w:hAnsi="Arial" w:cs="Arial"/>
          <w:sz w:val="21"/>
          <w:szCs w:val="21"/>
          <w:shd w:val="clear" w:color="auto" w:fill="FFFFFF"/>
        </w:rPr>
        <w:t>rix plus élevés autour de 7000 €, ce que confirme Madame L</w:t>
      </w:r>
      <w:r w:rsidR="00E90081">
        <w:rPr>
          <w:rFonts w:ascii="Arial" w:hAnsi="Arial" w:cs="Arial"/>
          <w:sz w:val="21"/>
          <w:szCs w:val="21"/>
          <w:shd w:val="clear" w:color="auto" w:fill="FFFFFF"/>
        </w:rPr>
        <w:t>IOT</w:t>
      </w:r>
      <w:r>
        <w:rPr>
          <w:rFonts w:ascii="Arial" w:hAnsi="Arial" w:cs="Arial"/>
          <w:sz w:val="21"/>
          <w:szCs w:val="21"/>
          <w:shd w:val="clear" w:color="auto" w:fill="FFFFFF"/>
        </w:rPr>
        <w:t xml:space="preserve"> qui avait interrogé une société d’Angoulême à cet effet. C’est la </w:t>
      </w:r>
      <w:r w:rsidR="00E90081">
        <w:rPr>
          <w:rFonts w:ascii="Arial" w:hAnsi="Arial" w:cs="Arial"/>
          <w:sz w:val="21"/>
          <w:szCs w:val="21"/>
          <w:shd w:val="clear" w:color="auto" w:fill="FFFFFF"/>
        </w:rPr>
        <w:t>p</w:t>
      </w:r>
      <w:r>
        <w:rPr>
          <w:rFonts w:ascii="Arial" w:hAnsi="Arial" w:cs="Arial"/>
          <w:sz w:val="21"/>
          <w:szCs w:val="21"/>
          <w:shd w:val="clear" w:color="auto" w:fill="FFFFFF"/>
        </w:rPr>
        <w:t>ompe à chaleur qui a été retenue d'un commun accord. Elle nécessite moins de travaux et la pompe était disponible. Donc c'est mardi prochain qu'elle sera installée.</w:t>
      </w:r>
    </w:p>
    <w:p w:rsidR="007A6A56" w:rsidRDefault="007A6A56" w:rsidP="00E90081">
      <w:pPr>
        <w:jc w:val="both"/>
        <w:rPr>
          <w:rFonts w:ascii="Arial" w:hAnsi="Arial" w:cs="Arial"/>
          <w:sz w:val="21"/>
          <w:szCs w:val="21"/>
          <w:shd w:val="clear" w:color="auto" w:fill="FFFFFF"/>
        </w:rPr>
      </w:pPr>
      <w:r>
        <w:rPr>
          <w:rFonts w:ascii="Arial" w:hAnsi="Arial" w:cs="Arial"/>
          <w:sz w:val="21"/>
          <w:szCs w:val="21"/>
          <w:shd w:val="clear" w:color="auto" w:fill="FFFFFF"/>
        </w:rPr>
        <w:t xml:space="preserve">Pour revenir aux autres logements, il nous reste encore deux logements au fioul, la salle des associations et l’école. La salle du conseil est maintenant équipée d'une pompe à chaleur. Monsieur le Maire propose de remplacer cette nouvelle pompe à chaleur et de la déplacer à la salle des </w:t>
      </w:r>
      <w:r>
        <w:rPr>
          <w:rFonts w:ascii="Arial" w:hAnsi="Arial" w:cs="Arial"/>
          <w:sz w:val="21"/>
          <w:szCs w:val="21"/>
          <w:shd w:val="clear" w:color="auto" w:fill="FFFFFF"/>
        </w:rPr>
        <w:lastRenderedPageBreak/>
        <w:t>associations qui utilisent des radiateurs de type grille-pain. De mettre à la place dans la salle du conseil une nouvelle pompe à chaleur de type bi-split qui permettra d'alimenter la salle des TAP qui sert aujourd'hui aux enseignants pour les réunions et pour accueillir les élèves. Cela permettra ainsi à partir d'un seul compresseur de pouvoir optimiser son utilisation. Monsieur L</w:t>
      </w:r>
      <w:r w:rsidR="00E90081">
        <w:rPr>
          <w:rFonts w:ascii="Arial" w:hAnsi="Arial" w:cs="Arial"/>
          <w:sz w:val="21"/>
          <w:szCs w:val="21"/>
          <w:shd w:val="clear" w:color="auto" w:fill="FFFFFF"/>
        </w:rPr>
        <w:t>EHEMBRE</w:t>
      </w:r>
      <w:r>
        <w:rPr>
          <w:rFonts w:ascii="Arial" w:hAnsi="Arial" w:cs="Arial"/>
          <w:sz w:val="21"/>
          <w:szCs w:val="21"/>
          <w:shd w:val="clear" w:color="auto" w:fill="FFFFFF"/>
        </w:rPr>
        <w:t xml:space="preserve"> souscrit complètement à cette démarche et propose d'utiliser les radiateurs actuels de la salle du conseil pour les réutiliser dans la salle des associations pour éviter l'usage des grille-pain qui sont assez énergivore</w:t>
      </w:r>
      <w:r w:rsidR="00E90081">
        <w:rPr>
          <w:rFonts w:ascii="Arial" w:hAnsi="Arial" w:cs="Arial"/>
          <w:sz w:val="21"/>
          <w:szCs w:val="21"/>
          <w:shd w:val="clear" w:color="auto" w:fill="FFFFFF"/>
        </w:rPr>
        <w:t>s</w:t>
      </w:r>
      <w:r>
        <w:rPr>
          <w:rFonts w:ascii="Arial" w:hAnsi="Arial" w:cs="Arial"/>
          <w:sz w:val="21"/>
          <w:szCs w:val="21"/>
          <w:shd w:val="clear" w:color="auto" w:fill="FFFFFF"/>
        </w:rPr>
        <w:t>. Pour l’école l’idée de partir sur des installations individuelles de type air / air représenterait un intérêt  pour madame L</w:t>
      </w:r>
      <w:r w:rsidR="00E90081">
        <w:rPr>
          <w:rFonts w:ascii="Arial" w:hAnsi="Arial" w:cs="Arial"/>
          <w:sz w:val="21"/>
          <w:szCs w:val="21"/>
          <w:shd w:val="clear" w:color="auto" w:fill="FFFFFF"/>
        </w:rPr>
        <w:t>IOT</w:t>
      </w:r>
      <w:r>
        <w:rPr>
          <w:rFonts w:ascii="Arial" w:hAnsi="Arial" w:cs="Arial"/>
          <w:sz w:val="21"/>
          <w:szCs w:val="21"/>
          <w:shd w:val="clear" w:color="auto" w:fill="FFFFFF"/>
        </w:rPr>
        <w:t xml:space="preserve"> car la possibilité de climatiser les salles de classe est un atout important. En effet les période</w:t>
      </w:r>
      <w:r w:rsidR="00E90081">
        <w:rPr>
          <w:rFonts w:ascii="Arial" w:hAnsi="Arial" w:cs="Arial"/>
          <w:sz w:val="21"/>
          <w:szCs w:val="21"/>
          <w:shd w:val="clear" w:color="auto" w:fill="FFFFFF"/>
        </w:rPr>
        <w:t>s</w:t>
      </w:r>
      <w:r>
        <w:rPr>
          <w:rFonts w:ascii="Arial" w:hAnsi="Arial" w:cs="Arial"/>
          <w:sz w:val="21"/>
          <w:szCs w:val="21"/>
          <w:shd w:val="clear" w:color="auto" w:fill="FFFFFF"/>
        </w:rPr>
        <w:t xml:space="preserve"> de forte chaleur sont de plus </w:t>
      </w:r>
      <w:r w:rsidR="00E90081">
        <w:rPr>
          <w:rFonts w:ascii="Arial" w:hAnsi="Arial" w:cs="Arial"/>
          <w:sz w:val="21"/>
          <w:szCs w:val="21"/>
          <w:shd w:val="clear" w:color="auto" w:fill="FFFFFF"/>
        </w:rPr>
        <w:t xml:space="preserve">en plus </w:t>
      </w:r>
      <w:r>
        <w:rPr>
          <w:rFonts w:ascii="Arial" w:hAnsi="Arial" w:cs="Arial"/>
          <w:sz w:val="21"/>
          <w:szCs w:val="21"/>
          <w:shd w:val="clear" w:color="auto" w:fill="FFFFFF"/>
        </w:rPr>
        <w:t>courantes.</w:t>
      </w:r>
    </w:p>
    <w:p w:rsidR="00E90081" w:rsidRDefault="00E90081" w:rsidP="00E90081">
      <w:pPr>
        <w:jc w:val="both"/>
        <w:rPr>
          <w:rFonts w:ascii="Arial" w:hAnsi="Arial" w:cs="Arial"/>
          <w:sz w:val="21"/>
          <w:szCs w:val="21"/>
          <w:shd w:val="clear" w:color="auto" w:fill="FFFFFF"/>
        </w:rPr>
      </w:pPr>
      <w:r>
        <w:rPr>
          <w:rFonts w:ascii="Arial" w:hAnsi="Arial" w:cs="Arial"/>
          <w:sz w:val="21"/>
          <w:szCs w:val="21"/>
          <w:shd w:val="clear" w:color="auto" w:fill="FFFFFF"/>
        </w:rPr>
        <w:t>Monsieur</w:t>
      </w:r>
      <w:r w:rsidR="007A6A56">
        <w:rPr>
          <w:rFonts w:ascii="Arial" w:hAnsi="Arial" w:cs="Arial"/>
          <w:sz w:val="21"/>
          <w:szCs w:val="21"/>
          <w:shd w:val="clear" w:color="auto" w:fill="FFFFFF"/>
        </w:rPr>
        <w:t xml:space="preserve"> le </w:t>
      </w:r>
      <w:r>
        <w:rPr>
          <w:rFonts w:ascii="Arial" w:hAnsi="Arial" w:cs="Arial"/>
          <w:sz w:val="21"/>
          <w:szCs w:val="21"/>
          <w:shd w:val="clear" w:color="auto" w:fill="FFFFFF"/>
        </w:rPr>
        <w:t>M</w:t>
      </w:r>
      <w:r w:rsidR="007A6A56">
        <w:rPr>
          <w:rFonts w:ascii="Arial" w:hAnsi="Arial" w:cs="Arial"/>
          <w:sz w:val="21"/>
          <w:szCs w:val="21"/>
          <w:shd w:val="clear" w:color="auto" w:fill="FFFFFF"/>
        </w:rPr>
        <w:t>aire confirme cette approche mais nous devons prendre en compte l’impacte sur l’infrastructure qui n’est pas négligeable et nous serons ainsi en tout électrique ce qui confère un risque avéré au regard des annonces en matière de coupure d’alimentation électrique</w:t>
      </w:r>
      <w:r>
        <w:rPr>
          <w:rFonts w:ascii="Arial" w:hAnsi="Arial" w:cs="Arial"/>
          <w:sz w:val="21"/>
          <w:szCs w:val="21"/>
          <w:shd w:val="clear" w:color="auto" w:fill="FFFFFF"/>
        </w:rPr>
        <w:t>.</w:t>
      </w:r>
    </w:p>
    <w:p w:rsidR="007A6A56" w:rsidRDefault="007A6A56" w:rsidP="00E90081">
      <w:pPr>
        <w:jc w:val="both"/>
        <w:rPr>
          <w:rFonts w:ascii="Arial" w:hAnsi="Arial" w:cs="Arial"/>
          <w:sz w:val="21"/>
          <w:szCs w:val="21"/>
          <w:shd w:val="clear" w:color="auto" w:fill="FFFFFF"/>
        </w:rPr>
      </w:pPr>
      <w:r>
        <w:rPr>
          <w:rFonts w:ascii="Arial" w:hAnsi="Arial" w:cs="Arial"/>
          <w:sz w:val="21"/>
          <w:szCs w:val="21"/>
          <w:shd w:val="clear" w:color="auto" w:fill="FFFFFF"/>
        </w:rPr>
        <w:t>En conclusion il faudra poursuivre la réflexion sur les évolutions en matière de chauffage pour les écoles. Pour les logements selon le budget et la CAF 2023 nous pourrions en accord avec les locataires faire évoluer les chauffages sur les orientations évoquées.</w:t>
      </w:r>
    </w:p>
    <w:p w:rsidR="00E90081" w:rsidRPr="00E90081" w:rsidRDefault="00E90081" w:rsidP="00E90081">
      <w:pPr>
        <w:pStyle w:val="Paragraphedeliste"/>
        <w:numPr>
          <w:ilvl w:val="0"/>
          <w:numId w:val="13"/>
        </w:numPr>
        <w:rPr>
          <w:rFonts w:ascii="Arial" w:hAnsi="Arial" w:cs="Arial"/>
          <w:b/>
          <w:sz w:val="21"/>
          <w:szCs w:val="21"/>
          <w:shd w:val="clear" w:color="auto" w:fill="FFFFFF"/>
        </w:rPr>
      </w:pPr>
      <w:r>
        <w:rPr>
          <w:rFonts w:ascii="Arial" w:hAnsi="Arial" w:cs="Arial"/>
          <w:b/>
          <w:sz w:val="21"/>
          <w:szCs w:val="21"/>
          <w:shd w:val="clear" w:color="auto" w:fill="FFFFFF"/>
        </w:rPr>
        <w:t>Q</w:t>
      </w:r>
      <w:r w:rsidR="007A6A56" w:rsidRPr="009D0B96">
        <w:rPr>
          <w:rFonts w:ascii="Arial" w:hAnsi="Arial" w:cs="Arial"/>
          <w:b/>
          <w:sz w:val="21"/>
          <w:szCs w:val="21"/>
          <w:shd w:val="clear" w:color="auto" w:fill="FFFFFF"/>
        </w:rPr>
        <w:t>uestions diverses</w:t>
      </w:r>
      <w:r w:rsidR="007A6A56" w:rsidRPr="00E90081">
        <w:rPr>
          <w:rFonts w:ascii="Arial" w:hAnsi="Arial" w:cs="Arial"/>
          <w:b/>
          <w:sz w:val="21"/>
          <w:szCs w:val="21"/>
          <w:shd w:val="clear" w:color="auto" w:fill="FFFFFF"/>
        </w:rPr>
        <w:t xml:space="preserve"> </w:t>
      </w:r>
    </w:p>
    <w:p w:rsidR="007A6A56" w:rsidRDefault="00E90081" w:rsidP="007A6A56">
      <w:pPr>
        <w:rPr>
          <w:rFonts w:ascii="Arial" w:hAnsi="Arial" w:cs="Arial"/>
          <w:sz w:val="21"/>
          <w:szCs w:val="21"/>
          <w:shd w:val="clear" w:color="auto" w:fill="FFFFFF"/>
        </w:rPr>
      </w:pPr>
      <w:r>
        <w:rPr>
          <w:rFonts w:ascii="Arial" w:hAnsi="Arial" w:cs="Arial"/>
          <w:sz w:val="21"/>
          <w:szCs w:val="21"/>
          <w:shd w:val="clear" w:color="auto" w:fill="FFFFFF"/>
        </w:rPr>
        <w:t>M</w:t>
      </w:r>
      <w:r w:rsidR="007A6A56">
        <w:rPr>
          <w:rFonts w:ascii="Arial" w:hAnsi="Arial" w:cs="Arial"/>
          <w:sz w:val="21"/>
          <w:szCs w:val="21"/>
          <w:shd w:val="clear" w:color="auto" w:fill="FFFFFF"/>
        </w:rPr>
        <w:t>adame D</w:t>
      </w:r>
      <w:r>
        <w:rPr>
          <w:rFonts w:ascii="Arial" w:hAnsi="Arial" w:cs="Arial"/>
          <w:sz w:val="21"/>
          <w:szCs w:val="21"/>
          <w:shd w:val="clear" w:color="auto" w:fill="FFFFFF"/>
        </w:rPr>
        <w:t>UPUIS</w:t>
      </w:r>
      <w:r w:rsidR="007A6A56">
        <w:rPr>
          <w:rFonts w:ascii="Arial" w:hAnsi="Arial" w:cs="Arial"/>
          <w:sz w:val="21"/>
          <w:szCs w:val="21"/>
          <w:shd w:val="clear" w:color="auto" w:fill="FFFFFF"/>
        </w:rPr>
        <w:t xml:space="preserve"> demande une précision concernant la suppression de l’internet par la wifi à </w:t>
      </w:r>
      <w:proofErr w:type="spellStart"/>
      <w:r w:rsidR="007A6A56">
        <w:rPr>
          <w:rFonts w:ascii="Arial" w:hAnsi="Arial" w:cs="Arial"/>
          <w:sz w:val="21"/>
          <w:szCs w:val="21"/>
          <w:shd w:val="clear" w:color="auto" w:fill="FFFFFF"/>
        </w:rPr>
        <w:t>Ravaud</w:t>
      </w:r>
      <w:proofErr w:type="spellEnd"/>
      <w:r w:rsidR="007A6A56">
        <w:rPr>
          <w:rFonts w:ascii="Arial" w:hAnsi="Arial" w:cs="Arial"/>
          <w:sz w:val="21"/>
          <w:szCs w:val="21"/>
          <w:shd w:val="clear" w:color="auto" w:fill="FFFFFF"/>
        </w:rPr>
        <w:t xml:space="preserve">, en effet dans </w:t>
      </w:r>
      <w:r>
        <w:rPr>
          <w:rFonts w:ascii="Arial" w:hAnsi="Arial" w:cs="Arial"/>
          <w:sz w:val="21"/>
          <w:szCs w:val="21"/>
          <w:shd w:val="clear" w:color="auto" w:fill="FFFFFF"/>
        </w:rPr>
        <w:t>la dernière information</w:t>
      </w:r>
      <w:r w:rsidR="007A6A56">
        <w:rPr>
          <w:rFonts w:ascii="Arial" w:hAnsi="Arial" w:cs="Arial"/>
          <w:sz w:val="21"/>
          <w:szCs w:val="21"/>
          <w:shd w:val="clear" w:color="auto" w:fill="FFFFFF"/>
        </w:rPr>
        <w:t xml:space="preserve"> municipale Monsieur le Maire a prévenu les administrés </w:t>
      </w:r>
      <w:r>
        <w:rPr>
          <w:rFonts w:ascii="Arial" w:hAnsi="Arial" w:cs="Arial"/>
          <w:sz w:val="21"/>
          <w:szCs w:val="21"/>
          <w:shd w:val="clear" w:color="auto" w:fill="FFFFFF"/>
        </w:rPr>
        <w:t>qu’à</w:t>
      </w:r>
      <w:r w:rsidR="007A6A56">
        <w:rPr>
          <w:rFonts w:ascii="Arial" w:hAnsi="Arial" w:cs="Arial"/>
          <w:sz w:val="21"/>
          <w:szCs w:val="21"/>
          <w:shd w:val="clear" w:color="auto" w:fill="FFFFFF"/>
        </w:rPr>
        <w:t xml:space="preserve"> </w:t>
      </w:r>
      <w:proofErr w:type="spellStart"/>
      <w:r>
        <w:rPr>
          <w:rFonts w:ascii="Arial" w:hAnsi="Arial" w:cs="Arial"/>
          <w:sz w:val="21"/>
          <w:szCs w:val="21"/>
          <w:shd w:val="clear" w:color="auto" w:fill="FFFFFF"/>
        </w:rPr>
        <w:t>R</w:t>
      </w:r>
      <w:r w:rsidR="007A6A56">
        <w:rPr>
          <w:rFonts w:ascii="Arial" w:hAnsi="Arial" w:cs="Arial"/>
          <w:sz w:val="21"/>
          <w:szCs w:val="21"/>
          <w:shd w:val="clear" w:color="auto" w:fill="FFFFFF"/>
        </w:rPr>
        <w:t>avaud</w:t>
      </w:r>
      <w:proofErr w:type="spellEnd"/>
      <w:r w:rsidR="007A6A56">
        <w:rPr>
          <w:rFonts w:ascii="Arial" w:hAnsi="Arial" w:cs="Arial"/>
          <w:sz w:val="21"/>
          <w:szCs w:val="21"/>
          <w:shd w:val="clear" w:color="auto" w:fill="FFFFFF"/>
        </w:rPr>
        <w:t xml:space="preserve"> que le Conseil Départemental via son agence Charente numérique allait interrompre le marché de service avec </w:t>
      </w:r>
      <w:proofErr w:type="spellStart"/>
      <w:r w:rsidR="007A6A56">
        <w:rPr>
          <w:rFonts w:ascii="Arial" w:hAnsi="Arial" w:cs="Arial"/>
          <w:sz w:val="21"/>
          <w:szCs w:val="21"/>
          <w:shd w:val="clear" w:color="auto" w:fill="FFFFFF"/>
        </w:rPr>
        <w:t>NomoTech</w:t>
      </w:r>
      <w:proofErr w:type="spellEnd"/>
      <w:r w:rsidR="007A6A56">
        <w:rPr>
          <w:rFonts w:ascii="Arial" w:hAnsi="Arial" w:cs="Arial"/>
          <w:sz w:val="21"/>
          <w:szCs w:val="21"/>
          <w:shd w:val="clear" w:color="auto" w:fill="FFFFFF"/>
        </w:rPr>
        <w:t xml:space="preserve"> qui assure la distribution Internet sur </w:t>
      </w:r>
      <w:proofErr w:type="spellStart"/>
      <w:r w:rsidR="007A6A56">
        <w:rPr>
          <w:rFonts w:ascii="Arial" w:hAnsi="Arial" w:cs="Arial"/>
          <w:sz w:val="21"/>
          <w:szCs w:val="21"/>
          <w:shd w:val="clear" w:color="auto" w:fill="FFFFFF"/>
        </w:rPr>
        <w:t>Ravaud</w:t>
      </w:r>
      <w:proofErr w:type="spellEnd"/>
      <w:r w:rsidR="007A6A56">
        <w:rPr>
          <w:rFonts w:ascii="Arial" w:hAnsi="Arial" w:cs="Arial"/>
          <w:sz w:val="21"/>
          <w:szCs w:val="21"/>
          <w:shd w:val="clear" w:color="auto" w:fill="FFFFFF"/>
        </w:rPr>
        <w:t>.</w:t>
      </w:r>
    </w:p>
    <w:p w:rsidR="007A6A56" w:rsidRDefault="007A6A56" w:rsidP="007A6A56">
      <w:pPr>
        <w:rPr>
          <w:rFonts w:ascii="Arial" w:hAnsi="Arial" w:cs="Arial"/>
          <w:sz w:val="21"/>
          <w:szCs w:val="21"/>
          <w:shd w:val="clear" w:color="auto" w:fill="FFFFFF"/>
        </w:rPr>
      </w:pPr>
      <w:r>
        <w:rPr>
          <w:rFonts w:ascii="Arial" w:hAnsi="Arial" w:cs="Arial"/>
          <w:sz w:val="21"/>
          <w:szCs w:val="21"/>
          <w:shd w:val="clear" w:color="auto" w:fill="FFFFFF"/>
        </w:rPr>
        <w:t>Effectivement ce marché va être clos au 31 décembre. Il est néanmoins évoqué une possibilité de poursuite pendant 2 ou 3 mois, mais en tout cas il sera interrompu définitivement dans cette période. A l'issue les antennes seront démontées certainement au cours du deuxième semestre 2023. Madame D</w:t>
      </w:r>
      <w:r w:rsidR="00E90081">
        <w:rPr>
          <w:rFonts w:ascii="Arial" w:hAnsi="Arial" w:cs="Arial"/>
          <w:sz w:val="21"/>
          <w:szCs w:val="21"/>
          <w:shd w:val="clear" w:color="auto" w:fill="FFFFFF"/>
        </w:rPr>
        <w:t>UPUIS</w:t>
      </w:r>
      <w:r>
        <w:rPr>
          <w:rFonts w:ascii="Arial" w:hAnsi="Arial" w:cs="Arial"/>
          <w:sz w:val="21"/>
          <w:szCs w:val="21"/>
          <w:shd w:val="clear" w:color="auto" w:fill="FFFFFF"/>
        </w:rPr>
        <w:t xml:space="preserve"> signale</w:t>
      </w:r>
      <w:r w:rsidR="00E90081">
        <w:rPr>
          <w:rFonts w:ascii="Arial" w:hAnsi="Arial" w:cs="Arial"/>
          <w:sz w:val="21"/>
          <w:szCs w:val="21"/>
          <w:shd w:val="clear" w:color="auto" w:fill="FFFFFF"/>
        </w:rPr>
        <w:t xml:space="preserve"> </w:t>
      </w:r>
      <w:proofErr w:type="gramStart"/>
      <w:r w:rsidR="00E90081">
        <w:rPr>
          <w:rFonts w:ascii="Arial" w:hAnsi="Arial" w:cs="Arial"/>
          <w:sz w:val="21"/>
          <w:szCs w:val="21"/>
          <w:shd w:val="clear" w:color="auto" w:fill="FFFFFF"/>
        </w:rPr>
        <w:t>que O</w:t>
      </w:r>
      <w:r>
        <w:rPr>
          <w:rFonts w:ascii="Arial" w:hAnsi="Arial" w:cs="Arial"/>
          <w:sz w:val="21"/>
          <w:szCs w:val="21"/>
          <w:shd w:val="clear" w:color="auto" w:fill="FFFFFF"/>
        </w:rPr>
        <w:t>zone</w:t>
      </w:r>
      <w:proofErr w:type="gramEnd"/>
      <w:r>
        <w:rPr>
          <w:rFonts w:ascii="Arial" w:hAnsi="Arial" w:cs="Arial"/>
          <w:sz w:val="21"/>
          <w:szCs w:val="21"/>
          <w:shd w:val="clear" w:color="auto" w:fill="FFFFFF"/>
        </w:rPr>
        <w:t xml:space="preserve"> n'aurait pas cette information ! Monsieur le Maire s'engage donc à se rapprocher d’Ozone pour faire un point avec eux, mais il assure que la société </w:t>
      </w:r>
      <w:proofErr w:type="spellStart"/>
      <w:r>
        <w:rPr>
          <w:rFonts w:ascii="Arial" w:hAnsi="Arial" w:cs="Arial"/>
          <w:sz w:val="21"/>
          <w:szCs w:val="21"/>
          <w:shd w:val="clear" w:color="auto" w:fill="FFFFFF"/>
        </w:rPr>
        <w:t>NomoTech</w:t>
      </w:r>
      <w:proofErr w:type="spellEnd"/>
      <w:r w:rsidR="00E90081">
        <w:rPr>
          <w:rFonts w:ascii="Arial" w:hAnsi="Arial" w:cs="Arial"/>
          <w:sz w:val="21"/>
          <w:szCs w:val="21"/>
          <w:shd w:val="clear" w:color="auto" w:fill="FFFFFF"/>
        </w:rPr>
        <w:t>,</w:t>
      </w:r>
      <w:r>
        <w:rPr>
          <w:rFonts w:ascii="Arial" w:hAnsi="Arial" w:cs="Arial"/>
          <w:sz w:val="21"/>
          <w:szCs w:val="21"/>
          <w:shd w:val="clear" w:color="auto" w:fill="FFFFFF"/>
        </w:rPr>
        <w:t xml:space="preserve"> maison mère d’Ozone</w:t>
      </w:r>
      <w:r w:rsidR="00E90081">
        <w:rPr>
          <w:rFonts w:ascii="Arial" w:hAnsi="Arial" w:cs="Arial"/>
          <w:sz w:val="21"/>
          <w:szCs w:val="21"/>
          <w:shd w:val="clear" w:color="auto" w:fill="FFFFFF"/>
        </w:rPr>
        <w:t>,</w:t>
      </w:r>
      <w:r>
        <w:rPr>
          <w:rFonts w:ascii="Arial" w:hAnsi="Arial" w:cs="Arial"/>
          <w:sz w:val="21"/>
          <w:szCs w:val="21"/>
          <w:shd w:val="clear" w:color="auto" w:fill="FFFFFF"/>
        </w:rPr>
        <w:t xml:space="preserve"> est bien informé</w:t>
      </w:r>
      <w:r w:rsidR="00E90081">
        <w:rPr>
          <w:rFonts w:ascii="Arial" w:hAnsi="Arial" w:cs="Arial"/>
          <w:sz w:val="21"/>
          <w:szCs w:val="21"/>
          <w:shd w:val="clear" w:color="auto" w:fill="FFFFFF"/>
        </w:rPr>
        <w:t>e</w:t>
      </w:r>
      <w:r>
        <w:rPr>
          <w:rFonts w:ascii="Arial" w:hAnsi="Arial" w:cs="Arial"/>
          <w:sz w:val="21"/>
          <w:szCs w:val="21"/>
          <w:shd w:val="clear" w:color="auto" w:fill="FFFFFF"/>
        </w:rPr>
        <w:t xml:space="preserve"> de </w:t>
      </w:r>
      <w:r w:rsidR="00E90081">
        <w:rPr>
          <w:rFonts w:ascii="Arial" w:hAnsi="Arial" w:cs="Arial"/>
          <w:sz w:val="21"/>
          <w:szCs w:val="21"/>
          <w:shd w:val="clear" w:color="auto" w:fill="FFFFFF"/>
        </w:rPr>
        <w:t>c</w:t>
      </w:r>
      <w:r>
        <w:rPr>
          <w:rFonts w:ascii="Arial" w:hAnsi="Arial" w:cs="Arial"/>
          <w:sz w:val="21"/>
          <w:szCs w:val="21"/>
          <w:shd w:val="clear" w:color="auto" w:fill="FFFFFF"/>
        </w:rPr>
        <w:t>es dispositions.</w:t>
      </w:r>
    </w:p>
    <w:p w:rsidR="004D59CA" w:rsidRPr="00075BD7" w:rsidRDefault="004D59CA" w:rsidP="00995FE3">
      <w:pPr>
        <w:pStyle w:val="Paragraphedeliste"/>
        <w:spacing w:after="0"/>
        <w:ind w:left="0"/>
        <w:jc w:val="both"/>
        <w:rPr>
          <w:rFonts w:ascii="Arial" w:hAnsi="Arial" w:cs="Arial"/>
        </w:rPr>
      </w:pPr>
    </w:p>
    <w:p w:rsidR="009D4806" w:rsidRPr="00075BD7" w:rsidRDefault="009D4806" w:rsidP="003477E1">
      <w:pPr>
        <w:spacing w:after="0"/>
        <w:jc w:val="both"/>
        <w:rPr>
          <w:rFonts w:ascii="Arial" w:hAnsi="Arial" w:cs="Arial"/>
        </w:rPr>
      </w:pPr>
      <w:r w:rsidRPr="00075BD7">
        <w:rPr>
          <w:rFonts w:ascii="Arial" w:hAnsi="Arial" w:cs="Arial"/>
        </w:rPr>
        <w:t>L’ordre du jour étant épuisé et aucune question n’étant posée Monsieur le Maire clos la séance du Conseil Municipal à 20h00.</w:t>
      </w:r>
    </w:p>
    <w:p w:rsidR="002E5CDB" w:rsidRPr="00075BD7" w:rsidRDefault="002E5CDB" w:rsidP="003477E1">
      <w:pPr>
        <w:spacing w:after="0"/>
        <w:jc w:val="both"/>
        <w:rPr>
          <w:rFonts w:ascii="Arial" w:hAnsi="Arial" w:cs="Arial"/>
        </w:rPr>
      </w:pPr>
    </w:p>
    <w:p w:rsidR="002E5CDB" w:rsidRPr="00075BD7" w:rsidRDefault="002E5CDB" w:rsidP="003477E1">
      <w:pPr>
        <w:spacing w:after="0"/>
        <w:jc w:val="both"/>
        <w:rPr>
          <w:rFonts w:ascii="Arial" w:hAnsi="Arial" w:cs="Arial"/>
        </w:rPr>
      </w:pPr>
    </w:p>
    <w:p w:rsidR="002E5CDB" w:rsidRPr="00075BD7" w:rsidRDefault="002E5CDB" w:rsidP="002E5CDB">
      <w:pPr>
        <w:tabs>
          <w:tab w:val="left" w:pos="6237"/>
        </w:tabs>
        <w:spacing w:after="0"/>
        <w:rPr>
          <w:rFonts w:ascii="Arial" w:hAnsi="Arial" w:cs="Arial"/>
        </w:rPr>
      </w:pPr>
      <w:r w:rsidRPr="00075BD7">
        <w:rPr>
          <w:rFonts w:ascii="Arial" w:hAnsi="Arial" w:cs="Arial"/>
          <w:u w:val="single"/>
        </w:rPr>
        <w:t>Signature de la secrétaire de séance</w:t>
      </w:r>
      <w:r w:rsidRPr="00075BD7">
        <w:rPr>
          <w:rFonts w:ascii="Arial" w:hAnsi="Arial" w:cs="Arial"/>
        </w:rPr>
        <w:t xml:space="preserve"> </w:t>
      </w:r>
      <w:r w:rsidRPr="00075BD7">
        <w:rPr>
          <w:rFonts w:ascii="Arial" w:hAnsi="Arial" w:cs="Arial"/>
        </w:rPr>
        <w:tab/>
      </w:r>
      <w:r w:rsidRPr="00075BD7">
        <w:rPr>
          <w:rFonts w:ascii="Arial" w:hAnsi="Arial" w:cs="Arial"/>
        </w:rPr>
        <w:tab/>
      </w:r>
      <w:r w:rsidRPr="00075BD7">
        <w:rPr>
          <w:rFonts w:ascii="Arial" w:hAnsi="Arial" w:cs="Arial"/>
          <w:u w:val="single"/>
        </w:rPr>
        <w:t>Signature du Maire</w:t>
      </w:r>
    </w:p>
    <w:sectPr w:rsidR="002E5CDB" w:rsidRPr="00075BD7" w:rsidSect="00075BD7">
      <w:pgSz w:w="12240" w:h="15840"/>
      <w:pgMar w:top="851" w:right="1183" w:bottom="426" w:left="141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2012C"/>
    <w:multiLevelType w:val="hybridMultilevel"/>
    <w:tmpl w:val="60507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E1220F"/>
    <w:multiLevelType w:val="hybridMultilevel"/>
    <w:tmpl w:val="C0DAE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F7D582A"/>
    <w:multiLevelType w:val="hybridMultilevel"/>
    <w:tmpl w:val="49465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398576E"/>
    <w:multiLevelType w:val="hybridMultilevel"/>
    <w:tmpl w:val="6F9AEC0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19A03C98"/>
    <w:multiLevelType w:val="hybridMultilevel"/>
    <w:tmpl w:val="0F660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01B538F"/>
    <w:multiLevelType w:val="hybridMultilevel"/>
    <w:tmpl w:val="0E565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2C21DDF"/>
    <w:multiLevelType w:val="hybridMultilevel"/>
    <w:tmpl w:val="C3A04D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BE124F3"/>
    <w:multiLevelType w:val="hybridMultilevel"/>
    <w:tmpl w:val="137249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A89330B"/>
    <w:multiLevelType w:val="hybridMultilevel"/>
    <w:tmpl w:val="B72ED1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4C800A7C"/>
    <w:multiLevelType w:val="hybridMultilevel"/>
    <w:tmpl w:val="DFBA813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nsid w:val="5EA113CE"/>
    <w:multiLevelType w:val="hybridMultilevel"/>
    <w:tmpl w:val="DF58F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1D7506E"/>
    <w:multiLevelType w:val="hybridMultilevel"/>
    <w:tmpl w:val="D6062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625618E"/>
    <w:multiLevelType w:val="hybridMultilevel"/>
    <w:tmpl w:val="97C009E8"/>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num w:numId="1">
    <w:abstractNumId w:val="11"/>
  </w:num>
  <w:num w:numId="2">
    <w:abstractNumId w:val="6"/>
  </w:num>
  <w:num w:numId="3">
    <w:abstractNumId w:val="2"/>
  </w:num>
  <w:num w:numId="4">
    <w:abstractNumId w:val="3"/>
  </w:num>
  <w:num w:numId="5">
    <w:abstractNumId w:val="9"/>
  </w:num>
  <w:num w:numId="6">
    <w:abstractNumId w:val="4"/>
  </w:num>
  <w:num w:numId="7">
    <w:abstractNumId w:val="8"/>
  </w:num>
  <w:num w:numId="8">
    <w:abstractNumId w:val="10"/>
  </w:num>
  <w:num w:numId="9">
    <w:abstractNumId w:val="5"/>
  </w:num>
  <w:num w:numId="10">
    <w:abstractNumId w:val="1"/>
  </w:num>
  <w:num w:numId="11">
    <w:abstractNumId w:val="12"/>
  </w:num>
  <w:num w:numId="12">
    <w:abstractNumId w:val="0"/>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6FDA"/>
    <w:rsid w:val="00016A81"/>
    <w:rsid w:val="00036E94"/>
    <w:rsid w:val="00075BD7"/>
    <w:rsid w:val="00087606"/>
    <w:rsid w:val="000D5FA4"/>
    <w:rsid w:val="00114698"/>
    <w:rsid w:val="001168C5"/>
    <w:rsid w:val="001806B1"/>
    <w:rsid w:val="001A26FB"/>
    <w:rsid w:val="001A2BE5"/>
    <w:rsid w:val="001C36EA"/>
    <w:rsid w:val="00203198"/>
    <w:rsid w:val="002230BB"/>
    <w:rsid w:val="00237B1A"/>
    <w:rsid w:val="002631B9"/>
    <w:rsid w:val="0028606D"/>
    <w:rsid w:val="002A7102"/>
    <w:rsid w:val="002C5784"/>
    <w:rsid w:val="002E5CDB"/>
    <w:rsid w:val="003417D6"/>
    <w:rsid w:val="00343EFC"/>
    <w:rsid w:val="003477E1"/>
    <w:rsid w:val="00384D7E"/>
    <w:rsid w:val="003E4ADA"/>
    <w:rsid w:val="003E4CCA"/>
    <w:rsid w:val="00423E92"/>
    <w:rsid w:val="00443385"/>
    <w:rsid w:val="004D133A"/>
    <w:rsid w:val="004D59CA"/>
    <w:rsid w:val="00500518"/>
    <w:rsid w:val="00560761"/>
    <w:rsid w:val="005A1552"/>
    <w:rsid w:val="005C0077"/>
    <w:rsid w:val="00604FE4"/>
    <w:rsid w:val="006A4376"/>
    <w:rsid w:val="006B42C1"/>
    <w:rsid w:val="006E05CD"/>
    <w:rsid w:val="007310CD"/>
    <w:rsid w:val="00751DD7"/>
    <w:rsid w:val="00771B54"/>
    <w:rsid w:val="007A6A56"/>
    <w:rsid w:val="007D14C8"/>
    <w:rsid w:val="007D4CFB"/>
    <w:rsid w:val="007F6EA7"/>
    <w:rsid w:val="008162B4"/>
    <w:rsid w:val="00837554"/>
    <w:rsid w:val="008463BC"/>
    <w:rsid w:val="00873923"/>
    <w:rsid w:val="00885370"/>
    <w:rsid w:val="008B58DB"/>
    <w:rsid w:val="00902C8E"/>
    <w:rsid w:val="00995FE3"/>
    <w:rsid w:val="009B412B"/>
    <w:rsid w:val="009D4806"/>
    <w:rsid w:val="009F616C"/>
    <w:rsid w:val="00A1209A"/>
    <w:rsid w:val="00A65D9A"/>
    <w:rsid w:val="00A66FDA"/>
    <w:rsid w:val="00AA1E1B"/>
    <w:rsid w:val="00AC4C65"/>
    <w:rsid w:val="00AD2904"/>
    <w:rsid w:val="00AE0F5E"/>
    <w:rsid w:val="00AE7DF1"/>
    <w:rsid w:val="00B2102F"/>
    <w:rsid w:val="00B44EEA"/>
    <w:rsid w:val="00B718BC"/>
    <w:rsid w:val="00B7407C"/>
    <w:rsid w:val="00B86CF9"/>
    <w:rsid w:val="00BB1F24"/>
    <w:rsid w:val="00BB22CF"/>
    <w:rsid w:val="00BB238C"/>
    <w:rsid w:val="00C15B19"/>
    <w:rsid w:val="00C16212"/>
    <w:rsid w:val="00C33585"/>
    <w:rsid w:val="00C47F9A"/>
    <w:rsid w:val="00D045B9"/>
    <w:rsid w:val="00D137E9"/>
    <w:rsid w:val="00D370A1"/>
    <w:rsid w:val="00D5467B"/>
    <w:rsid w:val="00D634C1"/>
    <w:rsid w:val="00D77DBF"/>
    <w:rsid w:val="00DA13CC"/>
    <w:rsid w:val="00DE021F"/>
    <w:rsid w:val="00DF0E5A"/>
    <w:rsid w:val="00DF7696"/>
    <w:rsid w:val="00E32DF7"/>
    <w:rsid w:val="00E67D36"/>
    <w:rsid w:val="00E7294B"/>
    <w:rsid w:val="00E90081"/>
    <w:rsid w:val="00EA4D89"/>
    <w:rsid w:val="00EC4690"/>
    <w:rsid w:val="00EE4360"/>
    <w:rsid w:val="00F32F57"/>
    <w:rsid w:val="00F51A64"/>
    <w:rsid w:val="00F83563"/>
    <w:rsid w:val="00FA3425"/>
    <w:rsid w:val="00FB4FD0"/>
    <w:rsid w:val="00FC02D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5A"/>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8463BC"/>
    <w:pPr>
      <w:ind w:left="720"/>
      <w:contextualSpacing/>
    </w:pPr>
  </w:style>
  <w:style w:type="paragraph" w:styleId="Textedebulles">
    <w:name w:val="Balloon Text"/>
    <w:basedOn w:val="Normal"/>
    <w:link w:val="TextedebullesCar"/>
    <w:uiPriority w:val="99"/>
    <w:semiHidden/>
    <w:unhideWhenUsed/>
    <w:rsid w:val="007A6A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A6A56"/>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7</Pages>
  <Words>3463</Words>
  <Characters>19048</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PROCES VERBAL</vt:lpstr>
    </vt:vector>
  </TitlesOfParts>
  <Company>Hewlett-Packard Company</Company>
  <LinksUpToDate>false</LinksUpToDate>
  <CharactersWithSpaces>22467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VERBAL</dc:title>
  <dc:creator>Utilisateur</dc:creator>
  <cp:lastModifiedBy>Utilisateur</cp:lastModifiedBy>
  <cp:revision>3</cp:revision>
  <cp:lastPrinted>2022-09-26T14:54:00Z</cp:lastPrinted>
  <dcterms:created xsi:type="dcterms:W3CDTF">2022-12-08T13:00:00Z</dcterms:created>
  <dcterms:modified xsi:type="dcterms:W3CDTF">2022-12-08T14:34:00Z</dcterms:modified>
</cp:coreProperties>
</file>