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B31" w:rsidRDefault="009B22FC">
      <w:r>
        <w:t>Réunion du 24 juillet</w:t>
      </w:r>
    </w:p>
    <w:p w:rsidR="009B22FC" w:rsidRDefault="009B22FC" w:rsidP="009B22FC">
      <w:r>
        <w:t>Monsieur le Maire ouvre la réunion de la commission bâtiment et remercie les membres du conseil qui ont bien voulu participer à cette réunion.</w:t>
      </w:r>
    </w:p>
    <w:p w:rsidR="009B22FC" w:rsidRDefault="009B22FC" w:rsidP="009B22FC">
      <w:r>
        <w:t>Cette réunion est destinée à donner un avis indicatif, à monsieur le Maire, seul responsable de l’attribution du marché.</w:t>
      </w:r>
    </w:p>
    <w:p w:rsidR="009B22FC" w:rsidRDefault="009B22FC" w:rsidP="009B22FC">
      <w:r>
        <w:t>Monsieur le Maire indique qu’il a contacté les maitres d’ouvrage comme convenu lors de la précédente réunion.</w:t>
      </w:r>
    </w:p>
    <w:p w:rsidR="009B22FC" w:rsidRDefault="009B22FC" w:rsidP="007C5DFE">
      <w:pPr>
        <w:ind w:firstLine="708"/>
      </w:pPr>
      <w:r>
        <w:t xml:space="preserve">Pour l’appréciation du critère des références, Il en ressort un  avantage pour SODA Architecte sur l’Atelier </w:t>
      </w:r>
      <w:proofErr w:type="spellStart"/>
      <w:r>
        <w:t>Neyrat</w:t>
      </w:r>
      <w:proofErr w:type="spellEnd"/>
      <w:r>
        <w:t xml:space="preserve">. Concernant l’Agence Didier </w:t>
      </w:r>
      <w:proofErr w:type="spellStart"/>
      <w:r>
        <w:t>Pourtier</w:t>
      </w:r>
      <w:proofErr w:type="spellEnd"/>
      <w:r>
        <w:t xml:space="preserve"> il n’a pas trouvé d élément convaincant, pouvant modifier la note.</w:t>
      </w:r>
    </w:p>
    <w:p w:rsidR="009B22FC" w:rsidRDefault="009B22FC" w:rsidP="007C5DFE">
      <w:pPr>
        <w:ind w:firstLine="708"/>
      </w:pPr>
      <w:r>
        <w:t>Il a donc contacté M. Liot de Régéconseil</w:t>
      </w:r>
      <w:r w:rsidR="007C5DFE">
        <w:t xml:space="preserve"> le 16 juillet</w:t>
      </w:r>
      <w:r>
        <w:t xml:space="preserve">, pour lui faire par de ces éléments et a demandé le maintien de la notation de 25 pour Soda Architecte, de 20 pour l’Atelier </w:t>
      </w:r>
      <w:proofErr w:type="spellStart"/>
      <w:r>
        <w:t>Neyrat</w:t>
      </w:r>
      <w:proofErr w:type="spellEnd"/>
      <w:r>
        <w:t xml:space="preserve"> et de 10 pour l’Agence Didier </w:t>
      </w:r>
      <w:proofErr w:type="spellStart"/>
      <w:r>
        <w:t>Pourtier</w:t>
      </w:r>
      <w:proofErr w:type="spellEnd"/>
      <w:r>
        <w:t>.</w:t>
      </w:r>
    </w:p>
    <w:p w:rsidR="007C5DFE" w:rsidRDefault="007C5DFE" w:rsidP="007C5DFE">
      <w:r>
        <w:t>Comme autorisé par le RC,</w:t>
      </w:r>
      <w:r w:rsidR="00E41D46">
        <w:t xml:space="preserve"> il a demandé à M. Liot de lancer</w:t>
      </w:r>
      <w:r>
        <w:t xml:space="preserve"> une négociation sur le prix de </w:t>
      </w:r>
      <w:proofErr w:type="gramStart"/>
      <w:r>
        <w:t>l’ OPC</w:t>
      </w:r>
      <w:proofErr w:type="gramEnd"/>
      <w:r>
        <w:t>, au regard de l’importance de ce coût. En effet, cet élément de mission est non obligatoire, mais a été demandé compte tenu des difficultés rencontrées dans une  maitrise d’œuvre en cours.</w:t>
      </w:r>
    </w:p>
    <w:p w:rsidR="007C5DFE" w:rsidRDefault="007C5DFE" w:rsidP="007C5DFE">
      <w:r>
        <w:t>Les trois candidats ont répondu à la demande avec une baisse de prix (voir le document Notation Oriolles négociation).</w:t>
      </w:r>
    </w:p>
    <w:p w:rsidR="007C5DFE" w:rsidRDefault="007C5DFE" w:rsidP="007C5DFE">
      <w:r>
        <w:t>Soda Architecte évoque l’inutilité de l’OPC dans le contexte de l’opération envisagée.</w:t>
      </w:r>
    </w:p>
    <w:p w:rsidR="007C5DFE" w:rsidRDefault="007C5DFE" w:rsidP="007C5DFE">
      <w:r>
        <w:t xml:space="preserve">Un débat s’ensuit sur le maintien de cet élément de mission qui </w:t>
      </w:r>
      <w:r w:rsidR="00A72BFE">
        <w:t>n’impacte pas le classement.</w:t>
      </w:r>
    </w:p>
    <w:p w:rsidR="00A72BFE" w:rsidRDefault="00A72BFE" w:rsidP="007C5DFE">
      <w:r>
        <w:t>Afin de garantir un bon déroulement de l’opération, monsieur le Maire après avis des élus décide de conserver l’OPC.</w:t>
      </w:r>
    </w:p>
    <w:p w:rsidR="00A72BFE" w:rsidRDefault="00A72BFE" w:rsidP="00A72BFE">
      <w:r>
        <w:t>Monsieur le Maire après avis des élus valide la notation (voir le document Notation Oriolles négociation).</w:t>
      </w:r>
    </w:p>
    <w:p w:rsidR="00A72BFE" w:rsidRDefault="00A72BFE" w:rsidP="007C5DFE">
      <w:r>
        <w:t>M. Liot indique que les candidatures ont été analysées et sont recevables. En ce qui concerne le groupement constitué par SODA Architecte il conviendra au stade de l’attribution de demander les pièces prévues.</w:t>
      </w:r>
    </w:p>
    <w:p w:rsidR="00A72BFE" w:rsidRDefault="00A72BFE" w:rsidP="007C5DFE">
      <w:r>
        <w:t>Monsieur le Maire lève la séance à 12h30 et invite M. LIOT à voir avec la secrétaire de mairie et lui-même les tâches à venir.</w:t>
      </w:r>
    </w:p>
    <w:sectPr w:rsidR="00A72BFE" w:rsidSect="000A7B3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compat/>
  <w:rsids>
    <w:rsidRoot w:val="009B22FC"/>
    <w:rsid w:val="000A7B31"/>
    <w:rsid w:val="007C5DFE"/>
    <w:rsid w:val="009B22FC"/>
    <w:rsid w:val="00A72BFE"/>
    <w:rsid w:val="00B045A3"/>
    <w:rsid w:val="00B0516A"/>
    <w:rsid w:val="00E41D4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306</Words>
  <Characters>1684</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gliot-nb</dc:creator>
  <cp:lastModifiedBy>gliot-nb</cp:lastModifiedBy>
  <cp:revision>1</cp:revision>
  <dcterms:created xsi:type="dcterms:W3CDTF">2018-08-13T09:16:00Z</dcterms:created>
  <dcterms:modified xsi:type="dcterms:W3CDTF">2018-08-13T09:54:00Z</dcterms:modified>
</cp:coreProperties>
</file>