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F3" w:rsidRPr="007059F3" w:rsidRDefault="007059F3" w:rsidP="007059F3">
      <w:pPr>
        <w:pStyle w:val="Titre1"/>
        <w:jc w:val="center"/>
        <w:rPr>
          <w:sz w:val="36"/>
        </w:rPr>
      </w:pPr>
      <w:r>
        <w:rPr>
          <w:sz w:val="36"/>
        </w:rPr>
        <w:t>Première</w:t>
      </w:r>
      <w:r w:rsidRPr="007059F3">
        <w:rPr>
          <w:sz w:val="36"/>
        </w:rPr>
        <w:t xml:space="preserve"> lettre</w:t>
      </w:r>
    </w:p>
    <w:p w:rsidR="007059F3" w:rsidRDefault="007059F3" w:rsidP="00625360">
      <w:pPr>
        <w:rPr>
          <w:rFonts w:ascii="Times New Roman" w:hAnsi="Times New Roman" w:cs="Times New Roman"/>
          <w:i/>
          <w:sz w:val="24"/>
          <w:szCs w:val="24"/>
        </w:rPr>
      </w:pPr>
    </w:p>
    <w:p w:rsidR="0025063C" w:rsidRPr="007059F3" w:rsidRDefault="0025063C" w:rsidP="00625360">
      <w:pPr>
        <w:rPr>
          <w:rFonts w:ascii="Times New Roman" w:hAnsi="Times New Roman" w:cs="Times New Roman"/>
          <w:i/>
          <w:sz w:val="24"/>
          <w:szCs w:val="24"/>
        </w:rPr>
      </w:pPr>
      <w:r w:rsidRPr="007059F3">
        <w:rPr>
          <w:rFonts w:ascii="Times New Roman" w:hAnsi="Times New Roman" w:cs="Times New Roman"/>
          <w:i/>
          <w:sz w:val="24"/>
          <w:szCs w:val="24"/>
        </w:rPr>
        <w:t>Le 7 janvier 1915</w:t>
      </w:r>
    </w:p>
    <w:p w:rsidR="0025063C" w:rsidRPr="007059F3" w:rsidRDefault="0025063C" w:rsidP="0025063C">
      <w:pPr>
        <w:ind w:firstLine="1134"/>
        <w:rPr>
          <w:rFonts w:ascii="Times New Roman" w:hAnsi="Times New Roman" w:cs="Times New Roman"/>
          <w:i/>
          <w:sz w:val="24"/>
          <w:szCs w:val="24"/>
        </w:rPr>
      </w:pPr>
      <w:r w:rsidRPr="007059F3">
        <w:rPr>
          <w:rFonts w:ascii="Times New Roman" w:hAnsi="Times New Roman" w:cs="Times New Roman"/>
          <w:i/>
          <w:sz w:val="24"/>
          <w:szCs w:val="24"/>
        </w:rPr>
        <w:t>Monsieur le Directeur,</w:t>
      </w:r>
    </w:p>
    <w:p w:rsidR="0025063C" w:rsidRPr="007059F3" w:rsidRDefault="0025063C" w:rsidP="0025063C">
      <w:pPr>
        <w:ind w:firstLine="1134"/>
        <w:rPr>
          <w:rFonts w:ascii="Times New Roman" w:hAnsi="Times New Roman" w:cs="Times New Roman"/>
          <w:i/>
          <w:sz w:val="24"/>
          <w:szCs w:val="24"/>
        </w:rPr>
      </w:pPr>
      <w:r w:rsidRPr="007059F3">
        <w:rPr>
          <w:rFonts w:ascii="Times New Roman" w:hAnsi="Times New Roman" w:cs="Times New Roman"/>
          <w:i/>
          <w:sz w:val="24"/>
          <w:szCs w:val="24"/>
        </w:rPr>
        <w:t>Les camarades de la 9</w:t>
      </w:r>
      <w:r w:rsidRPr="007059F3">
        <w:rPr>
          <w:rFonts w:ascii="Times New Roman" w:hAnsi="Times New Roman" w:cs="Times New Roman"/>
          <w:i/>
          <w:sz w:val="24"/>
          <w:szCs w:val="24"/>
          <w:vertAlign w:val="superscript"/>
        </w:rPr>
        <w:t>ième</w:t>
      </w:r>
      <w:r w:rsidRPr="007059F3">
        <w:rPr>
          <w:rFonts w:ascii="Times New Roman" w:hAnsi="Times New Roman" w:cs="Times New Roman"/>
          <w:i/>
          <w:sz w:val="24"/>
          <w:szCs w:val="24"/>
        </w:rPr>
        <w:t xml:space="preserve"> compagnie du 107</w:t>
      </w:r>
      <w:r w:rsidRPr="007059F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7059F3">
        <w:rPr>
          <w:rFonts w:ascii="Times New Roman" w:hAnsi="Times New Roman" w:cs="Times New Roman"/>
          <w:i/>
          <w:sz w:val="24"/>
          <w:szCs w:val="24"/>
          <w:vertAlign w:val="superscript"/>
        </w:rPr>
        <w:t>ième</w:t>
      </w:r>
      <w:proofErr w:type="spellEnd"/>
      <w:r w:rsidRPr="007059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9F3" w:rsidRPr="007059F3">
        <w:rPr>
          <w:rFonts w:ascii="Times New Roman" w:hAnsi="Times New Roman" w:cs="Times New Roman"/>
          <w:i/>
          <w:sz w:val="24"/>
          <w:szCs w:val="24"/>
        </w:rPr>
        <w:t xml:space="preserve">Régiment, </w:t>
      </w:r>
      <w:r w:rsidRPr="007059F3">
        <w:rPr>
          <w:rFonts w:ascii="Times New Roman" w:hAnsi="Times New Roman" w:cs="Times New Roman"/>
          <w:i/>
          <w:sz w:val="24"/>
          <w:szCs w:val="24"/>
        </w:rPr>
        <w:t>qui ont reçu le colis d’</w:t>
      </w:r>
      <w:r w:rsidR="006E5E37" w:rsidRPr="007059F3">
        <w:rPr>
          <w:rFonts w:ascii="Times New Roman" w:hAnsi="Times New Roman" w:cs="Times New Roman"/>
          <w:i/>
          <w:sz w:val="24"/>
          <w:szCs w:val="24"/>
        </w:rPr>
        <w:t>étrennes</w:t>
      </w:r>
      <w:r w:rsidRPr="007059F3">
        <w:rPr>
          <w:rFonts w:ascii="Times New Roman" w:hAnsi="Times New Roman" w:cs="Times New Roman"/>
          <w:i/>
          <w:sz w:val="24"/>
          <w:szCs w:val="24"/>
        </w:rPr>
        <w:t xml:space="preserve"> que les enfants d’</w:t>
      </w:r>
      <w:proofErr w:type="spellStart"/>
      <w:r w:rsidRPr="007059F3">
        <w:rPr>
          <w:rFonts w:ascii="Times New Roman" w:hAnsi="Times New Roman" w:cs="Times New Roman"/>
          <w:i/>
          <w:sz w:val="24"/>
          <w:szCs w:val="24"/>
        </w:rPr>
        <w:t>Aussac</w:t>
      </w:r>
      <w:proofErr w:type="spellEnd"/>
      <w:r w:rsidRPr="007059F3">
        <w:rPr>
          <w:rFonts w:ascii="Times New Roman" w:hAnsi="Times New Roman" w:cs="Times New Roman"/>
          <w:i/>
          <w:sz w:val="24"/>
          <w:szCs w:val="24"/>
        </w:rPr>
        <w:t xml:space="preserve"> ont bien voulu leur envoyer</w:t>
      </w:r>
      <w:r w:rsidR="007059F3" w:rsidRPr="007059F3">
        <w:rPr>
          <w:rFonts w:ascii="Times New Roman" w:hAnsi="Times New Roman" w:cs="Times New Roman"/>
          <w:i/>
          <w:sz w:val="24"/>
          <w:szCs w:val="24"/>
        </w:rPr>
        <w:t>,</w:t>
      </w:r>
      <w:r w:rsidRPr="007059F3">
        <w:rPr>
          <w:rFonts w:ascii="Times New Roman" w:hAnsi="Times New Roman" w:cs="Times New Roman"/>
          <w:i/>
          <w:sz w:val="24"/>
          <w:szCs w:val="24"/>
        </w:rPr>
        <w:t xml:space="preserve"> me chargent de leur faire parvenir en même temps que leurs remerciements les meilleurs vœux qu’ils forment à leur intention.</w:t>
      </w:r>
    </w:p>
    <w:p w:rsidR="0025063C" w:rsidRPr="007059F3" w:rsidRDefault="0025063C" w:rsidP="0025063C">
      <w:pPr>
        <w:ind w:firstLine="1134"/>
        <w:rPr>
          <w:rFonts w:ascii="Times New Roman" w:hAnsi="Times New Roman" w:cs="Times New Roman"/>
          <w:i/>
          <w:sz w:val="24"/>
          <w:szCs w:val="24"/>
        </w:rPr>
      </w:pPr>
      <w:r w:rsidRPr="007059F3">
        <w:rPr>
          <w:rFonts w:ascii="Times New Roman" w:hAnsi="Times New Roman" w:cs="Times New Roman"/>
          <w:i/>
          <w:sz w:val="24"/>
          <w:szCs w:val="24"/>
        </w:rPr>
        <w:t xml:space="preserve">Ils espèrent que l’année nouvelle apportera à notre pays </w:t>
      </w:r>
      <w:r w:rsidR="006E5E37" w:rsidRPr="007059F3">
        <w:rPr>
          <w:rFonts w:ascii="Times New Roman" w:hAnsi="Times New Roman" w:cs="Times New Roman"/>
          <w:i/>
          <w:sz w:val="24"/>
          <w:szCs w:val="24"/>
        </w:rPr>
        <w:t>la paix victorieuse.</w:t>
      </w:r>
    </w:p>
    <w:p w:rsidR="006E5E37" w:rsidRPr="007059F3" w:rsidRDefault="006E5E37" w:rsidP="0025063C">
      <w:pPr>
        <w:ind w:firstLine="1134"/>
        <w:rPr>
          <w:rFonts w:ascii="Times New Roman" w:hAnsi="Times New Roman" w:cs="Times New Roman"/>
          <w:i/>
          <w:sz w:val="24"/>
          <w:szCs w:val="24"/>
        </w:rPr>
      </w:pPr>
      <w:r w:rsidRPr="007059F3">
        <w:rPr>
          <w:rFonts w:ascii="Times New Roman" w:hAnsi="Times New Roman" w:cs="Times New Roman"/>
          <w:i/>
          <w:sz w:val="24"/>
          <w:szCs w:val="24"/>
        </w:rPr>
        <w:t>Merci encore une fois, M. le directeur et croyez à mes meilleurs sentiments.</w:t>
      </w:r>
    </w:p>
    <w:p w:rsidR="006E5E37" w:rsidRPr="007059F3" w:rsidRDefault="006E5E37" w:rsidP="006E5E37">
      <w:pPr>
        <w:ind w:firstLine="1134"/>
        <w:jc w:val="center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>Signé J. B</w:t>
      </w:r>
    </w:p>
    <w:p w:rsidR="006E5E37" w:rsidRPr="006E5E37" w:rsidRDefault="006E5E37" w:rsidP="0062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5E37">
        <w:rPr>
          <w:rFonts w:ascii="Times New Roman" w:eastAsia="Times New Roman" w:hAnsi="Times New Roman" w:cs="Times New Roman"/>
          <w:sz w:val="24"/>
          <w:szCs w:val="24"/>
          <w:lang w:eastAsia="fr-FR"/>
        </w:rPr>
        <w:t>Le 107e régiment d'infanterie</w:t>
      </w:r>
      <w:r w:rsidR="007059F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6E5E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dénommé Régiment de Fer, est un régiment d'infanterie de l'Armée de terre française créé sous la </w:t>
      </w:r>
      <w:r w:rsidR="007059F3" w:rsidRPr="006E5E37">
        <w:rPr>
          <w:rFonts w:ascii="Times New Roman" w:eastAsia="Times New Roman" w:hAnsi="Times New Roman" w:cs="Times New Roman"/>
          <w:sz w:val="24"/>
          <w:szCs w:val="24"/>
          <w:lang w:eastAsia="fr-FR"/>
        </w:rPr>
        <w:t>Révolution.</w:t>
      </w:r>
    </w:p>
    <w:p w:rsidR="006E5E37" w:rsidRDefault="006E5E37" w:rsidP="00625360">
      <w:pPr>
        <w:pStyle w:val="NormalWeb"/>
        <w:spacing w:before="0" w:beforeAutospacing="0" w:after="0" w:afterAutospacing="0"/>
      </w:pPr>
      <w:r>
        <w:t xml:space="preserve">En </w:t>
      </w:r>
      <w:r w:rsidRPr="006E5E37">
        <w:t>1914</w:t>
      </w:r>
      <w:r w:rsidR="00625360">
        <w:t xml:space="preserve"> il est en </w:t>
      </w:r>
      <w:r>
        <w:t xml:space="preserve">casernement </w:t>
      </w:r>
      <w:r w:rsidR="00625360">
        <w:t xml:space="preserve">à </w:t>
      </w:r>
      <w:r w:rsidRPr="006E5E37">
        <w:t>Angoulême</w:t>
      </w:r>
      <w:r>
        <w:t>,</w:t>
      </w:r>
      <w:r w:rsidR="00625360">
        <w:t xml:space="preserve"> Il est a</w:t>
      </w:r>
      <w:r>
        <w:t xml:space="preserve">ffecté à la </w:t>
      </w:r>
      <w:r w:rsidRPr="006E5E37">
        <w:rPr>
          <w:b/>
          <w:bCs/>
        </w:rPr>
        <w:t>23</w:t>
      </w:r>
      <w:r w:rsidRPr="006E5E37">
        <w:rPr>
          <w:b/>
          <w:bCs/>
          <w:vertAlign w:val="superscript"/>
        </w:rPr>
        <w:t>e</w:t>
      </w:r>
      <w:r w:rsidRPr="006E5E37">
        <w:rPr>
          <w:b/>
          <w:bCs/>
        </w:rPr>
        <w:t xml:space="preserve"> Division d'Infanterie</w:t>
      </w:r>
      <w:r>
        <w:t xml:space="preserve"> d'août 1914 à novembre 1918. </w:t>
      </w:r>
    </w:p>
    <w:p w:rsidR="00625360" w:rsidRDefault="006E5E37" w:rsidP="00625360">
      <w:pPr>
        <w:pStyle w:val="NormalWeb"/>
        <w:spacing w:before="0" w:beforeAutospacing="0" w:after="0" w:afterAutospacing="0"/>
      </w:pPr>
      <w:r>
        <w:t xml:space="preserve">Engagé dans la </w:t>
      </w:r>
      <w:r w:rsidRPr="006E5E37">
        <w:t>bataille de la Marne</w:t>
      </w:r>
      <w:r>
        <w:t xml:space="preserve">, puis en Artois et sur la Somme. En </w:t>
      </w:r>
      <w:r w:rsidRPr="006E5E37">
        <w:t>1916</w:t>
      </w:r>
      <w:r>
        <w:t xml:space="preserve"> c'est </w:t>
      </w:r>
      <w:r w:rsidR="007059F3">
        <w:t xml:space="preserve">à </w:t>
      </w:r>
      <w:r w:rsidRPr="006E5E37">
        <w:t>Verdun</w:t>
      </w:r>
      <w:r w:rsidR="007059F3">
        <w:t xml:space="preserve"> que</w:t>
      </w:r>
      <w:r>
        <w:t xml:space="preserve"> le régiment se voit confier la défense du Poivre. À peine sorti de l'enfer, il est envoyé en Champagne où les hommes doivent supporter les rigueurs de l'hiver 1916-1917. En octobre 1917, à la suite du désastre de </w:t>
      </w:r>
      <w:r w:rsidRPr="006E5E37">
        <w:t>Caporetto</w:t>
      </w:r>
      <w:r>
        <w:t xml:space="preserve">, il fait partie du corps expéditionnaire chargé de colmater la brèche ouverte par les autrichiens sur le front italien. </w:t>
      </w:r>
    </w:p>
    <w:p w:rsidR="006E5E37" w:rsidRDefault="006E5E37" w:rsidP="00625360">
      <w:pPr>
        <w:pStyle w:val="NormalWeb"/>
        <w:spacing w:before="0" w:beforeAutospacing="0" w:after="0" w:afterAutospacing="0"/>
      </w:pPr>
      <w:r>
        <w:t xml:space="preserve">C'est au cours de cette campagne, le 26 octobre 1918 qu'il réussit un franchissement audacieux du </w:t>
      </w:r>
      <w:r w:rsidRPr="006E5E37">
        <w:t>Piave</w:t>
      </w:r>
      <w:r>
        <w:t xml:space="preserve">, épisode au cours duquel le clairon </w:t>
      </w:r>
      <w:proofErr w:type="spellStart"/>
      <w:r w:rsidRPr="00625360">
        <w:rPr>
          <w:i/>
        </w:rPr>
        <w:t>Artagilas</w:t>
      </w:r>
      <w:proofErr w:type="spellEnd"/>
      <w:r>
        <w:t xml:space="preserve"> est frappé d'une balle en plein front alors qu'il sonnait la charge du 2</w:t>
      </w:r>
      <w:r>
        <w:rPr>
          <w:vertAlign w:val="superscript"/>
        </w:rPr>
        <w:t>e</w:t>
      </w:r>
      <w:r>
        <w:t> bataillon</w:t>
      </w:r>
      <w:r w:rsidR="00625360">
        <w:rPr>
          <w:vertAlign w:val="superscript"/>
        </w:rPr>
        <w:t>.</w:t>
      </w:r>
      <w:r>
        <w:t xml:space="preserve"> </w:t>
      </w:r>
    </w:p>
    <w:p w:rsidR="00625360" w:rsidRDefault="00625360" w:rsidP="00625360">
      <w:pPr>
        <w:pStyle w:val="NormalWeb"/>
        <w:spacing w:before="0" w:beforeAutospacing="0" w:after="0" w:afterAutospacing="0"/>
      </w:pPr>
    </w:p>
    <w:p w:rsidR="00625360" w:rsidRDefault="006E5E37" w:rsidP="00625360">
      <w:pPr>
        <w:pStyle w:val="NormalWeb"/>
        <w:spacing w:before="0" w:beforeAutospacing="0" w:after="0" w:afterAutospacing="0"/>
      </w:pPr>
      <w:r w:rsidRPr="00625360">
        <w:rPr>
          <w:b/>
          <w:i/>
        </w:rPr>
        <w:t>" Votre régiment est admirable, aucun autre dans l'Armée Française n'aurait mieux fait."</w:t>
      </w:r>
      <w:r>
        <w:t xml:space="preserve"> </w:t>
      </w:r>
    </w:p>
    <w:p w:rsidR="007059F3" w:rsidRDefault="007059F3" w:rsidP="00625360">
      <w:pPr>
        <w:pStyle w:val="NormalWeb"/>
        <w:spacing w:before="0" w:beforeAutospacing="0" w:after="0" w:afterAutospacing="0"/>
        <w:jc w:val="right"/>
      </w:pPr>
    </w:p>
    <w:p w:rsidR="006E5E37" w:rsidRDefault="006E5E37" w:rsidP="00625360">
      <w:pPr>
        <w:pStyle w:val="NormalWeb"/>
        <w:spacing w:before="0" w:beforeAutospacing="0" w:after="0" w:afterAutospacing="0"/>
        <w:jc w:val="right"/>
      </w:pPr>
      <w:r>
        <w:t>Général Commandant le 12</w:t>
      </w:r>
      <w:r>
        <w:rPr>
          <w:vertAlign w:val="superscript"/>
        </w:rPr>
        <w:t>e</w:t>
      </w:r>
      <w:r>
        <w:t> corps d'armée, 1914</w:t>
      </w:r>
    </w:p>
    <w:p w:rsidR="00625360" w:rsidRDefault="00625360" w:rsidP="00625360">
      <w:pPr>
        <w:pStyle w:val="NormalWeb"/>
        <w:spacing w:before="0" w:beforeAutospacing="0" w:after="0" w:afterAutospacing="0"/>
      </w:pPr>
    </w:p>
    <w:p w:rsidR="006E5E37" w:rsidRDefault="006E5E37" w:rsidP="00625360">
      <w:pPr>
        <w:pStyle w:val="NormalWeb"/>
        <w:spacing w:before="0" w:beforeAutospacing="0" w:after="0" w:afterAutospacing="0"/>
      </w:pPr>
      <w:r w:rsidRPr="00625360">
        <w:rPr>
          <w:b/>
          <w:i/>
        </w:rPr>
        <w:t>"Régiment d'élite, qui a fait preuve des qualités morales de premier ordre</w:t>
      </w:r>
      <w:r>
        <w:t xml:space="preserve">." Citation </w:t>
      </w:r>
      <w:r w:rsidR="00625360">
        <w:t xml:space="preserve">en </w:t>
      </w:r>
      <w:r>
        <w:t>1918.</w:t>
      </w:r>
    </w:p>
    <w:p w:rsidR="006E5E37" w:rsidRDefault="006E5E37" w:rsidP="006E5E37">
      <w:pPr>
        <w:ind w:firstLine="1134"/>
        <w:jc w:val="center"/>
      </w:pPr>
    </w:p>
    <w:p w:rsidR="006E5E37" w:rsidRDefault="006E5E37" w:rsidP="006E5E37">
      <w:pPr>
        <w:ind w:firstLine="1134"/>
        <w:jc w:val="center"/>
      </w:pPr>
    </w:p>
    <w:p w:rsidR="006E5E37" w:rsidRDefault="006E5E37" w:rsidP="006E5E37">
      <w:pPr>
        <w:ind w:firstLine="1134"/>
        <w:jc w:val="center"/>
      </w:pPr>
    </w:p>
    <w:p w:rsidR="00625360" w:rsidRDefault="00625360" w:rsidP="006E5E37">
      <w:pPr>
        <w:ind w:firstLine="1134"/>
        <w:jc w:val="center"/>
      </w:pPr>
    </w:p>
    <w:p w:rsidR="00625360" w:rsidRDefault="00625360" w:rsidP="006E5E37">
      <w:pPr>
        <w:ind w:firstLine="1134"/>
        <w:jc w:val="center"/>
      </w:pPr>
    </w:p>
    <w:p w:rsidR="00625360" w:rsidRDefault="00625360" w:rsidP="006E5E37">
      <w:pPr>
        <w:ind w:firstLine="1134"/>
        <w:jc w:val="center"/>
      </w:pPr>
    </w:p>
    <w:p w:rsidR="00625360" w:rsidRDefault="00625360" w:rsidP="006E5E37">
      <w:pPr>
        <w:ind w:firstLine="1134"/>
        <w:jc w:val="center"/>
      </w:pPr>
    </w:p>
    <w:p w:rsidR="00625360" w:rsidRDefault="00625360" w:rsidP="006E5E37">
      <w:pPr>
        <w:ind w:firstLine="1134"/>
        <w:jc w:val="center"/>
      </w:pPr>
    </w:p>
    <w:p w:rsidR="00625360" w:rsidRDefault="00625360" w:rsidP="006E5E37">
      <w:pPr>
        <w:ind w:firstLine="1134"/>
        <w:jc w:val="center"/>
      </w:pPr>
    </w:p>
    <w:p w:rsidR="007059F3" w:rsidRPr="007059F3" w:rsidRDefault="007059F3" w:rsidP="007059F3">
      <w:pPr>
        <w:pStyle w:val="Titre1"/>
        <w:jc w:val="center"/>
        <w:rPr>
          <w:sz w:val="36"/>
        </w:rPr>
      </w:pPr>
      <w:r w:rsidRPr="007059F3">
        <w:rPr>
          <w:sz w:val="36"/>
        </w:rPr>
        <w:lastRenderedPageBreak/>
        <w:t>Seconde lettre</w:t>
      </w:r>
    </w:p>
    <w:p w:rsidR="007059F3" w:rsidRDefault="007059F3" w:rsidP="00625360">
      <w:pPr>
        <w:ind w:firstLine="1134"/>
      </w:pPr>
    </w:p>
    <w:p w:rsidR="00625360" w:rsidRPr="007059F3" w:rsidRDefault="00625360" w:rsidP="00625360">
      <w:pPr>
        <w:ind w:firstLine="1134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>Les soldats territoriaux de la 1</w:t>
      </w:r>
      <w:r w:rsidRPr="007059F3">
        <w:rPr>
          <w:i/>
          <w:sz w:val="24"/>
          <w:szCs w:val="24"/>
          <w:vertAlign w:val="superscript"/>
        </w:rPr>
        <w:t xml:space="preserve">ere </w:t>
      </w:r>
      <w:r w:rsidRPr="007059F3">
        <w:rPr>
          <w:i/>
          <w:sz w:val="24"/>
          <w:szCs w:val="24"/>
        </w:rPr>
        <w:t xml:space="preserve">compagnie du 94 </w:t>
      </w:r>
      <w:r w:rsidRPr="007059F3">
        <w:rPr>
          <w:i/>
          <w:sz w:val="24"/>
          <w:szCs w:val="24"/>
          <w:vertAlign w:val="superscript"/>
        </w:rPr>
        <w:t>ième</w:t>
      </w:r>
      <w:r w:rsidRPr="007059F3">
        <w:rPr>
          <w:i/>
          <w:sz w:val="24"/>
          <w:szCs w:val="24"/>
        </w:rPr>
        <w:t xml:space="preserve"> Régiment d’Infanterie Territoriale ont reçu vos cadeaux avec plaisir, ils vous en remercient.</w:t>
      </w:r>
    </w:p>
    <w:p w:rsidR="00625360" w:rsidRPr="007059F3" w:rsidRDefault="00625360" w:rsidP="00625360">
      <w:pPr>
        <w:ind w:firstLine="1134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>Chacun de nous a pensé, au reçu d</w:t>
      </w:r>
      <w:r w:rsidR="007059F3" w:rsidRPr="007059F3">
        <w:rPr>
          <w:i/>
          <w:sz w:val="24"/>
          <w:szCs w:val="24"/>
        </w:rPr>
        <w:t>e ces bonnes choses, que nous av</w:t>
      </w:r>
      <w:r w:rsidRPr="007059F3">
        <w:rPr>
          <w:i/>
          <w:sz w:val="24"/>
          <w:szCs w:val="24"/>
        </w:rPr>
        <w:t>ons nous aussi des enfants là-bas qui ont contribué, par leur bonne volonté et leur obole à faire quelques choses pour d’autres papas.</w:t>
      </w:r>
    </w:p>
    <w:p w:rsidR="00625360" w:rsidRPr="007059F3" w:rsidRDefault="00625360" w:rsidP="00625360">
      <w:pPr>
        <w:ind w:firstLine="1134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>Merci de tout cœur les enfants !</w:t>
      </w:r>
    </w:p>
    <w:p w:rsidR="006E5E37" w:rsidRPr="007059F3" w:rsidRDefault="00625360" w:rsidP="00625360">
      <w:pPr>
        <w:ind w:firstLine="1134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 xml:space="preserve">Le Capitaine commandant la 1ere Compagnie </w:t>
      </w:r>
      <w:r w:rsidR="007059F3" w:rsidRPr="007059F3">
        <w:rPr>
          <w:i/>
          <w:sz w:val="24"/>
          <w:szCs w:val="24"/>
        </w:rPr>
        <w:t xml:space="preserve">du 94 </w:t>
      </w:r>
      <w:proofErr w:type="spellStart"/>
      <w:r w:rsidR="007059F3" w:rsidRPr="007059F3">
        <w:rPr>
          <w:i/>
          <w:sz w:val="24"/>
          <w:szCs w:val="24"/>
          <w:vertAlign w:val="superscript"/>
        </w:rPr>
        <w:t>ième</w:t>
      </w:r>
      <w:proofErr w:type="spellEnd"/>
      <w:r w:rsidRPr="007059F3">
        <w:rPr>
          <w:i/>
          <w:sz w:val="24"/>
          <w:szCs w:val="24"/>
        </w:rPr>
        <w:t xml:space="preserve"> Régiment d’Infanterie Territoriale</w:t>
      </w:r>
      <w:r w:rsidR="006E5E37" w:rsidRPr="007059F3">
        <w:rPr>
          <w:i/>
          <w:sz w:val="24"/>
          <w:szCs w:val="24"/>
        </w:rPr>
        <w:t>.</w:t>
      </w:r>
    </w:p>
    <w:p w:rsidR="007059F3" w:rsidRDefault="007059F3" w:rsidP="007059F3">
      <w:pPr>
        <w:ind w:firstLine="1134"/>
        <w:jc w:val="right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>Signé J. M</w:t>
      </w:r>
    </w:p>
    <w:p w:rsidR="007059F3" w:rsidRDefault="007059F3" w:rsidP="007059F3">
      <w:pPr>
        <w:ind w:firstLine="1134"/>
        <w:jc w:val="right"/>
        <w:rPr>
          <w:i/>
          <w:sz w:val="24"/>
          <w:szCs w:val="24"/>
        </w:rPr>
      </w:pPr>
    </w:p>
    <w:p w:rsidR="007059F3" w:rsidRPr="007059F3" w:rsidRDefault="007059F3" w:rsidP="007059F3">
      <w:pPr>
        <w:ind w:firstLine="1134"/>
        <w:jc w:val="right"/>
        <w:rPr>
          <w:i/>
          <w:sz w:val="24"/>
          <w:szCs w:val="24"/>
        </w:rPr>
      </w:pPr>
      <w:r w:rsidRPr="007059F3">
        <w:rPr>
          <w:i/>
          <w:sz w:val="24"/>
          <w:szCs w:val="24"/>
        </w:rPr>
        <w:t>.</w:t>
      </w:r>
    </w:p>
    <w:p w:rsidR="006E5E37" w:rsidRDefault="006E5E37" w:rsidP="007059F3">
      <w:pPr>
        <w:pStyle w:val="NormalWeb"/>
        <w:spacing w:before="0" w:beforeAutospacing="0" w:after="0" w:afterAutospacing="0"/>
      </w:pPr>
      <w:r>
        <w:t xml:space="preserve">Pendant la </w:t>
      </w:r>
      <w:r w:rsidRPr="006E5E37">
        <w:t>Grande Guerre</w:t>
      </w:r>
      <w:r>
        <w:t xml:space="preserve">, le </w:t>
      </w:r>
      <w:r>
        <w:rPr>
          <w:b/>
          <w:bCs/>
        </w:rPr>
        <w:t>régiment d’infanterie territorial</w:t>
      </w:r>
      <w:r>
        <w:t xml:space="preserve">, ou </w:t>
      </w:r>
      <w:r>
        <w:rPr>
          <w:b/>
          <w:bCs/>
        </w:rPr>
        <w:t>RIT</w:t>
      </w:r>
      <w:r>
        <w:t xml:space="preserve">, était une formation militaire composée des hommes âgés de 34 à 49 ans, considérés comme trop âgés et plus assez entraînés pour intégrer un régiment de première ligne d’active ou de réserve. </w:t>
      </w:r>
    </w:p>
    <w:p w:rsidR="007059F3" w:rsidRDefault="007059F3" w:rsidP="007059F3">
      <w:pPr>
        <w:pStyle w:val="NormalWeb"/>
        <w:spacing w:before="0" w:beforeAutospacing="0" w:after="0" w:afterAutospacing="0"/>
      </w:pPr>
    </w:p>
    <w:p w:rsidR="006E5E37" w:rsidRDefault="006E5E37" w:rsidP="007059F3">
      <w:pPr>
        <w:pStyle w:val="NormalWeb"/>
        <w:spacing w:before="0" w:beforeAutospacing="0" w:after="0" w:afterAutospacing="0"/>
      </w:pPr>
      <w:r>
        <w:t xml:space="preserve">Les </w:t>
      </w:r>
      <w:r>
        <w:rPr>
          <w:b/>
          <w:bCs/>
        </w:rPr>
        <w:t>Territoriaux</w:t>
      </w:r>
      <w:r>
        <w:t xml:space="preserve">, initialement chargés de différents services de gardes, ont joué un grand rôle pendant la Première Guerre mondiale. </w:t>
      </w:r>
    </w:p>
    <w:p w:rsidR="006E5E37" w:rsidRDefault="006E5E37" w:rsidP="006E5E37">
      <w:pPr>
        <w:ind w:firstLine="1134"/>
        <w:jc w:val="center"/>
      </w:pPr>
    </w:p>
    <w:p w:rsidR="006E5E37" w:rsidRDefault="006E5E37" w:rsidP="006E5E37">
      <w:pPr>
        <w:ind w:firstLine="1134"/>
        <w:jc w:val="center"/>
      </w:pPr>
    </w:p>
    <w:p w:rsidR="006E5E37" w:rsidRDefault="006E5E37" w:rsidP="006E5E37">
      <w:pPr>
        <w:ind w:firstLine="1134"/>
        <w:jc w:val="center"/>
      </w:pPr>
    </w:p>
    <w:p w:rsidR="0025063C" w:rsidRDefault="0025063C"/>
    <w:sectPr w:rsidR="0025063C" w:rsidSect="00625360">
      <w:pgSz w:w="11906" w:h="16838"/>
      <w:pgMar w:top="709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063C"/>
    <w:rsid w:val="000840F9"/>
    <w:rsid w:val="000A7B31"/>
    <w:rsid w:val="0025063C"/>
    <w:rsid w:val="00625360"/>
    <w:rsid w:val="006E5E37"/>
    <w:rsid w:val="007059F3"/>
    <w:rsid w:val="00B0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</w:style>
  <w:style w:type="paragraph" w:styleId="Titre1">
    <w:name w:val="heading 1"/>
    <w:basedOn w:val="Normal"/>
    <w:next w:val="Normal"/>
    <w:link w:val="Titre1Car"/>
    <w:uiPriority w:val="9"/>
    <w:qFormat/>
    <w:rsid w:val="00705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5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E5E3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05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05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</cp:revision>
  <dcterms:created xsi:type="dcterms:W3CDTF">2018-10-17T14:05:00Z</dcterms:created>
  <dcterms:modified xsi:type="dcterms:W3CDTF">2018-10-17T14:45:00Z</dcterms:modified>
</cp:coreProperties>
</file>