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AF" w:rsidRPr="008C3491" w:rsidRDefault="00372BAF" w:rsidP="008C3491">
      <w:pPr>
        <w:jc w:val="center"/>
        <w:rPr>
          <w:sz w:val="32"/>
          <w:szCs w:val="32"/>
        </w:rPr>
      </w:pPr>
      <w:r>
        <w:rPr>
          <w:rFonts w:ascii="Lucida Calligraphy" w:hAnsi="Lucida Calligraphy" w:cs="Lucida Calligraphy"/>
          <w:sz w:val="48"/>
          <w:szCs w:val="48"/>
        </w:rPr>
        <w:tab/>
        <w:t>Infos Pratiques</w:t>
      </w:r>
      <w:r>
        <w:rPr>
          <w:rFonts w:ascii="Lucida Calligraphy" w:hAnsi="Lucida Calligraphy" w:cs="Lucida Calligraphy"/>
          <w:sz w:val="48"/>
          <w:szCs w:val="48"/>
        </w:rPr>
        <w:tab/>
      </w:r>
      <w:r>
        <w:rPr>
          <w:rFonts w:ascii="Lucida Calligraphy" w:hAnsi="Lucida Calligraphy" w:cs="Lucida Calligraphy"/>
          <w:sz w:val="48"/>
          <w:szCs w:val="48"/>
        </w:rPr>
        <w:tab/>
      </w:r>
    </w:p>
    <w:p w:rsidR="00372BAF" w:rsidRPr="00414F9E" w:rsidRDefault="00372BAF" w:rsidP="00414F9E">
      <w:pPr>
        <w:rPr>
          <w:lang w:eastAsia="ar-SA"/>
        </w:rPr>
      </w:pPr>
    </w:p>
    <w:p w:rsidR="00372BAF" w:rsidRPr="00620F2A" w:rsidRDefault="00372BAF" w:rsidP="00F474F7">
      <w:pPr>
        <w:pStyle w:val="Heading1"/>
        <w:rPr>
          <w:sz w:val="24"/>
          <w:szCs w:val="24"/>
          <w:u w:val="none"/>
        </w:rPr>
      </w:pPr>
      <w:r w:rsidRPr="00620F2A">
        <w:rPr>
          <w:sz w:val="24"/>
          <w:szCs w:val="24"/>
        </w:rPr>
        <w:t>Population de la commune </w:t>
      </w:r>
      <w:r w:rsidRPr="00620F2A">
        <w:rPr>
          <w:sz w:val="24"/>
          <w:szCs w:val="24"/>
          <w:u w:val="none"/>
        </w:rPr>
        <w:t xml:space="preserve">: </w:t>
      </w:r>
    </w:p>
    <w:p w:rsidR="00372BAF" w:rsidRPr="008C3491" w:rsidRDefault="00372BAF" w:rsidP="00F474F7">
      <w:pPr>
        <w:rPr>
          <w:sz w:val="20"/>
          <w:szCs w:val="20"/>
          <w:lang w:eastAsia="ar-SA"/>
        </w:rPr>
      </w:pPr>
    </w:p>
    <w:p w:rsidR="00372BAF" w:rsidRPr="00620F2A" w:rsidRDefault="00372BAF" w:rsidP="00F474F7">
      <w:r w:rsidRPr="00620F2A">
        <w:t>Selon l’INSEE,  à compter du 01 janvier 202</w:t>
      </w:r>
      <w:r>
        <w:t>2</w:t>
      </w:r>
      <w:r w:rsidRPr="00620F2A">
        <w:t>, le nombre d’habitants de la commune  est de 51</w:t>
      </w:r>
      <w:r>
        <w:t>5</w:t>
      </w:r>
      <w:r w:rsidRPr="00620F2A">
        <w:t xml:space="preserve"> habitants</w:t>
      </w:r>
      <w:r>
        <w:t>.</w:t>
      </w:r>
      <w:r w:rsidRPr="00620F2A">
        <w:t>(Ce chiffre correspond à une moyenne calculée au 1</w:t>
      </w:r>
      <w:r w:rsidRPr="00620F2A">
        <w:rPr>
          <w:vertAlign w:val="superscript"/>
        </w:rPr>
        <w:t>er</w:t>
      </w:r>
      <w:r w:rsidRPr="00620F2A">
        <w:t xml:space="preserve"> janvier 20</w:t>
      </w:r>
      <w:r>
        <w:t>22</w:t>
      </w:r>
      <w:r w:rsidRPr="00620F2A">
        <w:t xml:space="preserve">). </w:t>
      </w:r>
    </w:p>
    <w:p w:rsidR="00372BAF" w:rsidRDefault="00372BAF" w:rsidP="00F474F7"/>
    <w:p w:rsidR="00372BAF" w:rsidRDefault="00372BAF" w:rsidP="00E41095">
      <w:pPr>
        <w:tabs>
          <w:tab w:val="left" w:pos="240"/>
        </w:tabs>
      </w:pPr>
      <w:r w:rsidRPr="00620F2A">
        <w:rPr>
          <w:rStyle w:val="Heading1Char"/>
          <w:sz w:val="24"/>
          <w:szCs w:val="24"/>
          <w:lang w:val="fr-FR"/>
        </w:rPr>
        <w:t>Collecte des Ordures ménagères et tri sélectif</w:t>
      </w:r>
      <w:r w:rsidRPr="00620F2A">
        <w:t xml:space="preserve"> : </w:t>
      </w:r>
      <w:hyperlink r:id="rId5" w:history="1">
        <w:r w:rsidRPr="00620F2A">
          <w:rPr>
            <w:rStyle w:val="Hyperlink"/>
          </w:rPr>
          <w:t>www.calitom.com</w:t>
        </w:r>
      </w:hyperlink>
      <w:r w:rsidRPr="00620F2A">
        <w:t xml:space="preserve"> </w:t>
      </w:r>
    </w:p>
    <w:p w:rsidR="00372BAF" w:rsidRPr="008C3491" w:rsidRDefault="00372BAF" w:rsidP="00E41095">
      <w:pPr>
        <w:tabs>
          <w:tab w:val="left" w:pos="240"/>
        </w:tabs>
        <w:rPr>
          <w:sz w:val="20"/>
          <w:szCs w:val="20"/>
        </w:rPr>
      </w:pPr>
    </w:p>
    <w:p w:rsidR="00372BAF" w:rsidRPr="00620F2A" w:rsidRDefault="00372BAF" w:rsidP="00E41095">
      <w:pPr>
        <w:tabs>
          <w:tab w:val="left" w:pos="240"/>
        </w:tabs>
      </w:pPr>
      <w:r w:rsidRPr="00620F2A">
        <w:t>- Jour de collecte des ordures ménagères : mercredi matin, une semaine sur deux</w:t>
      </w:r>
    </w:p>
    <w:p w:rsidR="00372BAF" w:rsidRPr="00620F2A" w:rsidRDefault="00372BAF" w:rsidP="00E41095">
      <w:pPr>
        <w:tabs>
          <w:tab w:val="left" w:pos="240"/>
        </w:tabs>
      </w:pPr>
      <w:r w:rsidRPr="00620F2A">
        <w:t xml:space="preserve">- Jour de collecte des sacs jaunes : mercredi matin, une semaine sur deux </w:t>
      </w:r>
    </w:p>
    <w:p w:rsidR="00372BAF" w:rsidRPr="00620F2A" w:rsidRDefault="00372BAF" w:rsidP="00E41095">
      <w:pPr>
        <w:tabs>
          <w:tab w:val="left" w:pos="240"/>
        </w:tabs>
        <w:rPr>
          <w:b/>
          <w:bCs/>
        </w:rPr>
      </w:pPr>
      <w:r w:rsidRPr="00620F2A">
        <w:rPr>
          <w:b/>
          <w:bCs/>
        </w:rPr>
        <w:t xml:space="preserve">Les sacs sont à sortir la veille après 18 heures. Attention aux jours fériés, le ramassage est reporté d’un jour. Les sacs jaunes sont distribués par la municipalité et sont disponibles en mairie. </w:t>
      </w:r>
    </w:p>
    <w:p w:rsidR="00372BAF" w:rsidRPr="00620F2A" w:rsidRDefault="00372BAF" w:rsidP="00E41095">
      <w:pPr>
        <w:tabs>
          <w:tab w:val="left" w:pos="240"/>
        </w:tabs>
        <w:rPr>
          <w:i/>
          <w:iCs/>
        </w:rPr>
      </w:pPr>
      <w:r w:rsidRPr="00620F2A">
        <w:rPr>
          <w:i/>
          <w:iCs/>
        </w:rPr>
        <w:t>Vous pouvez également acquérir des conteneurs selon le tarif groupé de CALITOM</w:t>
      </w:r>
    </w:p>
    <w:p w:rsidR="00372BAF" w:rsidRDefault="00372BAF" w:rsidP="00F474F7">
      <w:pPr>
        <w:pStyle w:val="Heading1"/>
        <w:rPr>
          <w:sz w:val="24"/>
          <w:szCs w:val="24"/>
        </w:rPr>
      </w:pPr>
    </w:p>
    <w:p w:rsidR="00372BAF" w:rsidRPr="00620F2A" w:rsidRDefault="00372BAF" w:rsidP="00F474F7">
      <w:pPr>
        <w:pStyle w:val="Heading1"/>
        <w:rPr>
          <w:b w:val="0"/>
          <w:bCs w:val="0"/>
          <w:i w:val="0"/>
          <w:iCs w:val="0"/>
          <w:sz w:val="24"/>
          <w:szCs w:val="24"/>
          <w:u w:val="none"/>
        </w:rPr>
      </w:pPr>
      <w:r w:rsidRPr="00620F2A">
        <w:rPr>
          <w:sz w:val="24"/>
          <w:szCs w:val="24"/>
        </w:rPr>
        <w:t>Les tarifs municipaux </w:t>
      </w:r>
      <w:r w:rsidRPr="00620F2A">
        <w:rPr>
          <w:b w:val="0"/>
          <w:bCs w:val="0"/>
          <w:i w:val="0"/>
          <w:iCs w:val="0"/>
          <w:sz w:val="24"/>
          <w:szCs w:val="24"/>
          <w:u w:val="none"/>
        </w:rPr>
        <w:t>:</w:t>
      </w:r>
    </w:p>
    <w:p w:rsidR="00372BAF" w:rsidRPr="008C3491" w:rsidRDefault="00372BAF" w:rsidP="00F474F7">
      <w:pPr>
        <w:rPr>
          <w:sz w:val="20"/>
          <w:szCs w:val="20"/>
        </w:rPr>
      </w:pPr>
    </w:p>
    <w:p w:rsidR="00372BAF" w:rsidRPr="00620F2A" w:rsidRDefault="00372BAF" w:rsidP="00F474F7">
      <w:pPr>
        <w:jc w:val="both"/>
        <w:rPr>
          <w:b/>
          <w:bCs/>
          <w:i/>
          <w:iCs/>
        </w:rPr>
      </w:pPr>
      <w:r w:rsidRPr="00620F2A">
        <w:rPr>
          <w:b/>
          <w:bCs/>
          <w:i/>
          <w:iCs/>
        </w:rPr>
        <w:t>* Concessions de cimetièr</w:t>
      </w:r>
      <w:r>
        <w:rPr>
          <w:b/>
          <w:bCs/>
          <w:i/>
          <w:iCs/>
        </w:rPr>
        <w:t>e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 xml:space="preserve">Concessions de 15 ans </w:t>
      </w:r>
      <w:r w:rsidRPr="00620F2A">
        <w:tab/>
        <w:t>15,24 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30 ans</w:t>
      </w:r>
      <w:r w:rsidRPr="00620F2A">
        <w:tab/>
        <w:t>17,00 €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de 50 ans</w:t>
      </w:r>
      <w:r w:rsidRPr="00620F2A">
        <w:tab/>
        <w:t>20,00 € le m²</w:t>
      </w:r>
    </w:p>
    <w:p w:rsidR="00372BAF" w:rsidRPr="00620F2A" w:rsidRDefault="00372BAF" w:rsidP="00F474F7">
      <w:pPr>
        <w:numPr>
          <w:ilvl w:val="0"/>
          <w:numId w:val="1"/>
        </w:numPr>
        <w:ind w:left="720" w:hanging="360"/>
        <w:jc w:val="both"/>
      </w:pPr>
      <w:r w:rsidRPr="00620F2A">
        <w:t>Concessions perpétuelles 25,00 € le m² (accordées par décision du conseil municipal)</w:t>
      </w:r>
    </w:p>
    <w:p w:rsidR="00372BAF" w:rsidRPr="00620F2A" w:rsidRDefault="00372BAF" w:rsidP="00F474F7"/>
    <w:p w:rsidR="00372BAF" w:rsidRPr="00620F2A" w:rsidRDefault="00372BAF" w:rsidP="00F474F7">
      <w:pPr>
        <w:jc w:val="both"/>
      </w:pPr>
      <w:r w:rsidRPr="00620F2A">
        <w:rPr>
          <w:b/>
          <w:bCs/>
          <w:i/>
          <w:iCs/>
        </w:rPr>
        <w:t>* Columbarium :</w:t>
      </w:r>
    </w:p>
    <w:p w:rsidR="00372BAF" w:rsidRPr="00620F2A" w:rsidRDefault="00372BAF" w:rsidP="00F474F7">
      <w:pPr>
        <w:numPr>
          <w:ilvl w:val="0"/>
          <w:numId w:val="2"/>
        </w:numPr>
      </w:pPr>
      <w:r w:rsidRPr="00620F2A">
        <w:t>Prix de la case du columbarium pour trente ans : 400,00 € (selon délibération du 28 juillet 2011)</w:t>
      </w:r>
    </w:p>
    <w:p w:rsidR="00372BAF" w:rsidRPr="00620F2A" w:rsidRDefault="00372BAF" w:rsidP="00F474F7"/>
    <w:p w:rsidR="00372BAF" w:rsidRPr="00620F2A" w:rsidRDefault="00372BAF" w:rsidP="00F474F7">
      <w:r w:rsidRPr="00620F2A">
        <w:t xml:space="preserve">* </w:t>
      </w:r>
      <w:r w:rsidRPr="00620F2A">
        <w:rPr>
          <w:b/>
          <w:bCs/>
          <w:i/>
          <w:iCs/>
        </w:rPr>
        <w:t>Location du centre socioculturel</w:t>
      </w:r>
      <w:r w:rsidRPr="00620F2A">
        <w:t xml:space="preserve"> </w:t>
      </w:r>
    </w:p>
    <w:p w:rsidR="00372BAF" w:rsidRDefault="00372BAF" w:rsidP="00F474F7">
      <w:r w:rsidRPr="00620F2A">
        <w:t>Les tarifs de la mise à disposition du Centre Socioculturel sont les suivants selon délibération</w:t>
      </w:r>
      <w:r>
        <w:t>s</w:t>
      </w:r>
      <w:r w:rsidRPr="00620F2A">
        <w:t xml:space="preserve"> </w:t>
      </w:r>
      <w:r>
        <w:t xml:space="preserve">2015_38_5 </w:t>
      </w:r>
      <w:r w:rsidRPr="00620F2A">
        <w:t>du 16/09/2015 </w:t>
      </w:r>
      <w:r>
        <w:t xml:space="preserve">et 2021_10_2 du 07/12/2021 </w:t>
      </w:r>
      <w:r w:rsidRPr="00620F2A">
        <w:t>:</w:t>
      </w:r>
    </w:p>
    <w:p w:rsidR="00372BAF" w:rsidRPr="00620F2A" w:rsidRDefault="00372BAF" w:rsidP="00F474F7"/>
    <w:tbl>
      <w:tblPr>
        <w:tblW w:w="10883" w:type="dxa"/>
        <w:tblInd w:w="-35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36"/>
        <w:gridCol w:w="1094"/>
        <w:gridCol w:w="874"/>
        <w:gridCol w:w="1106"/>
        <w:gridCol w:w="1635"/>
        <w:gridCol w:w="1065"/>
        <w:gridCol w:w="752"/>
        <w:gridCol w:w="1048"/>
        <w:gridCol w:w="2173"/>
      </w:tblGrid>
      <w:tr w:rsidR="00372BAF" w:rsidRPr="00620F2A" w:rsidTr="00BB170B"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</w:p>
        </w:tc>
        <w:tc>
          <w:tcPr>
            <w:tcW w:w="3074" w:type="dxa"/>
            <w:gridSpan w:val="3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Habitants de la commune</w:t>
            </w:r>
          </w:p>
        </w:tc>
        <w:tc>
          <w:tcPr>
            <w:tcW w:w="163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Associations de la commune</w:t>
            </w:r>
          </w:p>
        </w:tc>
        <w:tc>
          <w:tcPr>
            <w:tcW w:w="2865" w:type="dxa"/>
            <w:gridSpan w:val="3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Hors commune</w:t>
            </w:r>
          </w:p>
        </w:tc>
        <w:tc>
          <w:tcPr>
            <w:tcW w:w="2173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Auto entrepreneurs</w:t>
            </w:r>
          </w:p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Activité culturelle ou sportive</w:t>
            </w:r>
          </w:p>
        </w:tc>
      </w:tr>
      <w:tr w:rsidR="00372BAF" w:rsidRPr="00620F2A" w:rsidTr="00BB170B">
        <w:trPr>
          <w:trHeight w:val="367"/>
        </w:trPr>
        <w:tc>
          <w:tcPr>
            <w:tcW w:w="1136" w:type="dxa"/>
          </w:tcPr>
          <w:p w:rsidR="00372BAF" w:rsidRPr="008C3491" w:rsidRDefault="00372BAF" w:rsidP="008C3491">
            <w:pPr>
              <w:pStyle w:val="Rpertoire"/>
              <w:suppressLineNumbers w:val="0"/>
              <w:ind w:left="180"/>
              <w:rPr>
                <w:lang w:eastAsia="fr-FR"/>
              </w:rPr>
            </w:pPr>
          </w:p>
        </w:tc>
        <w:tc>
          <w:tcPr>
            <w:tcW w:w="1094" w:type="dxa"/>
          </w:tcPr>
          <w:p w:rsidR="00372BAF" w:rsidRPr="008C3491" w:rsidRDefault="00372BAF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Grande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106" w:type="dxa"/>
          </w:tcPr>
          <w:p w:rsidR="00372BAF" w:rsidRPr="008C3491" w:rsidRDefault="00372BAF" w:rsidP="008C3491">
            <w:pPr>
              <w:ind w:left="11" w:hanging="67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 xml:space="preserve">Petite </w:t>
            </w:r>
            <w:r>
              <w:rPr>
                <w:sz w:val="20"/>
                <w:szCs w:val="20"/>
              </w:rPr>
              <w:t>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163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Gratuit</w:t>
            </w:r>
          </w:p>
        </w:tc>
        <w:tc>
          <w:tcPr>
            <w:tcW w:w="1065" w:type="dxa"/>
          </w:tcPr>
          <w:p w:rsidR="00372BAF" w:rsidRPr="008C3491" w:rsidRDefault="00372BAF" w:rsidP="008C3491">
            <w:pPr>
              <w:ind w:left="-85" w:right="-70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</w:t>
            </w:r>
            <w:r>
              <w:rPr>
                <w:sz w:val="20"/>
                <w:szCs w:val="20"/>
              </w:rPr>
              <w:t xml:space="preserve"> </w:t>
            </w:r>
            <w:r w:rsidRPr="008C3491">
              <w:rPr>
                <w:sz w:val="20"/>
                <w:szCs w:val="20"/>
              </w:rPr>
              <w:t>Salle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Cuisine</w:t>
            </w:r>
          </w:p>
        </w:tc>
        <w:tc>
          <w:tcPr>
            <w:tcW w:w="1048" w:type="dxa"/>
          </w:tcPr>
          <w:p w:rsidR="00372BAF" w:rsidRPr="008C3491" w:rsidRDefault="00372BAF" w:rsidP="008C3491">
            <w:pPr>
              <w:ind w:left="-102" w:right="-70" w:firstLine="102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Petite</w:t>
            </w:r>
            <w:r>
              <w:rPr>
                <w:sz w:val="20"/>
                <w:szCs w:val="20"/>
              </w:rPr>
              <w:t xml:space="preserve"> s</w:t>
            </w:r>
            <w:r w:rsidRPr="008C3491">
              <w:rPr>
                <w:sz w:val="20"/>
                <w:szCs w:val="20"/>
              </w:rPr>
              <w:t>alle</w:t>
            </w:r>
          </w:p>
        </w:tc>
        <w:tc>
          <w:tcPr>
            <w:tcW w:w="2173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Grande  et petite salle</w:t>
            </w:r>
          </w:p>
        </w:tc>
      </w:tr>
      <w:tr w:rsidR="00372BAF" w:rsidRPr="00620F2A" w:rsidTr="00BB170B">
        <w:trPr>
          <w:trHeight w:val="410"/>
        </w:trPr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1er jour</w:t>
            </w:r>
          </w:p>
        </w:tc>
        <w:tc>
          <w:tcPr>
            <w:tcW w:w="109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106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30</w:t>
            </w:r>
          </w:p>
        </w:tc>
        <w:tc>
          <w:tcPr>
            <w:tcW w:w="1635" w:type="dxa"/>
            <w:vMerge w:val="restart"/>
          </w:tcPr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Dans la limite d’un</w:t>
            </w:r>
          </w:p>
          <w:p w:rsidR="00372BAF" w:rsidRPr="008C3491" w:rsidRDefault="00372BAF" w:rsidP="00340A78">
            <w:pPr>
              <w:jc w:val="center"/>
              <w:rPr>
                <w:sz w:val="16"/>
                <w:szCs w:val="16"/>
              </w:rPr>
            </w:pPr>
            <w:r w:rsidRPr="008C3491">
              <w:rPr>
                <w:sz w:val="16"/>
                <w:szCs w:val="16"/>
              </w:rPr>
              <w:t>nombre de réservation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16"/>
                <w:szCs w:val="16"/>
              </w:rPr>
              <w:t>annuelle</w:t>
            </w:r>
          </w:p>
        </w:tc>
        <w:tc>
          <w:tcPr>
            <w:tcW w:w="1065" w:type="dxa"/>
          </w:tcPr>
          <w:p w:rsidR="00372BAF" w:rsidRPr="008C3491" w:rsidRDefault="00372BAF" w:rsidP="004E5E0F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180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70</w:t>
            </w:r>
          </w:p>
        </w:tc>
        <w:tc>
          <w:tcPr>
            <w:tcW w:w="1048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80</w:t>
            </w:r>
          </w:p>
        </w:tc>
        <w:tc>
          <w:tcPr>
            <w:tcW w:w="2173" w:type="dxa"/>
            <w:vMerge w:val="restart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15,00 €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Mensuel</w:t>
            </w:r>
          </w:p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 journée/hebdo.</w:t>
            </w:r>
          </w:p>
        </w:tc>
      </w:tr>
      <w:tr w:rsidR="00372BAF" w:rsidRPr="00620F2A" w:rsidTr="00BB170B">
        <w:tc>
          <w:tcPr>
            <w:tcW w:w="1136" w:type="dxa"/>
          </w:tcPr>
          <w:p w:rsidR="00372BAF" w:rsidRPr="008C3491" w:rsidRDefault="00372BAF" w:rsidP="00340A78">
            <w:pPr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Jour sup.</w:t>
            </w:r>
          </w:p>
        </w:tc>
        <w:tc>
          <w:tcPr>
            <w:tcW w:w="109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874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10</w:t>
            </w:r>
          </w:p>
        </w:tc>
        <w:tc>
          <w:tcPr>
            <w:tcW w:w="1106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20</w:t>
            </w:r>
          </w:p>
        </w:tc>
        <w:tc>
          <w:tcPr>
            <w:tcW w:w="1635" w:type="dxa"/>
            <w:vMerge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90</w:t>
            </w:r>
          </w:p>
        </w:tc>
        <w:tc>
          <w:tcPr>
            <w:tcW w:w="752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40</w:t>
            </w:r>
          </w:p>
        </w:tc>
        <w:tc>
          <w:tcPr>
            <w:tcW w:w="1048" w:type="dxa"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  <w:r w:rsidRPr="008C3491">
              <w:rPr>
                <w:sz w:val="20"/>
                <w:szCs w:val="20"/>
              </w:rPr>
              <w:t>50</w:t>
            </w:r>
          </w:p>
        </w:tc>
        <w:tc>
          <w:tcPr>
            <w:tcW w:w="2173" w:type="dxa"/>
            <w:vMerge/>
          </w:tcPr>
          <w:p w:rsidR="00372BAF" w:rsidRPr="008C3491" w:rsidRDefault="00372BAF" w:rsidP="00340A78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2BAF" w:rsidRPr="00620F2A" w:rsidRDefault="00372BAF" w:rsidP="00F474F7">
      <w:pPr>
        <w:rPr>
          <w:b/>
          <w:bCs/>
          <w:i/>
          <w:iCs/>
        </w:rPr>
      </w:pPr>
    </w:p>
    <w:p w:rsidR="00372BAF" w:rsidRPr="00620F2A" w:rsidRDefault="00372BAF" w:rsidP="00F474F7">
      <w:r w:rsidRPr="00620F2A">
        <w:rPr>
          <w:b/>
          <w:bCs/>
          <w:i/>
          <w:iCs/>
        </w:rPr>
        <w:t>* Location du site de Puymerle</w:t>
      </w:r>
    </w:p>
    <w:p w:rsidR="00372BAF" w:rsidRPr="00620F2A" w:rsidRDefault="00372BAF" w:rsidP="00F474F7">
      <w:pPr>
        <w:jc w:val="both"/>
      </w:pPr>
      <w:r w:rsidRPr="00620F2A">
        <w:t>Le site de Puymerle peut être loué aux tarifs suivants :</w:t>
      </w:r>
    </w:p>
    <w:p w:rsidR="00372BAF" w:rsidRPr="00620F2A" w:rsidRDefault="00372BAF" w:rsidP="008C3491">
      <w:pPr>
        <w:pStyle w:val="Contenudetableau"/>
        <w:numPr>
          <w:ilvl w:val="0"/>
          <w:numId w:val="5"/>
        </w:numPr>
        <w:suppressLineNumbers w:val="0"/>
      </w:pPr>
      <w:r w:rsidRPr="00620F2A">
        <w:t>Habitants de la CDC Cœur de Charente : 30 Euros la journée</w:t>
      </w:r>
    </w:p>
    <w:p w:rsidR="00372BAF" w:rsidRPr="00620F2A" w:rsidRDefault="00372BAF" w:rsidP="008C3491">
      <w:pPr>
        <w:numPr>
          <w:ilvl w:val="0"/>
          <w:numId w:val="5"/>
        </w:numPr>
        <w:jc w:val="both"/>
      </w:pPr>
      <w:r w:rsidRPr="00620F2A">
        <w:t>Hors CDC Cœur de Charente : 100 Euros la journée</w:t>
      </w:r>
    </w:p>
    <w:p w:rsidR="00372BAF" w:rsidRPr="00620F2A" w:rsidRDefault="00372BAF" w:rsidP="00F474F7">
      <w:pPr>
        <w:jc w:val="both"/>
      </w:pPr>
    </w:p>
    <w:p w:rsidR="00372BAF" w:rsidRPr="00620F2A" w:rsidRDefault="00372BAF" w:rsidP="00F474F7">
      <w:pPr>
        <w:ind w:left="57"/>
        <w:jc w:val="both"/>
      </w:pPr>
      <w:r w:rsidRPr="00620F2A">
        <w:rPr>
          <w:b/>
          <w:bCs/>
          <w:i/>
          <w:iCs/>
        </w:rPr>
        <w:t>* Tarif cantine :</w:t>
      </w:r>
    </w:p>
    <w:p w:rsidR="00372BAF" w:rsidRDefault="00372BAF" w:rsidP="00237F8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108pt;margin-top:8.4pt;width:234pt;height:90pt;z-index:251658240" stroked="f">
            <v:textbox>
              <w:txbxContent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Horaires d’ouverture du secrétariat de la mairie</w:t>
                  </w:r>
                  <w:r w:rsidRPr="00F1656D">
                    <w:rPr>
                      <w:sz w:val="20"/>
                      <w:szCs w:val="20"/>
                    </w:rPr>
                    <w:t> :</w:t>
                  </w:r>
                </w:p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sz w:val="20"/>
                      <w:szCs w:val="20"/>
                    </w:rPr>
                    <w:t>Le secrétariat de mairie est ouvert au public :</w:t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  <w:r w:rsidRPr="00F1656D">
                    <w:rPr>
                      <w:sz w:val="20"/>
                      <w:szCs w:val="20"/>
                    </w:rPr>
                    <w:tab/>
                  </w:r>
                </w:p>
                <w:p w:rsidR="00372BAF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  <w:r w:rsidRPr="00F1656D">
                    <w:rPr>
                      <w:sz w:val="20"/>
                      <w:szCs w:val="20"/>
                    </w:rPr>
                    <w:t>le lundi de 14h00 à 18h00, le mardi de 09h00 à 12h00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F1656D">
                    <w:rPr>
                      <w:sz w:val="20"/>
                      <w:szCs w:val="20"/>
                    </w:rPr>
                    <w:t>et le jeudi de 14h00 à 17h00</w:t>
                  </w:r>
                </w:p>
                <w:p w:rsidR="00372BAF" w:rsidRPr="00F1656D" w:rsidRDefault="00372BAF" w:rsidP="00F1656D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372BAF" w:rsidRPr="00F1656D" w:rsidRDefault="00372BAF" w:rsidP="00F1656D">
                  <w:pPr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F1656D">
                    <w:rPr>
                      <w:b/>
                      <w:bCs/>
                      <w:sz w:val="20"/>
                      <w:szCs w:val="20"/>
                    </w:rPr>
                    <w:t>N° astreinte élu : 06.75.75.72.68</w:t>
                  </w:r>
                </w:p>
                <w:p w:rsidR="00372BAF" w:rsidRDefault="00372BAF" w:rsidP="00F1656D">
                  <w:pPr>
                    <w:jc w:val="center"/>
                    <w:rPr>
                      <w:b/>
                      <w:bCs/>
                    </w:rPr>
                  </w:pPr>
                </w:p>
                <w:p w:rsidR="00372BAF" w:rsidRDefault="00372BAF" w:rsidP="00F1656D">
                  <w:pPr>
                    <w:jc w:val="center"/>
                    <w:rPr>
                      <w:b/>
                      <w:bCs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3" o:spid="_x0000_s1027" type="#_x0000_t75" style="position:absolute;margin-left:0;margin-top:3.6pt;width:171pt;height:103pt;z-index:-251659264;visibility:visible" wrapcoords="-95 0 -95 21442 21600 21442 21600 0 -95 0">
            <v:imagedata r:id="rId6" o:title=""/>
            <w10:wrap type="tight"/>
          </v:shape>
        </w:pict>
      </w: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474F7">
      <w:pPr>
        <w:jc w:val="both"/>
      </w:pPr>
    </w:p>
    <w:p w:rsidR="00372BAF" w:rsidRDefault="00372BAF" w:rsidP="00F1656D">
      <w:pPr>
        <w:rPr>
          <w:u w:val="single"/>
        </w:rPr>
      </w:pPr>
    </w:p>
    <w:p w:rsidR="00372BAF" w:rsidRDefault="00372BAF" w:rsidP="00BB170B">
      <w:pPr>
        <w:jc w:val="center"/>
      </w:pPr>
      <w:r w:rsidRPr="00620F2A">
        <w:rPr>
          <w:u w:val="single"/>
        </w:rPr>
        <w:t>Les coordonnées de la mairie sont les suivantes</w:t>
      </w:r>
      <w:r w:rsidRPr="00620F2A">
        <w:t> :</w:t>
      </w:r>
      <w:r>
        <w:t xml:space="preserve"> </w:t>
      </w:r>
      <w:r w:rsidRPr="00620F2A">
        <w:t>Tel : 05.45.2</w:t>
      </w:r>
      <w:r>
        <w:t>0.61.60 – Fax : 09.72.31.00.94</w:t>
      </w:r>
    </w:p>
    <w:p w:rsidR="00372BAF" w:rsidRPr="00620F2A" w:rsidRDefault="00372BAF" w:rsidP="00BB170B">
      <w:pPr>
        <w:jc w:val="center"/>
      </w:pPr>
      <w:r w:rsidRPr="00620F2A">
        <w:t xml:space="preserve">Courriel : mairie@aussac-vadalle.fr  </w:t>
      </w:r>
      <w:r w:rsidRPr="00620F2A">
        <w:tab/>
        <w:t xml:space="preserve">Internet : </w:t>
      </w:r>
      <w:hyperlink r:id="rId7" w:history="1">
        <w:r w:rsidRPr="00620F2A">
          <w:rPr>
            <w:rStyle w:val="Hyperlink"/>
          </w:rPr>
          <w:t>www.aussac-vadalle.fr</w:t>
        </w:r>
      </w:hyperlink>
    </w:p>
    <w:p w:rsidR="00372BAF" w:rsidRDefault="00372BAF" w:rsidP="00F474F7">
      <w:pPr>
        <w:jc w:val="both"/>
      </w:pPr>
    </w:p>
    <w:sectPr w:rsidR="00372BAF" w:rsidSect="00620F2A">
      <w:pgSz w:w="11905" w:h="16837"/>
      <w:pgMar w:top="568" w:right="745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bullet"/>
      <w:lvlText w:val="q"/>
      <w:lvlJc w:val="left"/>
      <w:pPr>
        <w:tabs>
          <w:tab w:val="num" w:pos="720"/>
        </w:tabs>
      </w:pPr>
      <w:rPr>
        <w:rFonts w:ascii="Wingdings" w:hAnsi="Wingdings"/>
        <w:sz w:val="16"/>
        <w:szCs w:val="16"/>
      </w:rPr>
    </w:lvl>
  </w:abstractNum>
  <w:abstractNum w:abstractNumId="1">
    <w:nsid w:val="0AFC1CD3"/>
    <w:multiLevelType w:val="hybridMultilevel"/>
    <w:tmpl w:val="E7F40290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3247248"/>
    <w:multiLevelType w:val="multilevel"/>
    <w:tmpl w:val="1C402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>
    <w:nsid w:val="46E878E1"/>
    <w:multiLevelType w:val="hybridMultilevel"/>
    <w:tmpl w:val="4F666B2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926094"/>
    <w:multiLevelType w:val="hybridMultilevel"/>
    <w:tmpl w:val="D2546650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74F7"/>
    <w:rsid w:val="000A1B3A"/>
    <w:rsid w:val="000A1D6E"/>
    <w:rsid w:val="000C65E7"/>
    <w:rsid w:val="001948E1"/>
    <w:rsid w:val="00204726"/>
    <w:rsid w:val="00237F8C"/>
    <w:rsid w:val="00251CED"/>
    <w:rsid w:val="002E2DFB"/>
    <w:rsid w:val="00340A78"/>
    <w:rsid w:val="00352826"/>
    <w:rsid w:val="00372BAF"/>
    <w:rsid w:val="003C77D1"/>
    <w:rsid w:val="00412F28"/>
    <w:rsid w:val="00414F9E"/>
    <w:rsid w:val="00447889"/>
    <w:rsid w:val="00457580"/>
    <w:rsid w:val="004E5E0F"/>
    <w:rsid w:val="004F27B0"/>
    <w:rsid w:val="0055153D"/>
    <w:rsid w:val="005E406B"/>
    <w:rsid w:val="00620F2A"/>
    <w:rsid w:val="007252DD"/>
    <w:rsid w:val="00736492"/>
    <w:rsid w:val="007C57EE"/>
    <w:rsid w:val="00885426"/>
    <w:rsid w:val="008C3491"/>
    <w:rsid w:val="009252FA"/>
    <w:rsid w:val="0096210A"/>
    <w:rsid w:val="00975DAD"/>
    <w:rsid w:val="009D3DD0"/>
    <w:rsid w:val="00A55A60"/>
    <w:rsid w:val="00A86CDC"/>
    <w:rsid w:val="00A96FA6"/>
    <w:rsid w:val="00AA4AE1"/>
    <w:rsid w:val="00BB170B"/>
    <w:rsid w:val="00C159FD"/>
    <w:rsid w:val="00C453C1"/>
    <w:rsid w:val="00CD28E4"/>
    <w:rsid w:val="00D12AC9"/>
    <w:rsid w:val="00D57050"/>
    <w:rsid w:val="00D66F90"/>
    <w:rsid w:val="00D90592"/>
    <w:rsid w:val="00E41095"/>
    <w:rsid w:val="00E966FF"/>
    <w:rsid w:val="00EB1AF1"/>
    <w:rsid w:val="00EB4372"/>
    <w:rsid w:val="00EF1130"/>
    <w:rsid w:val="00F1656D"/>
    <w:rsid w:val="00F474F7"/>
    <w:rsid w:val="00F91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74F7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474F7"/>
    <w:pPr>
      <w:keepNext/>
      <w:tabs>
        <w:tab w:val="num" w:pos="720"/>
      </w:tabs>
      <w:suppressAutoHyphens/>
      <w:overflowPunct w:val="0"/>
      <w:autoSpaceDE w:val="0"/>
      <w:ind w:left="720" w:hanging="720"/>
      <w:textAlignment w:val="baseline"/>
      <w:outlineLvl w:val="0"/>
    </w:pPr>
    <w:rPr>
      <w:b/>
      <w:bCs/>
      <w:i/>
      <w:iCs/>
      <w:sz w:val="28"/>
      <w:szCs w:val="28"/>
      <w:u w:val="single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474F7"/>
    <w:rPr>
      <w:rFonts w:ascii="Times New Roman" w:hAnsi="Times New Roman" w:cs="Times New Roman"/>
      <w:b/>
      <w:bCs/>
      <w:i/>
      <w:iCs/>
      <w:sz w:val="32"/>
      <w:szCs w:val="32"/>
      <w:u w:val="single"/>
      <w:lang w:eastAsia="ar-SA" w:bidi="ar-SA"/>
    </w:rPr>
  </w:style>
  <w:style w:type="paragraph" w:customStyle="1" w:styleId="Rpertoire">
    <w:name w:val="Répertoire"/>
    <w:basedOn w:val="Normal"/>
    <w:uiPriority w:val="99"/>
    <w:rsid w:val="00F474F7"/>
    <w:pPr>
      <w:suppressLineNumbers/>
      <w:suppressAutoHyphens/>
      <w:overflowPunct w:val="0"/>
      <w:autoSpaceDE w:val="0"/>
      <w:textAlignment w:val="baseline"/>
    </w:pPr>
    <w:rPr>
      <w:sz w:val="20"/>
      <w:szCs w:val="20"/>
      <w:lang w:eastAsia="ar-SA"/>
    </w:rPr>
  </w:style>
  <w:style w:type="paragraph" w:customStyle="1" w:styleId="Contenudetableau">
    <w:name w:val="Contenu de tableau"/>
    <w:basedOn w:val="BodyText"/>
    <w:uiPriority w:val="99"/>
    <w:rsid w:val="00F474F7"/>
    <w:pPr>
      <w:suppressLineNumbers/>
      <w:suppressAutoHyphens/>
      <w:overflowPunct w:val="0"/>
      <w:autoSpaceDE w:val="0"/>
      <w:spacing w:after="0"/>
      <w:jc w:val="both"/>
      <w:textAlignment w:val="baseline"/>
    </w:pPr>
    <w:rPr>
      <w:lang w:eastAsia="ar-SA"/>
    </w:rPr>
  </w:style>
  <w:style w:type="character" w:styleId="Hyperlink">
    <w:name w:val="Hyperlink"/>
    <w:basedOn w:val="DefaultParagraphFont"/>
    <w:uiPriority w:val="99"/>
    <w:rsid w:val="00F474F7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rsid w:val="00F474F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474F7"/>
    <w:rPr>
      <w:rFonts w:ascii="Times New Roman" w:hAnsi="Times New Roman" w:cs="Times New Roman"/>
      <w:sz w:val="24"/>
      <w:szCs w:val="24"/>
      <w:lang w:eastAsia="fr-FR"/>
    </w:rPr>
  </w:style>
  <w:style w:type="paragraph" w:styleId="BalloonText">
    <w:name w:val="Balloon Text"/>
    <w:basedOn w:val="Normal"/>
    <w:link w:val="BalloonTextChar"/>
    <w:uiPriority w:val="99"/>
    <w:semiHidden/>
    <w:rsid w:val="00F474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474F7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73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ussac-vad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calitom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11</TotalTime>
  <Pages>1</Pages>
  <Words>325</Words>
  <Characters>1790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gliot</cp:lastModifiedBy>
  <cp:revision>3</cp:revision>
  <cp:lastPrinted>2022-01-07T10:01:00Z</cp:lastPrinted>
  <dcterms:created xsi:type="dcterms:W3CDTF">2022-01-06T18:16:00Z</dcterms:created>
  <dcterms:modified xsi:type="dcterms:W3CDTF">2022-01-07T10:25:00Z</dcterms:modified>
</cp:coreProperties>
</file>