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8FF" w:rsidRDefault="005D22AD">
      <w:r>
        <w:rPr>
          <w:noProof/>
        </w:rPr>
        <mc:AlternateContent>
          <mc:Choice Requires="wps">
            <w:drawing>
              <wp:anchor distT="0" distB="0" distL="114300" distR="114300" simplePos="0" relativeHeight="251640832" behindDoc="0" locked="0" layoutInCell="1" allowOverlap="1" wp14:anchorId="047892C5" wp14:editId="20A33B7A">
                <wp:simplePos x="0" y="0"/>
                <wp:positionH relativeFrom="column">
                  <wp:posOffset>-530860</wp:posOffset>
                </wp:positionH>
                <wp:positionV relativeFrom="paragraph">
                  <wp:posOffset>-540385</wp:posOffset>
                </wp:positionV>
                <wp:extent cx="7543800" cy="2352675"/>
                <wp:effectExtent l="9525" t="9525" r="2038350" b="9525"/>
                <wp:wrapNone/>
                <wp:docPr id="3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352675"/>
                        </a:xfrm>
                        <a:prstGeom prst="rect">
                          <a:avLst/>
                        </a:prstGeom>
                        <a:gradFill rotWithShape="0">
                          <a:gsLst>
                            <a:gs pos="0">
                              <a:srgbClr val="4472C4"/>
                            </a:gs>
                            <a:gs pos="100000">
                              <a:srgbClr val="1F3763"/>
                            </a:gs>
                          </a:gsLst>
                          <a:lin ang="2700000" scaled="1"/>
                        </a:gradFill>
                        <a:ln w="12700">
                          <a:solidFill>
                            <a:srgbClr val="FFFFFF"/>
                          </a:solidFill>
                          <a:miter lim="800000"/>
                          <a:headEnd/>
                          <a:tailEnd/>
                        </a:ln>
                        <a:effectLst>
                          <a:outerShdw sy="50000" kx="-2453608" rotWithShape="0">
                            <a:srgbClr val="B4C6E7">
                              <a:alpha val="50000"/>
                            </a:srgbClr>
                          </a:outerShdw>
                        </a:effectLst>
                      </wps:spPr>
                      <wps:txbx>
                        <w:txbxContent>
                          <w:p w:rsidR="005978D6" w:rsidRPr="00D56E97" w:rsidRDefault="00E270B4" w:rsidP="00E270B4">
                            <w:pPr>
                              <w:rPr>
                                <w:rFonts w:ascii="Calibri" w:hAnsi="Calibri" w:cs="Calibri"/>
                                <w:b/>
                                <w:color w:val="FFFFFF"/>
                                <w:sz w:val="28"/>
                                <w:szCs w:val="28"/>
                              </w:rPr>
                            </w:pPr>
                            <w:r w:rsidRPr="00E270B4">
                              <w:rPr>
                                <w:rStyle w:val="Accentuation"/>
                                <w:noProof/>
                              </w:rPr>
                              <w:drawing>
                                <wp:inline distT="0" distB="0" distL="0" distR="0" wp14:anchorId="2F05CCFE" wp14:editId="0C95F748">
                                  <wp:extent cx="2324100" cy="1457325"/>
                                  <wp:effectExtent l="0" t="0" r="0" b="9525"/>
                                  <wp:docPr id="16" name="Image 1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457325"/>
                                          </a:xfrm>
                                          <a:prstGeom prst="rect">
                                            <a:avLst/>
                                          </a:prstGeom>
                                          <a:noFill/>
                                          <a:ln>
                                            <a:noFill/>
                                          </a:ln>
                                        </pic:spPr>
                                      </pic:pic>
                                    </a:graphicData>
                                  </a:graphic>
                                </wp:inline>
                              </w:drawing>
                            </w:r>
                            <w:r>
                              <w:rPr>
                                <w:rFonts w:ascii="Calibri" w:hAnsi="Calibri" w:cs="Calibri"/>
                                <w:b/>
                                <w:color w:val="FFFFFF"/>
                                <w:sz w:val="28"/>
                                <w:szCs w:val="28"/>
                              </w:rPr>
                              <w:tab/>
                            </w:r>
                            <w:r>
                              <w:rPr>
                                <w:rFonts w:ascii="Calibri" w:hAnsi="Calibri" w:cs="Calibri"/>
                                <w:b/>
                                <w:color w:val="FFFFFF"/>
                                <w:sz w:val="28"/>
                                <w:szCs w:val="28"/>
                              </w:rPr>
                              <w:tab/>
                            </w:r>
                            <w:r>
                              <w:rPr>
                                <w:rFonts w:ascii="Calibri" w:hAnsi="Calibri" w:cs="Calibri"/>
                                <w:b/>
                                <w:color w:val="FFFFFF"/>
                                <w:sz w:val="28"/>
                                <w:szCs w:val="28"/>
                              </w:rPr>
                              <w:tab/>
                            </w:r>
                            <w:r w:rsidR="005978D6" w:rsidRPr="00D56E97">
                              <w:rPr>
                                <w:rFonts w:ascii="Calibri" w:hAnsi="Calibri" w:cs="Calibri"/>
                                <w:b/>
                                <w:color w:val="FFFFFF"/>
                                <w:sz w:val="28"/>
                                <w:szCs w:val="28"/>
                              </w:rPr>
                              <w:t>Rue de Chaix    -    16410 GARAT</w:t>
                            </w:r>
                          </w:p>
                          <w:p w:rsidR="005978D6" w:rsidRPr="00D56E97" w:rsidRDefault="00E270B4" w:rsidP="00412395">
                            <w:pPr>
                              <w:ind w:left="5529"/>
                              <w:rPr>
                                <w:rFonts w:ascii="Calibri" w:hAnsi="Calibri" w:cs="Calibri"/>
                                <w:b/>
                                <w:color w:val="FFFFFF"/>
                                <w:sz w:val="28"/>
                                <w:szCs w:val="28"/>
                              </w:rPr>
                            </w:pPr>
                            <w:r>
                              <w:rPr>
                                <w:rFonts w:ascii="Calibri" w:hAnsi="Calibri" w:cs="Calibri"/>
                                <w:b/>
                                <w:color w:val="FFFFFF"/>
                                <w:sz w:val="28"/>
                                <w:szCs w:val="28"/>
                              </w:rPr>
                              <w:t xml:space="preserve">  </w:t>
                            </w:r>
                            <w:r w:rsidR="005978D6" w:rsidRPr="00D56E97">
                              <w:rPr>
                                <w:rFonts w:ascii="Calibri" w:hAnsi="Calibri" w:cs="Calibri"/>
                                <w:b/>
                                <w:color w:val="FFFFFF"/>
                                <w:sz w:val="28"/>
                                <w:szCs w:val="28"/>
                              </w:rPr>
                              <w:t>05.45.60.80.43 / 06.85.73.45.44</w:t>
                            </w:r>
                          </w:p>
                          <w:p w:rsidR="005978D6" w:rsidRPr="00D56E97" w:rsidRDefault="005978D6" w:rsidP="00412395">
                            <w:pPr>
                              <w:ind w:left="6521"/>
                              <w:rPr>
                                <w:rFonts w:ascii="Calibri" w:hAnsi="Calibri" w:cs="Calibri"/>
                                <w:b/>
                                <w:color w:val="FFFFFF"/>
                                <w:sz w:val="28"/>
                                <w:szCs w:val="28"/>
                              </w:rPr>
                            </w:pPr>
                          </w:p>
                          <w:p w:rsidR="005978D6" w:rsidRPr="00D56E97" w:rsidRDefault="005978D6" w:rsidP="00412395">
                            <w:pPr>
                              <w:ind w:left="6521"/>
                              <w:rPr>
                                <w:rFonts w:ascii="Calibri" w:hAnsi="Calibri" w:cs="Calibri"/>
                                <w:b/>
                                <w:color w:val="FFFFFF"/>
                                <w:sz w:val="28"/>
                                <w:szCs w:val="28"/>
                              </w:rPr>
                            </w:pPr>
                          </w:p>
                          <w:p w:rsidR="005978D6" w:rsidRPr="00D56E97" w:rsidRDefault="005978D6" w:rsidP="00412395">
                            <w:pPr>
                              <w:ind w:left="6521"/>
                              <w:rPr>
                                <w:rFonts w:ascii="Calibri" w:hAnsi="Calibri" w:cs="Calibri"/>
                                <w:b/>
                                <w:color w:val="FFFFFF"/>
                                <w:sz w:val="28"/>
                                <w:szCs w:val="28"/>
                              </w:rPr>
                            </w:pPr>
                          </w:p>
                          <w:p w:rsidR="005978D6" w:rsidRDefault="00597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1.8pt;margin-top:-42.55pt;width:594pt;height:18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" fillcolor="#4472c4" strokecolor="white" strokeweight="1pt">
                <v:fill color2="#1f3763" angle="45" focus="100%" type="gradient"/>
                <v:shadow on="t" type="perspective" color="#b4c6e7" opacity=".5" origin=",.5" offset="0,0" matrix=",-56756f,,.5"/>
                <v:textbox>
                  <w:txbxContent>
                    <w:p w:rsidR="005978D6" w:rsidRPr="00D56E97" w:rsidRDefault="00E270B4" w:rsidP="00E270B4">
                      <w:pPr>
                        <w:rPr>
                          <w:rFonts w:ascii="Calibri" w:hAnsi="Calibri" w:cs="Calibri"/>
                          <w:b/>
                          <w:color w:val="FFFFFF"/>
                          <w:sz w:val="28"/>
                          <w:szCs w:val="28"/>
                        </w:rPr>
                      </w:pPr>
                      <w:r w:rsidRPr="00E270B4">
                        <w:rPr>
                          <w:rStyle w:val="Accentuation"/>
                        </w:rPr>
                        <w:drawing>
                          <wp:inline distT="0" distB="0" distL="0" distR="0" wp14:anchorId="2F05CCFE" wp14:editId="0C95F748">
                            <wp:extent cx="2324100" cy="1457325"/>
                            <wp:effectExtent l="0" t="0" r="0" b="9525"/>
                            <wp:docPr id="16" name="Image 1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457325"/>
                                    </a:xfrm>
                                    <a:prstGeom prst="rect">
                                      <a:avLst/>
                                    </a:prstGeom>
                                    <a:noFill/>
                                    <a:ln>
                                      <a:noFill/>
                                    </a:ln>
                                  </pic:spPr>
                                </pic:pic>
                              </a:graphicData>
                            </a:graphic>
                          </wp:inline>
                        </w:drawing>
                      </w:r>
                      <w:r>
                        <w:rPr>
                          <w:rFonts w:ascii="Calibri" w:hAnsi="Calibri" w:cs="Calibri"/>
                          <w:b/>
                          <w:color w:val="FFFFFF"/>
                          <w:sz w:val="28"/>
                          <w:szCs w:val="28"/>
                        </w:rPr>
                        <w:tab/>
                      </w:r>
                      <w:r>
                        <w:rPr>
                          <w:rFonts w:ascii="Calibri" w:hAnsi="Calibri" w:cs="Calibri"/>
                          <w:b/>
                          <w:color w:val="FFFFFF"/>
                          <w:sz w:val="28"/>
                          <w:szCs w:val="28"/>
                        </w:rPr>
                        <w:tab/>
                      </w:r>
                      <w:r>
                        <w:rPr>
                          <w:rFonts w:ascii="Calibri" w:hAnsi="Calibri" w:cs="Calibri"/>
                          <w:b/>
                          <w:color w:val="FFFFFF"/>
                          <w:sz w:val="28"/>
                          <w:szCs w:val="28"/>
                        </w:rPr>
                        <w:tab/>
                      </w:r>
                      <w:r w:rsidR="005978D6" w:rsidRPr="00D56E97">
                        <w:rPr>
                          <w:rFonts w:ascii="Calibri" w:hAnsi="Calibri" w:cs="Calibri"/>
                          <w:b/>
                          <w:color w:val="FFFFFF"/>
                          <w:sz w:val="28"/>
                          <w:szCs w:val="28"/>
                        </w:rPr>
                        <w:t>Rue de Chaix    -    16410 GARAT</w:t>
                      </w:r>
                    </w:p>
                    <w:p w:rsidR="005978D6" w:rsidRPr="00D56E97" w:rsidRDefault="00E270B4" w:rsidP="00412395">
                      <w:pPr>
                        <w:ind w:left="5529"/>
                        <w:rPr>
                          <w:rFonts w:ascii="Calibri" w:hAnsi="Calibri" w:cs="Calibri"/>
                          <w:b/>
                          <w:color w:val="FFFFFF"/>
                          <w:sz w:val="28"/>
                          <w:szCs w:val="28"/>
                        </w:rPr>
                      </w:pPr>
                      <w:r>
                        <w:rPr>
                          <w:rFonts w:ascii="Calibri" w:hAnsi="Calibri" w:cs="Calibri"/>
                          <w:b/>
                          <w:color w:val="FFFFFF"/>
                          <w:sz w:val="28"/>
                          <w:szCs w:val="28"/>
                        </w:rPr>
                        <w:t xml:space="preserve">  </w:t>
                      </w:r>
                      <w:r w:rsidR="005978D6" w:rsidRPr="00D56E97">
                        <w:rPr>
                          <w:rFonts w:ascii="Calibri" w:hAnsi="Calibri" w:cs="Calibri"/>
                          <w:b/>
                          <w:color w:val="FFFFFF"/>
                          <w:sz w:val="28"/>
                          <w:szCs w:val="28"/>
                        </w:rPr>
                        <w:t>05.45.60.80.43 / 06.85.73.45.44</w:t>
                      </w:r>
                    </w:p>
                    <w:p w:rsidR="005978D6" w:rsidRPr="00D56E97" w:rsidRDefault="005978D6" w:rsidP="00412395">
                      <w:pPr>
                        <w:ind w:left="6521"/>
                        <w:rPr>
                          <w:rFonts w:ascii="Calibri" w:hAnsi="Calibri" w:cs="Calibri"/>
                          <w:b/>
                          <w:color w:val="FFFFFF"/>
                          <w:sz w:val="28"/>
                          <w:szCs w:val="28"/>
                        </w:rPr>
                      </w:pPr>
                    </w:p>
                    <w:p w:rsidR="005978D6" w:rsidRPr="00D56E97" w:rsidRDefault="005978D6" w:rsidP="00412395">
                      <w:pPr>
                        <w:ind w:left="6521"/>
                        <w:rPr>
                          <w:rFonts w:ascii="Calibri" w:hAnsi="Calibri" w:cs="Calibri"/>
                          <w:b/>
                          <w:color w:val="FFFFFF"/>
                          <w:sz w:val="28"/>
                          <w:szCs w:val="28"/>
                        </w:rPr>
                      </w:pPr>
                    </w:p>
                    <w:p w:rsidR="005978D6" w:rsidRPr="00D56E97" w:rsidRDefault="005978D6" w:rsidP="00412395">
                      <w:pPr>
                        <w:ind w:left="6521"/>
                        <w:rPr>
                          <w:rFonts w:ascii="Calibri" w:hAnsi="Calibri" w:cs="Calibri"/>
                          <w:b/>
                          <w:color w:val="FFFFFF"/>
                          <w:sz w:val="28"/>
                          <w:szCs w:val="28"/>
                        </w:rPr>
                      </w:pPr>
                    </w:p>
                    <w:p w:rsidR="005978D6" w:rsidRDefault="005978D6"/>
                  </w:txbxContent>
                </v:textbox>
              </v:rect>
            </w:pict>
          </mc:Fallback>
        </mc:AlternateContent>
      </w:r>
    </w:p>
    <w:p w:rsidR="00D118FF" w:rsidRDefault="00D118FF"/>
    <w:p w:rsidR="00D118FF" w:rsidRDefault="00D118FF"/>
    <w:p w:rsidR="00D118FF" w:rsidRDefault="00D118FF"/>
    <w:p w:rsidR="00D118FF" w:rsidRDefault="00D118FF"/>
    <w:p w:rsidR="00D118FF" w:rsidRDefault="00D118FF"/>
    <w:p w:rsidR="00D118FF" w:rsidRDefault="00D118FF"/>
    <w:p w:rsidR="0086221F" w:rsidRDefault="00E270B4">
      <w:r>
        <w:rPr>
          <w:noProof/>
        </w:rPr>
        <mc:AlternateContent>
          <mc:Choice Requires="wps">
            <w:drawing>
              <wp:anchor distT="0" distB="0" distL="114300" distR="114300" simplePos="0" relativeHeight="251649024" behindDoc="0" locked="0" layoutInCell="1" allowOverlap="1" wp14:anchorId="5A22B961" wp14:editId="012E9B9A">
                <wp:simplePos x="0" y="0"/>
                <wp:positionH relativeFrom="column">
                  <wp:posOffset>2507615</wp:posOffset>
                </wp:positionH>
                <wp:positionV relativeFrom="paragraph">
                  <wp:posOffset>156845</wp:posOffset>
                </wp:positionV>
                <wp:extent cx="3924300" cy="304800"/>
                <wp:effectExtent l="0" t="0" r="0" b="0"/>
                <wp:wrapNone/>
                <wp:docPr id="2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3048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78D6" w:rsidRPr="00D56E97" w:rsidRDefault="00C77CFB" w:rsidP="00412395">
                            <w:pPr>
                              <w:jc w:val="center"/>
                              <w:rPr>
                                <w:rFonts w:ascii="Calibri" w:hAnsi="Calibri" w:cs="Calibri"/>
                                <w:b/>
                                <w:color w:val="002060"/>
                              </w:rPr>
                            </w:pPr>
                            <w:hyperlink r:id="rId11" w:history="1">
                              <w:r w:rsidR="00753B31" w:rsidRPr="001F4868">
                                <w:rPr>
                                  <w:rStyle w:val="Lienhypertexte"/>
                                  <w:rFonts w:ascii="Calibri" w:hAnsi="Calibri" w:cs="Calibri"/>
                                  <w:b/>
                                </w:rPr>
                                <w:t>contact@spclalande.fr</w:t>
                              </w:r>
                            </w:hyperlink>
                            <w:r w:rsidR="005978D6" w:rsidRPr="00D56E97">
                              <w:rPr>
                                <w:rFonts w:ascii="Calibri" w:hAnsi="Calibri" w:cs="Calibri"/>
                                <w:b/>
                                <w:color w:val="002060"/>
                              </w:rPr>
                              <w:t xml:space="preserve">  -  chauffage-spc16.com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 o:spid="_x0000_s1027" type="#_x0000_t176" style="position:absolute;margin-left:197.45pt;margin-top:12.35pt;width:309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" stroked="f">
                <v:textbox>
                  <w:txbxContent>
                    <w:p w:rsidR="005978D6" w:rsidRPr="00D56E97" w:rsidRDefault="00553932" w:rsidP="00412395">
                      <w:pPr>
                        <w:jc w:val="center"/>
                        <w:rPr>
                          <w:rFonts w:ascii="Calibri" w:hAnsi="Calibri" w:cs="Calibri"/>
                          <w:b/>
                          <w:color w:val="002060"/>
                        </w:rPr>
                      </w:pPr>
                      <w:hyperlink r:id="rId12" w:history="1">
                        <w:r w:rsidR="00753B31" w:rsidRPr="001F4868">
                          <w:rPr>
                            <w:rStyle w:val="Lienhypertexte"/>
                            <w:rFonts w:ascii="Calibri" w:hAnsi="Calibri" w:cs="Calibri"/>
                            <w:b/>
                          </w:rPr>
                          <w:t>contact@spclalande.fr</w:t>
                        </w:r>
                      </w:hyperlink>
                      <w:r w:rsidR="005978D6" w:rsidRPr="00D56E97">
                        <w:rPr>
                          <w:rFonts w:ascii="Calibri" w:hAnsi="Calibri" w:cs="Calibri"/>
                          <w:b/>
                          <w:color w:val="002060"/>
                        </w:rPr>
                        <w:t xml:space="preserve">  -  chauffage-spc16.com</w:t>
                      </w:r>
                    </w:p>
                  </w:txbxContent>
                </v:textbox>
              </v:shape>
            </w:pict>
          </mc:Fallback>
        </mc:AlternateContent>
      </w:r>
    </w:p>
    <w:p w:rsidR="00D118FF" w:rsidRDefault="00D118FF"/>
    <w:p w:rsidR="0093520E" w:rsidRDefault="0093520E"/>
    <w:p w:rsidR="0093520E" w:rsidRDefault="0093520E"/>
    <w:p w:rsidR="0093520E" w:rsidRDefault="0093520E"/>
    <w:p w:rsidR="00B5706B" w:rsidRDefault="00B5706B"/>
    <w:p w:rsidR="000C13E6" w:rsidRDefault="000C13E6" w:rsidP="000A3B05">
      <w:pPr>
        <w:ind w:right="-443"/>
        <w:jc w:val="center"/>
        <w:rPr>
          <w:rFonts w:ascii="Calibri" w:hAnsi="Calibri" w:cs="Arial"/>
          <w:b/>
          <w:color w:val="C00000"/>
          <w:sz w:val="40"/>
          <w:szCs w:val="40"/>
        </w:rPr>
      </w:pPr>
    </w:p>
    <w:p w:rsidR="00431AAF" w:rsidRPr="000C13E6" w:rsidRDefault="00431AAF" w:rsidP="000A3B05">
      <w:pPr>
        <w:ind w:right="-443"/>
        <w:jc w:val="center"/>
        <w:rPr>
          <w:rFonts w:ascii="Calibri" w:hAnsi="Calibri" w:cs="Arial"/>
          <w:b/>
          <w:color w:val="C00000"/>
          <w:sz w:val="40"/>
          <w:szCs w:val="40"/>
        </w:rPr>
      </w:pPr>
    </w:p>
    <w:p w:rsidR="000A3B05" w:rsidRPr="00431AAF" w:rsidRDefault="000A3B05" w:rsidP="00431AAF">
      <w:pPr>
        <w:tabs>
          <w:tab w:val="left" w:pos="3780"/>
        </w:tabs>
        <w:ind w:left="180" w:right="-288"/>
        <w:jc w:val="center"/>
        <w:rPr>
          <w:rFonts w:ascii="Calibri" w:hAnsi="Calibri" w:cs="Arial"/>
          <w:b/>
          <w:color w:val="002060"/>
          <w:sz w:val="40"/>
          <w:szCs w:val="40"/>
        </w:rPr>
      </w:pPr>
    </w:p>
    <w:p w:rsidR="000A3B05" w:rsidRPr="00431AAF" w:rsidRDefault="00431AAF" w:rsidP="00431AAF">
      <w:pPr>
        <w:tabs>
          <w:tab w:val="left" w:pos="3780"/>
        </w:tabs>
        <w:ind w:left="180" w:right="-288"/>
        <w:jc w:val="center"/>
        <w:rPr>
          <w:rFonts w:ascii="Calibri" w:hAnsi="Calibri" w:cs="Arial"/>
          <w:b/>
          <w:color w:val="002060"/>
          <w:sz w:val="40"/>
          <w:szCs w:val="40"/>
        </w:rPr>
      </w:pPr>
      <w:r w:rsidRPr="00431AAF">
        <w:rPr>
          <w:rFonts w:ascii="Calibri" w:hAnsi="Calibri" w:cs="Arial"/>
          <w:b/>
          <w:color w:val="002060"/>
          <w:sz w:val="40"/>
          <w:szCs w:val="40"/>
        </w:rPr>
        <w:t>MEMOIRE TECHNIQUE</w:t>
      </w: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5D22AD" w:rsidP="000168C4">
      <w:pPr>
        <w:tabs>
          <w:tab w:val="left" w:pos="3780"/>
        </w:tabs>
        <w:ind w:left="180" w:right="-288"/>
        <w:rPr>
          <w:rFonts w:ascii="Calibri" w:hAnsi="Calibri" w:cs="Arial"/>
          <w:i/>
        </w:rPr>
      </w:pPr>
      <w:r>
        <w:rPr>
          <w:rFonts w:ascii="Calibri" w:hAnsi="Calibri" w:cs="Arial"/>
          <w:b/>
          <w:noProof/>
          <w:sz w:val="22"/>
          <w:szCs w:val="22"/>
          <w:u w:val="single"/>
        </w:rPr>
        <mc:AlternateContent>
          <mc:Choice Requires="wps">
            <w:drawing>
              <wp:anchor distT="0" distB="0" distL="114300" distR="114300" simplePos="0" relativeHeight="251639808" behindDoc="1" locked="0" layoutInCell="1" allowOverlap="1">
                <wp:simplePos x="0" y="0"/>
                <wp:positionH relativeFrom="column">
                  <wp:posOffset>248285</wp:posOffset>
                </wp:positionH>
                <wp:positionV relativeFrom="paragraph">
                  <wp:posOffset>28575</wp:posOffset>
                </wp:positionV>
                <wp:extent cx="5857875" cy="1276350"/>
                <wp:effectExtent l="26670" t="26670" r="20955" b="20955"/>
                <wp:wrapNone/>
                <wp:docPr id="2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276350"/>
                        </a:xfrm>
                        <a:prstGeom prst="flowChartAlternateProcess">
                          <a:avLst/>
                        </a:prstGeom>
                        <a:noFill/>
                        <a:ln w="38100">
                          <a:solidFill>
                            <a:srgbClr val="FFC000"/>
                          </a:solidFill>
                          <a:miter lim="800000"/>
                          <a:headEnd/>
                          <a:tailEnd/>
                        </a:ln>
                        <a:extLst>
                          <a:ext uri="{909E8E84-426E-40DD-AFC4-6F175D3DCCD1}">
                            <a14:hiddenFill xmlns:a14="http://schemas.microsoft.com/office/drawing/2010/main">
                              <a:solidFill>
                                <a:srgbClr val="FFC000"/>
                              </a:solidFill>
                            </a14:hiddenFill>
                          </a:ext>
                        </a:extLst>
                      </wps:spPr>
                      <wps:txbx>
                        <w:txbxContent>
                          <w:p w:rsidR="00E270B4" w:rsidRDefault="00E270B4" w:rsidP="00A37C8A">
                            <w:pPr>
                              <w:ind w:left="142" w:hanging="284"/>
                              <w:jc w:val="center"/>
                              <w:rPr>
                                <w:b/>
                                <w:color w:val="002060"/>
                                <w:sz w:val="28"/>
                                <w:szCs w:val="28"/>
                              </w:rPr>
                            </w:pPr>
                            <w:r>
                              <w:rPr>
                                <w:b/>
                                <w:color w:val="002060"/>
                                <w:sz w:val="28"/>
                                <w:szCs w:val="28"/>
                              </w:rPr>
                              <w:t xml:space="preserve">Construction </w:t>
                            </w:r>
                            <w:r w:rsidR="00A37C8A">
                              <w:rPr>
                                <w:b/>
                                <w:color w:val="002060"/>
                                <w:sz w:val="28"/>
                                <w:szCs w:val="28"/>
                              </w:rPr>
                              <w:t>d’une Résidence Senior</w:t>
                            </w:r>
                          </w:p>
                          <w:p w:rsidR="00A37C8A" w:rsidRDefault="00A37C8A" w:rsidP="00A37C8A">
                            <w:pPr>
                              <w:ind w:left="142" w:hanging="284"/>
                              <w:jc w:val="center"/>
                              <w:rPr>
                                <w:b/>
                                <w:color w:val="002060"/>
                                <w:sz w:val="28"/>
                                <w:szCs w:val="28"/>
                              </w:rPr>
                            </w:pPr>
                          </w:p>
                          <w:p w:rsidR="00A37C8A" w:rsidRPr="00F87328" w:rsidRDefault="00A37C8A" w:rsidP="00A37C8A">
                            <w:pPr>
                              <w:ind w:left="142" w:hanging="284"/>
                              <w:jc w:val="center"/>
                              <w:rPr>
                                <w:b/>
                                <w:color w:val="002060"/>
                                <w:sz w:val="28"/>
                                <w:szCs w:val="28"/>
                              </w:rPr>
                            </w:pPr>
                            <w:r>
                              <w:rPr>
                                <w:b/>
                                <w:color w:val="002060"/>
                                <w:sz w:val="28"/>
                                <w:szCs w:val="28"/>
                              </w:rPr>
                              <w:t>AUSSAC-VADALLE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4" o:spid="_x0000_s1028" type="#_x0000_t176" style="position:absolute;left:0;text-align:left;margin-left:19.55pt;margin-top:2.25pt;width:461.25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" filled="f" fillcolor="#ffc000" strokecolor="#ffc000" strokeweight="3pt">
                <v:textbox>
                  <w:txbxContent>
                    <w:p w:rsidR="00E270B4" w:rsidRDefault="00E270B4" w:rsidP="00A37C8A">
                      <w:pPr>
                        <w:ind w:left="142" w:hanging="284"/>
                        <w:jc w:val="center"/>
                        <w:rPr>
                          <w:b/>
                          <w:color w:val="002060"/>
                          <w:sz w:val="28"/>
                          <w:szCs w:val="28"/>
                        </w:rPr>
                      </w:pPr>
                      <w:r>
                        <w:rPr>
                          <w:b/>
                          <w:color w:val="002060"/>
                          <w:sz w:val="28"/>
                          <w:szCs w:val="28"/>
                        </w:rPr>
                        <w:t xml:space="preserve">Construction </w:t>
                      </w:r>
                      <w:r w:rsidR="00A37C8A">
                        <w:rPr>
                          <w:b/>
                          <w:color w:val="002060"/>
                          <w:sz w:val="28"/>
                          <w:szCs w:val="28"/>
                        </w:rPr>
                        <w:t>d’une Résidence Senior</w:t>
                      </w:r>
                    </w:p>
                    <w:p w:rsidR="00A37C8A" w:rsidRDefault="00A37C8A" w:rsidP="00A37C8A">
                      <w:pPr>
                        <w:ind w:left="142" w:hanging="284"/>
                        <w:jc w:val="center"/>
                        <w:rPr>
                          <w:b/>
                          <w:color w:val="002060"/>
                          <w:sz w:val="28"/>
                          <w:szCs w:val="28"/>
                        </w:rPr>
                      </w:pPr>
                    </w:p>
                    <w:p w:rsidR="00A37C8A" w:rsidRPr="00F87328" w:rsidRDefault="00A37C8A" w:rsidP="00A37C8A">
                      <w:pPr>
                        <w:ind w:left="142" w:hanging="284"/>
                        <w:jc w:val="center"/>
                        <w:rPr>
                          <w:b/>
                          <w:color w:val="002060"/>
                          <w:sz w:val="28"/>
                          <w:szCs w:val="28"/>
                        </w:rPr>
                      </w:pPr>
                      <w:r>
                        <w:rPr>
                          <w:b/>
                          <w:color w:val="002060"/>
                          <w:sz w:val="28"/>
                          <w:szCs w:val="28"/>
                        </w:rPr>
                        <w:t>AUSSAC-VADALLE</w:t>
                      </w:r>
                    </w:p>
                  </w:txbxContent>
                </v:textbox>
              </v:shape>
            </w:pict>
          </mc:Fallback>
        </mc:AlternateContent>
      </w: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431AAF" w:rsidRPr="00431AAF" w:rsidRDefault="00431AAF" w:rsidP="000168C4">
      <w:pPr>
        <w:tabs>
          <w:tab w:val="left" w:pos="3780"/>
        </w:tabs>
        <w:ind w:left="180" w:right="-288"/>
        <w:rPr>
          <w:rFonts w:ascii="Calibri" w:hAnsi="Calibri" w:cs="Arial"/>
          <w:b/>
          <w:i/>
          <w:color w:val="C00000"/>
          <w:sz w:val="28"/>
          <w:szCs w:val="28"/>
        </w:rPr>
      </w:pPr>
    </w:p>
    <w:p w:rsidR="00431AAF" w:rsidRPr="00431AAF" w:rsidRDefault="00431AAF" w:rsidP="00431AAF">
      <w:pPr>
        <w:tabs>
          <w:tab w:val="left" w:pos="3780"/>
        </w:tabs>
        <w:ind w:left="180" w:right="-288"/>
        <w:jc w:val="center"/>
        <w:rPr>
          <w:rFonts w:ascii="Calibri" w:hAnsi="Calibri" w:cs="Arial"/>
          <w:b/>
          <w:i/>
          <w:color w:val="002060"/>
          <w:sz w:val="40"/>
          <w:szCs w:val="40"/>
        </w:rPr>
      </w:pPr>
      <w:r w:rsidRPr="00431AAF">
        <w:rPr>
          <w:rFonts w:ascii="Calibri" w:hAnsi="Calibri" w:cs="Arial"/>
          <w:b/>
          <w:i/>
          <w:color w:val="002060"/>
          <w:sz w:val="40"/>
          <w:szCs w:val="40"/>
        </w:rPr>
        <w:t xml:space="preserve">Lot </w:t>
      </w:r>
      <w:r w:rsidR="0072640A">
        <w:rPr>
          <w:rFonts w:ascii="Calibri" w:hAnsi="Calibri" w:cs="Arial"/>
          <w:b/>
          <w:i/>
          <w:color w:val="002060"/>
          <w:sz w:val="40"/>
          <w:szCs w:val="40"/>
        </w:rPr>
        <w:t>1</w:t>
      </w:r>
      <w:r w:rsidR="00A37C8A">
        <w:rPr>
          <w:rFonts w:ascii="Calibri" w:hAnsi="Calibri" w:cs="Arial"/>
          <w:b/>
          <w:i/>
          <w:color w:val="002060"/>
          <w:sz w:val="40"/>
          <w:szCs w:val="40"/>
        </w:rPr>
        <w:t>2</w:t>
      </w:r>
      <w:r w:rsidR="00F87328">
        <w:rPr>
          <w:rFonts w:ascii="Calibri" w:hAnsi="Calibri" w:cs="Arial"/>
          <w:b/>
          <w:i/>
          <w:color w:val="002060"/>
          <w:sz w:val="40"/>
          <w:szCs w:val="40"/>
        </w:rPr>
        <w:t xml:space="preserve"> : </w:t>
      </w:r>
      <w:r w:rsidR="00A37C8A">
        <w:rPr>
          <w:rFonts w:ascii="Calibri" w:hAnsi="Calibri" w:cs="Arial"/>
          <w:b/>
          <w:i/>
          <w:color w:val="002060"/>
          <w:sz w:val="40"/>
          <w:szCs w:val="40"/>
        </w:rPr>
        <w:t>PLOMBERIE – SANITAIRE - CLIMATISATION</w:t>
      </w:r>
    </w:p>
    <w:p w:rsidR="00431AAF" w:rsidRDefault="00431AAF" w:rsidP="000168C4">
      <w:pPr>
        <w:tabs>
          <w:tab w:val="left" w:pos="3780"/>
        </w:tabs>
        <w:ind w:left="180" w:right="-288"/>
        <w:rPr>
          <w:rFonts w:ascii="Calibri" w:hAnsi="Calibri" w:cs="Arial"/>
          <w:i/>
        </w:rPr>
      </w:pPr>
    </w:p>
    <w:p w:rsidR="00431AAF" w:rsidRDefault="00431AAF" w:rsidP="000168C4">
      <w:pPr>
        <w:tabs>
          <w:tab w:val="left" w:pos="3780"/>
        </w:tabs>
        <w:ind w:left="180" w:right="-288"/>
        <w:rPr>
          <w:rFonts w:ascii="Calibri" w:hAnsi="Calibri" w:cs="Arial"/>
          <w:i/>
        </w:rPr>
      </w:pPr>
    </w:p>
    <w:p w:rsidR="00704D51" w:rsidRPr="0093520E" w:rsidRDefault="005D22AD" w:rsidP="000168C4">
      <w:pPr>
        <w:tabs>
          <w:tab w:val="left" w:pos="3780"/>
        </w:tabs>
        <w:ind w:left="180" w:right="-288"/>
        <w:rPr>
          <w:rFonts w:ascii="Calibri" w:hAnsi="Calibri" w:cs="Arial"/>
          <w:i/>
        </w:rPr>
      </w:pPr>
      <w:r>
        <w:rPr>
          <w:rFonts w:ascii="Calibri" w:hAnsi="Calibri" w:cs="Arial"/>
          <w:i/>
          <w:noProof/>
        </w:rPr>
        <mc:AlternateContent>
          <mc:Choice Requires="wps">
            <w:drawing>
              <wp:anchor distT="0" distB="0" distL="114300" distR="114300" simplePos="0" relativeHeight="251641856" behindDoc="0" locked="0" layoutInCell="1" allowOverlap="1">
                <wp:simplePos x="0" y="0"/>
                <wp:positionH relativeFrom="column">
                  <wp:posOffset>-324485</wp:posOffset>
                </wp:positionH>
                <wp:positionV relativeFrom="paragraph">
                  <wp:posOffset>1737995</wp:posOffset>
                </wp:positionV>
                <wp:extent cx="12700" cy="0"/>
                <wp:effectExtent l="6350" t="10160" r="9525" b="8890"/>
                <wp:wrapNone/>
                <wp:docPr id="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25.55pt;margin-top:136.85pt;width:1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6CHwIAADs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"/>
            </w:pict>
          </mc:Fallback>
        </mc:AlternateContent>
      </w:r>
      <w:r w:rsidR="0093520E" w:rsidRPr="0093520E">
        <w:rPr>
          <w:rFonts w:ascii="Calibri" w:hAnsi="Calibri" w:cs="Arial"/>
          <w:i/>
        </w:rPr>
        <w:br w:type="page"/>
      </w:r>
    </w:p>
    <w:p w:rsidR="00D118FF" w:rsidRDefault="005D22AD" w:rsidP="00D118FF">
      <w:pPr>
        <w:jc w:val="center"/>
        <w:rPr>
          <w:rFonts w:ascii="Arial Black" w:hAnsi="Arial Black" w:cs="Arial"/>
          <w:b/>
        </w:rPr>
      </w:pPr>
      <w:r>
        <w:rPr>
          <w:rFonts w:ascii="Arial Black" w:hAnsi="Arial Black" w:cs="Arial"/>
          <w:b/>
          <w:noProof/>
        </w:rPr>
        <w:lastRenderedPageBreak/>
        <mc:AlternateContent>
          <mc:Choice Requires="wps">
            <w:drawing>
              <wp:anchor distT="0" distB="0" distL="114300" distR="114300" simplePos="0" relativeHeight="251650048" behindDoc="0" locked="0" layoutInCell="1" allowOverlap="1" wp14:anchorId="187434A2" wp14:editId="3D13DCD4">
                <wp:simplePos x="0" y="0"/>
                <wp:positionH relativeFrom="column">
                  <wp:posOffset>-568960</wp:posOffset>
                </wp:positionH>
                <wp:positionV relativeFrom="paragraph">
                  <wp:posOffset>-452755</wp:posOffset>
                </wp:positionV>
                <wp:extent cx="7543800" cy="1146175"/>
                <wp:effectExtent l="19050" t="0" r="1047750" b="15875"/>
                <wp:wrapNone/>
                <wp:docPr id="2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146175"/>
                        </a:xfrm>
                        <a:prstGeom prst="rect">
                          <a:avLst/>
                        </a:prstGeom>
                        <a:gradFill rotWithShape="0">
                          <a:gsLst>
                            <a:gs pos="0">
                              <a:srgbClr val="4472C4"/>
                            </a:gs>
                            <a:gs pos="100000">
                              <a:srgbClr val="1F3763"/>
                            </a:gs>
                          </a:gsLst>
                          <a:lin ang="2700000" scaled="1"/>
                        </a:gradFill>
                        <a:ln w="12700">
                          <a:solidFill>
                            <a:srgbClr val="FFFFFF"/>
                          </a:solidFill>
                          <a:miter lim="800000"/>
                          <a:headEnd/>
                          <a:tailEnd/>
                        </a:ln>
                        <a:effectLst>
                          <a:outerShdw sy="50000" kx="-2453608" rotWithShape="0">
                            <a:srgbClr val="B4C6E7">
                              <a:alpha val="50000"/>
                            </a:srgbClr>
                          </a:outerShdw>
                        </a:effectLst>
                      </wps:spPr>
                      <wps:txbx>
                        <w:txbxContent>
                          <w:p w:rsidR="005978D6" w:rsidRPr="00D56E97" w:rsidRDefault="005978D6" w:rsidP="00431AAF">
                            <w:pPr>
                              <w:ind w:left="6521"/>
                              <w:jc w:val="center"/>
                              <w:rPr>
                                <w:rFonts w:ascii="Calibri" w:hAnsi="Calibri" w:cs="Calibri"/>
                                <w:b/>
                                <w:color w:val="FFFFFF"/>
                              </w:rPr>
                            </w:pPr>
                          </w:p>
                          <w:p w:rsidR="005978D6" w:rsidRPr="00D56E97" w:rsidRDefault="005978D6" w:rsidP="005D22AD">
                            <w:pPr>
                              <w:ind w:left="6521"/>
                              <w:rPr>
                                <w:rFonts w:ascii="Calibri" w:hAnsi="Calibri" w:cs="Calibri"/>
                                <w:b/>
                                <w:color w:val="FFC000"/>
                                <w:sz w:val="52"/>
                                <w:szCs w:val="52"/>
                              </w:rPr>
                            </w:pPr>
                            <w:r w:rsidRPr="00D56E97">
                              <w:rPr>
                                <w:rFonts w:ascii="Calibri" w:hAnsi="Calibri" w:cs="Calibri"/>
                                <w:b/>
                                <w:color w:val="FFC000"/>
                                <w:sz w:val="52"/>
                                <w:szCs w:val="52"/>
                              </w:rPr>
                              <w:t>SOMMAIRE</w:t>
                            </w:r>
                          </w:p>
                          <w:p w:rsidR="005978D6" w:rsidRPr="00431AAF" w:rsidRDefault="005978D6" w:rsidP="00431AAF">
                            <w:pPr>
                              <w:ind w:left="6521"/>
                              <w:rPr>
                                <w:rFonts w:ascii="Calibri" w:hAnsi="Calibri" w:cs="Calibri"/>
                                <w:b/>
                                <w:color w:val="FFFFFF"/>
                                <w:sz w:val="28"/>
                                <w:szCs w:val="28"/>
                              </w:rPr>
                            </w:pPr>
                          </w:p>
                          <w:p w:rsidR="005978D6" w:rsidRPr="00431AAF" w:rsidRDefault="005978D6" w:rsidP="00431AAF">
                            <w:pPr>
                              <w:ind w:left="6521"/>
                              <w:rPr>
                                <w:rFonts w:ascii="Calibri" w:hAnsi="Calibri" w:cs="Calibri"/>
                                <w:b/>
                                <w:color w:val="FFFFFF"/>
                                <w:sz w:val="28"/>
                                <w:szCs w:val="28"/>
                              </w:rPr>
                            </w:pPr>
                          </w:p>
                          <w:p w:rsidR="005978D6" w:rsidRDefault="005978D6" w:rsidP="00431A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9" style="position:absolute;left:0;text-align:left;margin-left:-44.8pt;margin-top:-35.65pt;width:594pt;height:9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" fillcolor="#4472c4" strokecolor="white" strokeweight="1pt">
                <v:fill color2="#1f3763" angle="45" focus="100%" type="gradient"/>
                <v:shadow on="t" type="perspective" color="#b4c6e7" opacity=".5" origin=",.5" offset="0,0" matrix=",-56756f,,.5"/>
                <v:textbox>
                  <w:txbxContent>
                    <w:p w:rsidR="005978D6" w:rsidRPr="00D56E97" w:rsidRDefault="005978D6" w:rsidP="00431AAF">
                      <w:pPr>
                        <w:ind w:left="6521"/>
                        <w:jc w:val="center"/>
                        <w:rPr>
                          <w:rFonts w:ascii="Calibri" w:hAnsi="Calibri" w:cs="Calibri"/>
                          <w:b/>
                          <w:color w:val="FFFFFF"/>
                        </w:rPr>
                      </w:pPr>
                    </w:p>
                    <w:p w:rsidR="005978D6" w:rsidRPr="00D56E97" w:rsidRDefault="005978D6" w:rsidP="005D22AD">
                      <w:pPr>
                        <w:ind w:left="6521"/>
                        <w:rPr>
                          <w:rFonts w:ascii="Calibri" w:hAnsi="Calibri" w:cs="Calibri"/>
                          <w:b/>
                          <w:color w:val="FFC000"/>
                          <w:sz w:val="52"/>
                          <w:szCs w:val="52"/>
                        </w:rPr>
                      </w:pPr>
                      <w:r w:rsidRPr="00D56E97">
                        <w:rPr>
                          <w:rFonts w:ascii="Calibri" w:hAnsi="Calibri" w:cs="Calibri"/>
                          <w:b/>
                          <w:color w:val="FFC000"/>
                          <w:sz w:val="52"/>
                          <w:szCs w:val="52"/>
                        </w:rPr>
                        <w:t>SOMMAIRE</w:t>
                      </w:r>
                    </w:p>
                    <w:p w:rsidR="005978D6" w:rsidRPr="00431AAF" w:rsidRDefault="005978D6" w:rsidP="00431AAF">
                      <w:pPr>
                        <w:ind w:left="6521"/>
                        <w:rPr>
                          <w:rFonts w:ascii="Calibri" w:hAnsi="Calibri" w:cs="Calibri"/>
                          <w:b/>
                          <w:color w:val="FFFFFF"/>
                          <w:sz w:val="28"/>
                          <w:szCs w:val="28"/>
                        </w:rPr>
                      </w:pPr>
                    </w:p>
                    <w:p w:rsidR="005978D6" w:rsidRPr="00431AAF" w:rsidRDefault="005978D6" w:rsidP="00431AAF">
                      <w:pPr>
                        <w:ind w:left="6521"/>
                        <w:rPr>
                          <w:rFonts w:ascii="Calibri" w:hAnsi="Calibri" w:cs="Calibri"/>
                          <w:b/>
                          <w:color w:val="FFFFFF"/>
                          <w:sz w:val="28"/>
                          <w:szCs w:val="28"/>
                        </w:rPr>
                      </w:pPr>
                    </w:p>
                    <w:p w:rsidR="005978D6" w:rsidRDefault="005978D6" w:rsidP="00431AAF"/>
                  </w:txbxContent>
                </v:textbox>
              </v:rect>
            </w:pict>
          </mc:Fallback>
        </mc:AlternateContent>
      </w:r>
    </w:p>
    <w:p w:rsidR="00431AAF" w:rsidRDefault="00431AAF" w:rsidP="00D118FF">
      <w:pPr>
        <w:jc w:val="center"/>
        <w:rPr>
          <w:rFonts w:ascii="Arial Black" w:hAnsi="Arial Black" w:cs="Arial"/>
          <w:b/>
        </w:rPr>
      </w:pPr>
    </w:p>
    <w:p w:rsidR="00431AAF" w:rsidRPr="00D118FF" w:rsidRDefault="00431AAF" w:rsidP="00D118FF">
      <w:pPr>
        <w:jc w:val="center"/>
        <w:rPr>
          <w:rFonts w:ascii="Arial Black" w:hAnsi="Arial Black" w:cs="Arial"/>
          <w:b/>
        </w:rPr>
      </w:pPr>
    </w:p>
    <w:p w:rsidR="009D0C73" w:rsidRDefault="009D0C73"/>
    <w:p w:rsidR="00431AAF" w:rsidRDefault="00431AAF"/>
    <w:p w:rsidR="00431AAF" w:rsidRDefault="00431AAF"/>
    <w:p w:rsidR="009D0C73" w:rsidRPr="0077588A" w:rsidRDefault="009D0C73" w:rsidP="00E67465">
      <w:pPr>
        <w:rPr>
          <w:b/>
        </w:rPr>
      </w:pPr>
    </w:p>
    <w:p w:rsidR="009D0C73" w:rsidRPr="0093520E" w:rsidRDefault="00703CD7" w:rsidP="00E67465">
      <w:pPr>
        <w:numPr>
          <w:ilvl w:val="0"/>
          <w:numId w:val="1"/>
        </w:numPr>
        <w:tabs>
          <w:tab w:val="clear" w:pos="2130"/>
          <w:tab w:val="num" w:pos="1800"/>
        </w:tabs>
        <w:ind w:left="1800" w:right="-443"/>
        <w:rPr>
          <w:rFonts w:ascii="Calibri" w:hAnsi="Calibri" w:cs="Arial"/>
          <w:b/>
          <w:sz w:val="28"/>
          <w:szCs w:val="28"/>
        </w:rPr>
      </w:pPr>
      <w:r w:rsidRPr="0093520E">
        <w:rPr>
          <w:rFonts w:ascii="Calibri" w:hAnsi="Calibri" w:cs="Arial"/>
          <w:b/>
          <w:sz w:val="28"/>
          <w:szCs w:val="28"/>
        </w:rPr>
        <w:t>Moyens affectés spécifiquement au chantier</w:t>
      </w:r>
    </w:p>
    <w:p w:rsidR="009D0C73" w:rsidRPr="0093520E" w:rsidRDefault="009D0C73" w:rsidP="00E67465">
      <w:pPr>
        <w:ind w:left="2832" w:right="-443"/>
        <w:rPr>
          <w:rFonts w:ascii="Calibri" w:hAnsi="Calibri" w:cs="Arial"/>
          <w:sz w:val="28"/>
          <w:szCs w:val="28"/>
        </w:rPr>
      </w:pPr>
      <w:r w:rsidRPr="0093520E">
        <w:rPr>
          <w:rFonts w:ascii="Calibri" w:hAnsi="Calibri" w:cs="Arial"/>
          <w:sz w:val="28"/>
          <w:szCs w:val="28"/>
        </w:rPr>
        <w:t xml:space="preserve">- </w:t>
      </w:r>
      <w:r w:rsidR="00703CD7" w:rsidRPr="0093520E">
        <w:rPr>
          <w:rFonts w:ascii="Calibri" w:hAnsi="Calibri" w:cs="Arial"/>
          <w:sz w:val="28"/>
          <w:szCs w:val="28"/>
        </w:rPr>
        <w:t>Moyens humains</w:t>
      </w:r>
    </w:p>
    <w:p w:rsidR="009D0C73" w:rsidRPr="0093520E" w:rsidRDefault="00703CD7" w:rsidP="00E67465">
      <w:pPr>
        <w:ind w:left="2832" w:right="-443"/>
        <w:rPr>
          <w:rFonts w:ascii="Calibri" w:hAnsi="Calibri" w:cs="Arial"/>
          <w:sz w:val="28"/>
          <w:szCs w:val="28"/>
        </w:rPr>
      </w:pPr>
      <w:r w:rsidRPr="0093520E">
        <w:rPr>
          <w:rFonts w:ascii="Calibri" w:hAnsi="Calibri" w:cs="Arial"/>
          <w:sz w:val="28"/>
          <w:szCs w:val="28"/>
        </w:rPr>
        <w:t>- Moyens matériels</w:t>
      </w:r>
    </w:p>
    <w:p w:rsidR="00703CD7" w:rsidRPr="0093520E" w:rsidRDefault="00703CD7" w:rsidP="00E67465">
      <w:pPr>
        <w:ind w:left="2832" w:right="-443"/>
        <w:rPr>
          <w:rFonts w:ascii="Calibri" w:hAnsi="Calibri" w:cs="Arial"/>
          <w:sz w:val="28"/>
          <w:szCs w:val="28"/>
        </w:rPr>
      </w:pPr>
      <w:r w:rsidRPr="0093520E">
        <w:rPr>
          <w:rFonts w:ascii="Calibri" w:hAnsi="Calibri" w:cs="Arial"/>
          <w:sz w:val="28"/>
          <w:szCs w:val="28"/>
        </w:rPr>
        <w:t xml:space="preserve">- </w:t>
      </w:r>
      <w:r w:rsidR="00024EF9" w:rsidRPr="0093520E">
        <w:rPr>
          <w:rFonts w:ascii="Calibri" w:hAnsi="Calibri" w:cs="Arial"/>
          <w:sz w:val="28"/>
          <w:szCs w:val="28"/>
        </w:rPr>
        <w:t>Matériels et matériaux</w:t>
      </w:r>
    </w:p>
    <w:p w:rsidR="0093520E" w:rsidRPr="0093520E" w:rsidRDefault="0093520E" w:rsidP="00E67465">
      <w:pPr>
        <w:ind w:left="1080" w:right="-443"/>
        <w:rPr>
          <w:rFonts w:ascii="Calibri" w:hAnsi="Calibri" w:cs="Arial"/>
          <w:b/>
          <w:sz w:val="28"/>
          <w:szCs w:val="28"/>
        </w:rPr>
      </w:pPr>
    </w:p>
    <w:p w:rsidR="002F01B0" w:rsidRPr="0093520E" w:rsidRDefault="00703CD7" w:rsidP="00E67465">
      <w:pPr>
        <w:numPr>
          <w:ilvl w:val="0"/>
          <w:numId w:val="1"/>
        </w:numPr>
        <w:tabs>
          <w:tab w:val="clear" w:pos="2130"/>
          <w:tab w:val="num" w:pos="1800"/>
        </w:tabs>
        <w:ind w:left="1800" w:right="-443"/>
        <w:rPr>
          <w:rFonts w:ascii="Calibri" w:hAnsi="Calibri" w:cs="Arial"/>
          <w:b/>
          <w:sz w:val="28"/>
          <w:szCs w:val="28"/>
        </w:rPr>
      </w:pPr>
      <w:r w:rsidRPr="0093520E">
        <w:rPr>
          <w:rFonts w:ascii="Calibri" w:hAnsi="Calibri" w:cs="Arial"/>
          <w:b/>
          <w:sz w:val="28"/>
          <w:szCs w:val="28"/>
        </w:rPr>
        <w:t>Contraintes d’exécution des travaux et solutions proposées</w:t>
      </w:r>
      <w:r w:rsidR="00594255">
        <w:rPr>
          <w:rFonts w:ascii="Calibri" w:hAnsi="Calibri" w:cs="Arial"/>
          <w:b/>
          <w:sz w:val="28"/>
          <w:szCs w:val="28"/>
        </w:rPr>
        <w:t xml:space="preserve"> / Analyse du CCTP</w:t>
      </w:r>
    </w:p>
    <w:p w:rsidR="00E45DB0" w:rsidRPr="0093520E" w:rsidRDefault="00E45DB0" w:rsidP="00E45DB0">
      <w:pPr>
        <w:ind w:left="2832" w:right="-443"/>
        <w:rPr>
          <w:rFonts w:ascii="Calibri" w:hAnsi="Calibri" w:cs="Arial"/>
          <w:sz w:val="28"/>
          <w:szCs w:val="28"/>
        </w:rPr>
      </w:pPr>
      <w:r w:rsidRPr="0093520E">
        <w:rPr>
          <w:rFonts w:ascii="Calibri" w:hAnsi="Calibri" w:cs="Arial"/>
          <w:sz w:val="28"/>
          <w:szCs w:val="28"/>
        </w:rPr>
        <w:t>-</w:t>
      </w:r>
      <w:r w:rsidRPr="0093520E">
        <w:rPr>
          <w:rFonts w:ascii="Calibri" w:hAnsi="Calibri" w:cs="Arial"/>
          <w:b/>
          <w:sz w:val="28"/>
          <w:szCs w:val="28"/>
        </w:rPr>
        <w:t xml:space="preserve"> </w:t>
      </w:r>
      <w:r w:rsidR="00703CD7" w:rsidRPr="0093520E">
        <w:rPr>
          <w:rFonts w:ascii="Calibri" w:hAnsi="Calibri" w:cs="Arial"/>
          <w:sz w:val="28"/>
          <w:szCs w:val="28"/>
        </w:rPr>
        <w:t>Contraintes identifiées par l’entreprise</w:t>
      </w:r>
    </w:p>
    <w:p w:rsidR="00E45DB0" w:rsidRDefault="00E45DB0" w:rsidP="00E45DB0">
      <w:pPr>
        <w:ind w:left="2832" w:right="-443"/>
        <w:rPr>
          <w:rFonts w:ascii="Calibri" w:hAnsi="Calibri" w:cs="Arial"/>
          <w:sz w:val="28"/>
          <w:szCs w:val="28"/>
        </w:rPr>
      </w:pPr>
      <w:r w:rsidRPr="0093520E">
        <w:rPr>
          <w:rFonts w:ascii="Calibri" w:hAnsi="Calibri" w:cs="Arial"/>
          <w:sz w:val="28"/>
          <w:szCs w:val="28"/>
        </w:rPr>
        <w:t xml:space="preserve">- </w:t>
      </w:r>
      <w:r w:rsidR="00703CD7" w:rsidRPr="0093520E">
        <w:rPr>
          <w:rFonts w:ascii="Calibri" w:hAnsi="Calibri" w:cs="Arial"/>
          <w:sz w:val="28"/>
          <w:szCs w:val="28"/>
        </w:rPr>
        <w:t>Dispositions envisagées par l’entreprise</w:t>
      </w:r>
    </w:p>
    <w:p w:rsidR="00594255" w:rsidRDefault="00594255" w:rsidP="00E45DB0">
      <w:pPr>
        <w:ind w:left="2832" w:right="-443"/>
        <w:rPr>
          <w:rFonts w:ascii="Calibri" w:hAnsi="Calibri" w:cs="Arial"/>
          <w:sz w:val="28"/>
          <w:szCs w:val="28"/>
        </w:rPr>
      </w:pPr>
      <w:r>
        <w:rPr>
          <w:rFonts w:ascii="Calibri" w:hAnsi="Calibri" w:cs="Arial"/>
          <w:sz w:val="28"/>
          <w:szCs w:val="28"/>
        </w:rPr>
        <w:t xml:space="preserve">- Remarques et suggestions sur les prestations décrites dans le </w:t>
      </w:r>
    </w:p>
    <w:p w:rsidR="00594255" w:rsidRPr="0093520E" w:rsidRDefault="00594255" w:rsidP="00E45DB0">
      <w:pPr>
        <w:ind w:left="2832" w:right="-443"/>
        <w:rPr>
          <w:rFonts w:ascii="Calibri" w:hAnsi="Calibri" w:cs="Arial"/>
          <w:sz w:val="28"/>
          <w:szCs w:val="28"/>
        </w:rPr>
      </w:pPr>
      <w:r>
        <w:rPr>
          <w:rFonts w:ascii="Calibri" w:hAnsi="Calibri" w:cs="Arial"/>
          <w:sz w:val="28"/>
          <w:szCs w:val="28"/>
        </w:rPr>
        <w:t xml:space="preserve">   CCTP</w:t>
      </w:r>
    </w:p>
    <w:p w:rsidR="0093520E" w:rsidRPr="0093520E" w:rsidRDefault="0093520E" w:rsidP="00E67465">
      <w:pPr>
        <w:ind w:right="-443"/>
        <w:rPr>
          <w:rFonts w:ascii="Calibri" w:hAnsi="Calibri" w:cs="Arial"/>
          <w:b/>
          <w:sz w:val="28"/>
          <w:szCs w:val="28"/>
        </w:rPr>
      </w:pPr>
    </w:p>
    <w:p w:rsidR="00E45DB0" w:rsidRPr="0093520E" w:rsidRDefault="00594255" w:rsidP="00E45DB0">
      <w:pPr>
        <w:numPr>
          <w:ilvl w:val="0"/>
          <w:numId w:val="1"/>
        </w:numPr>
        <w:tabs>
          <w:tab w:val="clear" w:pos="2130"/>
          <w:tab w:val="num" w:pos="1800"/>
        </w:tabs>
        <w:ind w:left="1800" w:right="-443"/>
        <w:rPr>
          <w:rFonts w:ascii="Calibri" w:hAnsi="Calibri" w:cs="Arial"/>
          <w:b/>
          <w:sz w:val="28"/>
          <w:szCs w:val="28"/>
        </w:rPr>
      </w:pPr>
      <w:r>
        <w:rPr>
          <w:rFonts w:ascii="Calibri" w:hAnsi="Calibri" w:cs="Arial"/>
          <w:b/>
          <w:sz w:val="28"/>
          <w:szCs w:val="28"/>
        </w:rPr>
        <w:t>Organisation de chantier</w:t>
      </w:r>
    </w:p>
    <w:p w:rsidR="00E45DB0" w:rsidRDefault="00703CD7" w:rsidP="00E45DB0">
      <w:pPr>
        <w:ind w:left="2832" w:right="-443"/>
        <w:rPr>
          <w:rFonts w:ascii="Calibri" w:hAnsi="Calibri" w:cs="Arial"/>
          <w:sz w:val="28"/>
          <w:szCs w:val="28"/>
        </w:rPr>
      </w:pPr>
      <w:bookmarkStart w:id="0" w:name="_Hlk3553725"/>
      <w:r w:rsidRPr="0093520E">
        <w:rPr>
          <w:rFonts w:ascii="Calibri" w:hAnsi="Calibri" w:cs="Arial"/>
          <w:sz w:val="28"/>
          <w:szCs w:val="28"/>
        </w:rPr>
        <w:t>-</w:t>
      </w:r>
      <w:r w:rsidR="001912E4">
        <w:rPr>
          <w:rFonts w:ascii="Calibri" w:hAnsi="Calibri" w:cs="Arial"/>
          <w:sz w:val="28"/>
          <w:szCs w:val="28"/>
        </w:rPr>
        <w:t xml:space="preserve"> Accès </w:t>
      </w:r>
      <w:r w:rsidR="00D22A38">
        <w:rPr>
          <w:rFonts w:ascii="Calibri" w:hAnsi="Calibri" w:cs="Arial"/>
          <w:sz w:val="28"/>
          <w:szCs w:val="28"/>
        </w:rPr>
        <w:t xml:space="preserve">et </w:t>
      </w:r>
      <w:r w:rsidR="00D22A38" w:rsidRPr="0093520E">
        <w:rPr>
          <w:rFonts w:ascii="Calibri" w:hAnsi="Calibri" w:cs="Arial"/>
          <w:sz w:val="28"/>
          <w:szCs w:val="28"/>
        </w:rPr>
        <w:t>Installations</w:t>
      </w:r>
      <w:r w:rsidRPr="0093520E">
        <w:rPr>
          <w:rFonts w:ascii="Calibri" w:hAnsi="Calibri" w:cs="Arial"/>
          <w:sz w:val="28"/>
          <w:szCs w:val="28"/>
        </w:rPr>
        <w:t xml:space="preserve"> de chantier</w:t>
      </w:r>
    </w:p>
    <w:p w:rsidR="00D22A38" w:rsidRDefault="00D22A38" w:rsidP="00E45DB0">
      <w:pPr>
        <w:ind w:left="2832" w:right="-443"/>
        <w:rPr>
          <w:rFonts w:ascii="Calibri" w:hAnsi="Calibri" w:cs="Arial"/>
          <w:sz w:val="28"/>
          <w:szCs w:val="28"/>
        </w:rPr>
      </w:pPr>
      <w:r>
        <w:rPr>
          <w:rFonts w:ascii="Calibri" w:hAnsi="Calibri" w:cs="Arial"/>
          <w:sz w:val="28"/>
          <w:szCs w:val="28"/>
        </w:rPr>
        <w:t>- Réduction des nuisances</w:t>
      </w:r>
    </w:p>
    <w:p w:rsidR="00D22A38" w:rsidRPr="0093520E" w:rsidRDefault="00D22A38" w:rsidP="00E45DB0">
      <w:pPr>
        <w:ind w:left="2832" w:right="-443"/>
        <w:rPr>
          <w:rFonts w:ascii="Calibri" w:hAnsi="Calibri" w:cs="Arial"/>
          <w:sz w:val="28"/>
          <w:szCs w:val="28"/>
        </w:rPr>
      </w:pPr>
      <w:r>
        <w:rPr>
          <w:rFonts w:ascii="Calibri" w:hAnsi="Calibri" w:cs="Arial"/>
          <w:sz w:val="28"/>
          <w:szCs w:val="28"/>
        </w:rPr>
        <w:t>- Interface avec les autres corps d’état</w:t>
      </w:r>
    </w:p>
    <w:p w:rsidR="00E45DB0" w:rsidRDefault="00E45DB0" w:rsidP="00E45DB0">
      <w:pPr>
        <w:ind w:left="2832" w:right="-443"/>
        <w:rPr>
          <w:rFonts w:ascii="Calibri" w:hAnsi="Calibri" w:cs="Arial"/>
          <w:sz w:val="28"/>
          <w:szCs w:val="28"/>
        </w:rPr>
      </w:pPr>
      <w:r w:rsidRPr="0093520E">
        <w:rPr>
          <w:rFonts w:ascii="Calibri" w:hAnsi="Calibri" w:cs="Arial"/>
          <w:sz w:val="28"/>
          <w:szCs w:val="28"/>
        </w:rPr>
        <w:t xml:space="preserve">- </w:t>
      </w:r>
      <w:r w:rsidR="00703CD7" w:rsidRPr="0093520E">
        <w:rPr>
          <w:rFonts w:ascii="Calibri" w:hAnsi="Calibri" w:cs="Arial"/>
          <w:sz w:val="28"/>
          <w:szCs w:val="28"/>
        </w:rPr>
        <w:t>Hygiène et sécurité sur le chantier</w:t>
      </w:r>
    </w:p>
    <w:p w:rsidR="00D22A38" w:rsidRPr="0093520E" w:rsidRDefault="00D22A38" w:rsidP="00E45DB0">
      <w:pPr>
        <w:ind w:left="2832" w:right="-443"/>
        <w:rPr>
          <w:rFonts w:ascii="Calibri" w:hAnsi="Calibri" w:cs="Arial"/>
          <w:b/>
          <w:sz w:val="28"/>
          <w:szCs w:val="28"/>
        </w:rPr>
      </w:pPr>
      <w:r>
        <w:rPr>
          <w:rFonts w:ascii="Calibri" w:hAnsi="Calibri" w:cs="Arial"/>
          <w:sz w:val="28"/>
          <w:szCs w:val="28"/>
        </w:rPr>
        <w:t>- Délai de réalisation</w:t>
      </w:r>
    </w:p>
    <w:bookmarkEnd w:id="0"/>
    <w:p w:rsidR="000168C4" w:rsidRDefault="000168C4" w:rsidP="00E67465">
      <w:pPr>
        <w:ind w:right="-443"/>
        <w:rPr>
          <w:rFonts w:ascii="Calibri" w:hAnsi="Calibri" w:cs="Arial"/>
          <w:b/>
          <w:sz w:val="28"/>
          <w:szCs w:val="28"/>
        </w:rPr>
      </w:pPr>
    </w:p>
    <w:p w:rsidR="009D0C73" w:rsidRDefault="00D22A38" w:rsidP="00E67465">
      <w:pPr>
        <w:numPr>
          <w:ilvl w:val="0"/>
          <w:numId w:val="1"/>
        </w:numPr>
        <w:tabs>
          <w:tab w:val="clear" w:pos="2130"/>
          <w:tab w:val="num" w:pos="1800"/>
        </w:tabs>
        <w:ind w:left="1800" w:right="-443"/>
        <w:rPr>
          <w:rFonts w:ascii="Calibri" w:hAnsi="Calibri" w:cs="Arial"/>
          <w:b/>
          <w:sz w:val="28"/>
          <w:szCs w:val="28"/>
        </w:rPr>
      </w:pPr>
      <w:r>
        <w:rPr>
          <w:rFonts w:ascii="Calibri" w:hAnsi="Calibri" w:cs="Arial"/>
          <w:b/>
          <w:sz w:val="28"/>
          <w:szCs w:val="28"/>
        </w:rPr>
        <w:t>Modalités d’intervention dans l‘existant</w:t>
      </w:r>
    </w:p>
    <w:p w:rsidR="00CF3175" w:rsidRPr="0093520E" w:rsidRDefault="00703CD7" w:rsidP="00703CD7">
      <w:pPr>
        <w:ind w:left="2832" w:right="-443"/>
        <w:rPr>
          <w:rFonts w:ascii="Calibri" w:hAnsi="Calibri" w:cs="Arial"/>
          <w:sz w:val="28"/>
          <w:szCs w:val="28"/>
        </w:rPr>
      </w:pPr>
      <w:r w:rsidRPr="0093520E">
        <w:rPr>
          <w:rFonts w:ascii="Calibri" w:hAnsi="Calibri" w:cs="Arial"/>
          <w:sz w:val="28"/>
          <w:szCs w:val="28"/>
        </w:rPr>
        <w:t xml:space="preserve">- Indication sur le programme d’exécution, phasage et </w:t>
      </w:r>
    </w:p>
    <w:p w:rsidR="00703CD7" w:rsidRPr="0093520E" w:rsidRDefault="00CF3175" w:rsidP="00703CD7">
      <w:pPr>
        <w:ind w:left="2832" w:right="-443"/>
        <w:rPr>
          <w:rFonts w:ascii="Calibri" w:hAnsi="Calibri" w:cs="Arial"/>
          <w:sz w:val="28"/>
          <w:szCs w:val="28"/>
        </w:rPr>
      </w:pPr>
      <w:r w:rsidRPr="0093520E">
        <w:rPr>
          <w:rFonts w:ascii="Calibri" w:hAnsi="Calibri" w:cs="Arial"/>
          <w:sz w:val="28"/>
          <w:szCs w:val="28"/>
        </w:rPr>
        <w:t xml:space="preserve">  </w:t>
      </w:r>
      <w:r w:rsidR="002C407F" w:rsidRPr="0093520E">
        <w:rPr>
          <w:rFonts w:ascii="Calibri" w:hAnsi="Calibri" w:cs="Arial"/>
          <w:sz w:val="28"/>
          <w:szCs w:val="28"/>
        </w:rPr>
        <w:t>Durée</w:t>
      </w:r>
      <w:r w:rsidR="00703CD7" w:rsidRPr="0093520E">
        <w:rPr>
          <w:rFonts w:ascii="Calibri" w:hAnsi="Calibri" w:cs="Arial"/>
          <w:sz w:val="28"/>
          <w:szCs w:val="28"/>
        </w:rPr>
        <w:t xml:space="preserve"> de chaque phase</w:t>
      </w:r>
    </w:p>
    <w:p w:rsidR="00CF3175" w:rsidRPr="0093520E" w:rsidRDefault="009D0C73" w:rsidP="00E67465">
      <w:pPr>
        <w:ind w:left="2832" w:right="-443"/>
        <w:rPr>
          <w:rFonts w:ascii="Calibri" w:hAnsi="Calibri" w:cs="Arial"/>
          <w:sz w:val="28"/>
          <w:szCs w:val="28"/>
        </w:rPr>
      </w:pPr>
      <w:r w:rsidRPr="0093520E">
        <w:rPr>
          <w:rFonts w:ascii="Calibri" w:hAnsi="Calibri" w:cs="Arial"/>
          <w:sz w:val="28"/>
          <w:szCs w:val="28"/>
        </w:rPr>
        <w:t xml:space="preserve">- </w:t>
      </w:r>
      <w:r w:rsidR="00703CD7" w:rsidRPr="0093520E">
        <w:rPr>
          <w:rFonts w:ascii="Calibri" w:hAnsi="Calibri" w:cs="Arial"/>
          <w:sz w:val="28"/>
          <w:szCs w:val="28"/>
        </w:rPr>
        <w:t xml:space="preserve">Nombre de salariés affectés à l’exécution de chaque </w:t>
      </w:r>
    </w:p>
    <w:p w:rsidR="009D0C73" w:rsidRPr="0093520E" w:rsidRDefault="00CF3175" w:rsidP="00E67465">
      <w:pPr>
        <w:ind w:left="2832" w:right="-443"/>
        <w:rPr>
          <w:rFonts w:ascii="Calibri" w:hAnsi="Calibri" w:cs="Arial"/>
          <w:sz w:val="28"/>
          <w:szCs w:val="28"/>
        </w:rPr>
      </w:pPr>
      <w:r w:rsidRPr="0093520E">
        <w:rPr>
          <w:rFonts w:ascii="Calibri" w:hAnsi="Calibri" w:cs="Arial"/>
          <w:sz w:val="28"/>
          <w:szCs w:val="28"/>
        </w:rPr>
        <w:t xml:space="preserve">  </w:t>
      </w:r>
      <w:r w:rsidR="002C407F" w:rsidRPr="0093520E">
        <w:rPr>
          <w:rFonts w:ascii="Calibri" w:hAnsi="Calibri" w:cs="Arial"/>
          <w:sz w:val="28"/>
          <w:szCs w:val="28"/>
        </w:rPr>
        <w:t>Phase</w:t>
      </w:r>
    </w:p>
    <w:p w:rsidR="00E83494" w:rsidRDefault="00E83494" w:rsidP="00CF3175">
      <w:pPr>
        <w:ind w:left="2832" w:right="-443"/>
        <w:rPr>
          <w:rFonts w:ascii="Calibri" w:hAnsi="Calibri" w:cs="Arial"/>
          <w:sz w:val="28"/>
          <w:szCs w:val="28"/>
        </w:rPr>
      </w:pPr>
      <w:r w:rsidRPr="0093520E">
        <w:rPr>
          <w:rFonts w:ascii="Calibri" w:hAnsi="Calibri" w:cs="Arial"/>
          <w:sz w:val="28"/>
          <w:szCs w:val="28"/>
        </w:rPr>
        <w:t xml:space="preserve">- </w:t>
      </w:r>
      <w:r w:rsidR="00CF3175" w:rsidRPr="0093520E">
        <w:rPr>
          <w:rFonts w:ascii="Calibri" w:hAnsi="Calibri" w:cs="Arial"/>
          <w:sz w:val="28"/>
          <w:szCs w:val="28"/>
        </w:rPr>
        <w:t>Procédés d’exécution envisagés</w:t>
      </w:r>
    </w:p>
    <w:p w:rsidR="0093520E" w:rsidRPr="0093520E" w:rsidRDefault="0093520E" w:rsidP="00E67465">
      <w:pPr>
        <w:ind w:right="-443"/>
        <w:rPr>
          <w:rFonts w:ascii="Calibri" w:hAnsi="Calibri" w:cs="Arial"/>
          <w:sz w:val="28"/>
          <w:szCs w:val="28"/>
        </w:rPr>
      </w:pPr>
    </w:p>
    <w:p w:rsidR="009D0C73" w:rsidRPr="0093520E" w:rsidRDefault="00CF3175" w:rsidP="00E67465">
      <w:pPr>
        <w:numPr>
          <w:ilvl w:val="0"/>
          <w:numId w:val="1"/>
        </w:numPr>
        <w:tabs>
          <w:tab w:val="clear" w:pos="2130"/>
          <w:tab w:val="num" w:pos="1800"/>
        </w:tabs>
        <w:ind w:left="1800" w:right="-443"/>
        <w:rPr>
          <w:rFonts w:ascii="Calibri" w:hAnsi="Calibri" w:cs="Arial"/>
          <w:b/>
          <w:sz w:val="28"/>
          <w:szCs w:val="28"/>
        </w:rPr>
      </w:pPr>
      <w:r w:rsidRPr="0093520E">
        <w:rPr>
          <w:rFonts w:ascii="Calibri" w:hAnsi="Calibri" w:cs="Arial"/>
          <w:b/>
          <w:sz w:val="28"/>
          <w:szCs w:val="28"/>
        </w:rPr>
        <w:t>Dispositions arrêtées par l’entreprise en matière de gestion des déchets de chantiers</w:t>
      </w:r>
    </w:p>
    <w:p w:rsidR="00263753" w:rsidRPr="0093520E" w:rsidRDefault="005F06B7" w:rsidP="00E67465">
      <w:pPr>
        <w:ind w:left="2832" w:right="-443"/>
        <w:rPr>
          <w:rFonts w:ascii="Calibri" w:hAnsi="Calibri" w:cs="Arial"/>
          <w:sz w:val="28"/>
          <w:szCs w:val="28"/>
        </w:rPr>
      </w:pPr>
      <w:r w:rsidRPr="0093520E">
        <w:rPr>
          <w:rFonts w:ascii="Calibri" w:hAnsi="Calibri" w:cs="Arial"/>
          <w:sz w:val="28"/>
          <w:szCs w:val="28"/>
        </w:rPr>
        <w:t xml:space="preserve">- </w:t>
      </w:r>
      <w:r w:rsidR="00CF3175" w:rsidRPr="0093520E">
        <w:rPr>
          <w:rFonts w:ascii="Calibri" w:hAnsi="Calibri" w:cs="Arial"/>
          <w:sz w:val="28"/>
          <w:szCs w:val="28"/>
        </w:rPr>
        <w:t>Organisation de la collecte des déchets</w:t>
      </w:r>
    </w:p>
    <w:p w:rsidR="00CF3175" w:rsidRPr="0093520E" w:rsidRDefault="00CF3175" w:rsidP="00E67465">
      <w:pPr>
        <w:ind w:left="2832" w:right="-443"/>
        <w:rPr>
          <w:rFonts w:ascii="Calibri" w:hAnsi="Calibri" w:cs="Arial"/>
          <w:sz w:val="28"/>
          <w:szCs w:val="28"/>
        </w:rPr>
      </w:pPr>
      <w:r w:rsidRPr="0093520E">
        <w:rPr>
          <w:rFonts w:ascii="Calibri" w:hAnsi="Calibri" w:cs="Arial"/>
          <w:sz w:val="28"/>
          <w:szCs w:val="28"/>
        </w:rPr>
        <w:t>- Lieux d’évacuation des déchets</w:t>
      </w:r>
    </w:p>
    <w:p w:rsidR="00B85FA4" w:rsidRPr="0093520E" w:rsidRDefault="00B85FA4" w:rsidP="00E67465">
      <w:pPr>
        <w:ind w:right="-443"/>
        <w:rPr>
          <w:rFonts w:ascii="Calibri" w:hAnsi="Calibri" w:cs="Arial"/>
          <w:sz w:val="28"/>
          <w:szCs w:val="28"/>
        </w:rPr>
      </w:pPr>
    </w:p>
    <w:p w:rsidR="00D22A38" w:rsidRDefault="00DC5D61" w:rsidP="0093520E">
      <w:pPr>
        <w:ind w:right="-443"/>
        <w:rPr>
          <w:rFonts w:ascii="Arial" w:hAnsi="Arial" w:cs="Arial"/>
          <w:b/>
          <w:sz w:val="28"/>
          <w:szCs w:val="28"/>
        </w:rPr>
      </w:pPr>
      <w:r w:rsidRPr="00DC5D61">
        <w:rPr>
          <w:rFonts w:ascii="Arial" w:hAnsi="Arial" w:cs="Arial"/>
          <w:b/>
          <w:sz w:val="28"/>
          <w:szCs w:val="28"/>
        </w:rPr>
        <w:tab/>
      </w:r>
    </w:p>
    <w:p w:rsidR="009D0C73" w:rsidRPr="009D0C73" w:rsidRDefault="00D22A38" w:rsidP="00D22A38">
      <w:pPr>
        <w:ind w:right="-443"/>
        <w:rPr>
          <w:rFonts w:ascii="Arial" w:hAnsi="Arial" w:cs="Arial"/>
          <w:sz w:val="28"/>
          <w:szCs w:val="28"/>
        </w:rPr>
      </w:pPr>
      <w:r>
        <w:rPr>
          <w:rFonts w:ascii="Arial" w:hAnsi="Arial" w:cs="Arial"/>
          <w:b/>
          <w:sz w:val="28"/>
          <w:szCs w:val="28"/>
        </w:rPr>
        <w:br w:type="page"/>
      </w:r>
    </w:p>
    <w:p w:rsidR="002F01B0" w:rsidRPr="0093520E" w:rsidRDefault="005D22AD" w:rsidP="002F01B0">
      <w:pPr>
        <w:numPr>
          <w:ilvl w:val="0"/>
          <w:numId w:val="2"/>
        </w:numPr>
        <w:ind w:right="-263" w:hanging="1056"/>
        <w:rPr>
          <w:rFonts w:ascii="Calibri" w:hAnsi="Calibri" w:cs="Arial"/>
          <w:b/>
          <w:i/>
          <w:color w:val="7F7F7F"/>
          <w:sz w:val="28"/>
          <w:szCs w:val="28"/>
        </w:rPr>
      </w:pPr>
      <w:r>
        <w:rPr>
          <w:rFonts w:ascii="Calibri" w:hAnsi="Calibri" w:cs="Arial"/>
          <w:b/>
          <w:noProof/>
          <w:sz w:val="32"/>
          <w:szCs w:val="32"/>
        </w:rPr>
        <w:lastRenderedPageBreak/>
        <mc:AlternateContent>
          <mc:Choice Requires="wps">
            <w:drawing>
              <wp:anchor distT="0" distB="0" distL="114300" distR="114300" simplePos="0" relativeHeight="251642880" behindDoc="1" locked="0" layoutInCell="1" allowOverlap="1" wp14:anchorId="3E0B90C6" wp14:editId="5CBDDB03">
                <wp:simplePos x="0" y="0"/>
                <wp:positionH relativeFrom="column">
                  <wp:posOffset>132715</wp:posOffset>
                </wp:positionH>
                <wp:positionV relativeFrom="paragraph">
                  <wp:posOffset>-57785</wp:posOffset>
                </wp:positionV>
                <wp:extent cx="6261100" cy="292100"/>
                <wp:effectExtent l="15875" t="20320" r="19050" b="20955"/>
                <wp:wrapNone/>
                <wp:docPr id="2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292100"/>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margin-left:10.45pt;margin-top:-4.55pt;width:493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" strokecolor="#ffc000" strokeweight="2.5pt">
                <v:shadow color="#868686"/>
              </v:roundrect>
            </w:pict>
          </mc:Fallback>
        </mc:AlternateContent>
      </w:r>
      <w:r w:rsidR="00CF3175" w:rsidRPr="0093520E">
        <w:rPr>
          <w:rFonts w:ascii="Calibri" w:hAnsi="Calibri" w:cs="Arial"/>
          <w:b/>
          <w:i/>
          <w:color w:val="7F7F7F"/>
          <w:sz w:val="28"/>
          <w:szCs w:val="28"/>
        </w:rPr>
        <w:t xml:space="preserve">Moyens </w:t>
      </w:r>
      <w:r w:rsidR="00E82F5D">
        <w:rPr>
          <w:rFonts w:ascii="Calibri" w:hAnsi="Calibri" w:cs="Arial"/>
          <w:b/>
          <w:i/>
          <w:color w:val="7F7F7F"/>
          <w:sz w:val="28"/>
          <w:szCs w:val="28"/>
        </w:rPr>
        <w:t>humains</w:t>
      </w:r>
    </w:p>
    <w:p w:rsidR="002F01B0" w:rsidRDefault="002F01B0" w:rsidP="002F01B0">
      <w:pPr>
        <w:ind w:left="1080" w:right="-263"/>
        <w:rPr>
          <w:rFonts w:ascii="Calibri" w:hAnsi="Calibri" w:cs="Arial"/>
          <w:b/>
          <w:sz w:val="32"/>
          <w:szCs w:val="32"/>
        </w:rPr>
      </w:pPr>
    </w:p>
    <w:p w:rsidR="00E82F5D" w:rsidRDefault="00E82F5D" w:rsidP="002F01B0">
      <w:pPr>
        <w:ind w:left="1080" w:right="-263"/>
        <w:rPr>
          <w:rFonts w:ascii="Calibri" w:hAnsi="Calibri" w:cs="Arial"/>
          <w:b/>
          <w:sz w:val="32"/>
          <w:szCs w:val="32"/>
        </w:rPr>
      </w:pPr>
    </w:p>
    <w:p w:rsidR="00712810" w:rsidRPr="00BE10E1" w:rsidRDefault="00E82F5D" w:rsidP="00BE10E1">
      <w:pPr>
        <w:ind w:right="-263"/>
        <w:rPr>
          <w:rFonts w:ascii="Calibri" w:hAnsi="Calibri" w:cs="Arial"/>
          <w:b/>
          <w:i/>
          <w:sz w:val="28"/>
          <w:szCs w:val="28"/>
        </w:rPr>
      </w:pPr>
      <w:r w:rsidRPr="00E82F5D">
        <w:rPr>
          <w:rFonts w:ascii="Calibri" w:hAnsi="Calibri" w:cs="Arial"/>
          <w:b/>
          <w:i/>
          <w:sz w:val="28"/>
          <w:szCs w:val="28"/>
        </w:rPr>
        <w:t>Administratif</w:t>
      </w:r>
    </w:p>
    <w:p w:rsidR="00712810" w:rsidRPr="003735C2" w:rsidRDefault="00712810" w:rsidP="00E82F5D">
      <w:pPr>
        <w:ind w:right="-263"/>
        <w:rPr>
          <w:rFonts w:ascii="Calibri" w:hAnsi="Calibri" w:cs="Arial"/>
          <w:sz w:val="28"/>
          <w:szCs w:val="28"/>
        </w:rPr>
      </w:pPr>
    </w:p>
    <w:p w:rsidR="00470B4C" w:rsidRPr="005D22AD" w:rsidRDefault="00470B4C" w:rsidP="00470B4C">
      <w:pPr>
        <w:ind w:right="-263"/>
        <w:rPr>
          <w:rFonts w:ascii="Calibri" w:hAnsi="Calibri" w:cs="Arial"/>
          <w:b/>
          <w:i/>
          <w:sz w:val="28"/>
          <w:szCs w:val="28"/>
        </w:rPr>
      </w:pPr>
      <w:r w:rsidRPr="00B46001">
        <w:rPr>
          <w:rFonts w:ascii="Calibri" w:hAnsi="Calibri" w:cs="Arial"/>
          <w:b/>
          <w:i/>
          <w:sz w:val="28"/>
          <w:szCs w:val="28"/>
        </w:rPr>
        <w:t xml:space="preserve"> </w:t>
      </w:r>
      <w:r w:rsidR="005D22AD">
        <w:rPr>
          <w:rFonts w:ascii="Calibri" w:hAnsi="Calibri" w:cs="Arial"/>
          <w:b/>
          <w:i/>
          <w:noProof/>
          <w:sz w:val="28"/>
          <w:szCs w:val="28"/>
        </w:rPr>
        <w:drawing>
          <wp:inline distT="0" distB="0" distL="0" distR="0">
            <wp:extent cx="5486400" cy="3200400"/>
            <wp:effectExtent l="0" t="0" r="19050" b="0"/>
            <wp:docPr id="33" name="Diagramme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70B4C" w:rsidRPr="00BE10E1" w:rsidRDefault="00470B4C" w:rsidP="00470B4C">
      <w:pPr>
        <w:ind w:right="-263"/>
        <w:rPr>
          <w:rFonts w:ascii="Calibri" w:hAnsi="Calibri" w:cs="Arial"/>
        </w:rPr>
      </w:pPr>
      <w:r w:rsidRPr="00B46001">
        <w:rPr>
          <w:rFonts w:ascii="Calibri" w:hAnsi="Calibri" w:cs="Arial"/>
          <w:b/>
          <w:i/>
          <w:sz w:val="28"/>
          <w:szCs w:val="28"/>
        </w:rPr>
        <w:t xml:space="preserve">Equipe Travaux : </w:t>
      </w:r>
    </w:p>
    <w:p w:rsidR="0093520E" w:rsidRDefault="0093520E" w:rsidP="0093520E">
      <w:pPr>
        <w:ind w:left="1843" w:right="-263"/>
        <w:rPr>
          <w:rFonts w:ascii="Calibri" w:hAnsi="Calibri" w:cs="Arial"/>
          <w:sz w:val="32"/>
          <w:szCs w:val="32"/>
        </w:rPr>
      </w:pPr>
    </w:p>
    <w:p w:rsidR="0093520E" w:rsidRDefault="0093520E" w:rsidP="0093520E">
      <w:pPr>
        <w:ind w:left="1843" w:right="-263"/>
        <w:rPr>
          <w:rFonts w:ascii="Calibri" w:hAnsi="Calibri" w:cs="Arial"/>
          <w:sz w:val="32"/>
          <w:szCs w:val="32"/>
        </w:rPr>
      </w:pPr>
    </w:p>
    <w:p w:rsidR="00CC4364" w:rsidRDefault="00CC4364" w:rsidP="005D22AD">
      <w:pPr>
        <w:ind w:right="-263"/>
        <w:rPr>
          <w:rFonts w:ascii="Arial Black" w:hAnsi="Arial Black" w:cs="Arial"/>
          <w:b/>
          <w:noProof/>
        </w:rPr>
      </w:pPr>
    </w:p>
    <w:p w:rsidR="005D22AD" w:rsidRDefault="00BE10E1" w:rsidP="005D22AD">
      <w:pPr>
        <w:ind w:right="-263"/>
        <w:rPr>
          <w:rFonts w:ascii="Arial Black" w:hAnsi="Arial Black" w:cs="Arial"/>
          <w:b/>
          <w:noProof/>
        </w:rPr>
      </w:pPr>
      <w:r>
        <w:rPr>
          <w:rFonts w:ascii="Arial Black" w:hAnsi="Arial Black" w:cs="Arial"/>
          <w:b/>
          <w:noProof/>
        </w:rPr>
        <w:drawing>
          <wp:inline distT="0" distB="0" distL="0" distR="0">
            <wp:extent cx="5486400" cy="3200400"/>
            <wp:effectExtent l="0" t="0" r="19050" b="0"/>
            <wp:docPr id="35" name="Diagramme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D22AD" w:rsidRDefault="005D22AD" w:rsidP="005D22AD">
      <w:pPr>
        <w:ind w:right="-263"/>
        <w:rPr>
          <w:rFonts w:ascii="Arial Black" w:hAnsi="Arial Black" w:cs="Arial"/>
          <w:b/>
          <w:noProof/>
        </w:rPr>
      </w:pPr>
    </w:p>
    <w:p w:rsidR="005D22AD" w:rsidRDefault="005D22AD" w:rsidP="005D22AD">
      <w:pPr>
        <w:ind w:right="-263"/>
        <w:rPr>
          <w:rFonts w:ascii="Arial Black" w:hAnsi="Arial Black" w:cs="Arial"/>
          <w:b/>
          <w:noProof/>
        </w:rPr>
      </w:pPr>
    </w:p>
    <w:p w:rsidR="005D22AD" w:rsidRDefault="005D22AD" w:rsidP="005D22AD">
      <w:pPr>
        <w:ind w:right="-263"/>
        <w:rPr>
          <w:rFonts w:ascii="Arial Black" w:hAnsi="Arial Black" w:cs="Arial"/>
          <w:b/>
          <w:noProof/>
        </w:rPr>
      </w:pPr>
    </w:p>
    <w:p w:rsidR="005D22AD" w:rsidRDefault="005D22AD" w:rsidP="005D22AD">
      <w:pPr>
        <w:ind w:right="-263"/>
        <w:rPr>
          <w:rFonts w:ascii="Arial Black" w:hAnsi="Arial Black" w:cs="Arial"/>
          <w:b/>
          <w:noProof/>
        </w:rPr>
      </w:pPr>
    </w:p>
    <w:p w:rsidR="005D22AD" w:rsidRDefault="005D22AD" w:rsidP="005D22AD">
      <w:pPr>
        <w:ind w:right="-263"/>
        <w:rPr>
          <w:rFonts w:ascii="Arial Black" w:hAnsi="Arial Black" w:cs="Arial"/>
          <w:b/>
          <w:noProof/>
        </w:rPr>
      </w:pPr>
    </w:p>
    <w:p w:rsidR="005D22AD" w:rsidRDefault="005D22AD" w:rsidP="005D22AD">
      <w:pPr>
        <w:ind w:right="-263"/>
        <w:rPr>
          <w:rFonts w:ascii="Arial Black" w:hAnsi="Arial Black" w:cs="Arial"/>
          <w:b/>
          <w:noProof/>
        </w:rPr>
      </w:pPr>
    </w:p>
    <w:p w:rsidR="005D22AD" w:rsidRPr="005D22AD" w:rsidRDefault="005D22AD" w:rsidP="005D22AD">
      <w:pPr>
        <w:ind w:right="-263"/>
        <w:rPr>
          <w:rFonts w:ascii="Calibri" w:hAnsi="Calibri" w:cs="Arial"/>
          <w:sz w:val="32"/>
          <w:szCs w:val="32"/>
        </w:rPr>
      </w:pPr>
    </w:p>
    <w:p w:rsidR="00CF3175" w:rsidRDefault="00CF3175" w:rsidP="0093520E">
      <w:pPr>
        <w:ind w:left="1843" w:right="-263"/>
        <w:rPr>
          <w:rFonts w:ascii="Calibri" w:hAnsi="Calibri" w:cs="Arial"/>
          <w:sz w:val="32"/>
          <w:szCs w:val="32"/>
        </w:rPr>
      </w:pPr>
      <w:r w:rsidRPr="0093520E">
        <w:rPr>
          <w:rFonts w:ascii="Arial" w:hAnsi="Arial" w:cs="Arial"/>
          <w:color w:val="7F7F7F"/>
          <w:sz w:val="32"/>
          <w:szCs w:val="32"/>
        </w:rPr>
        <w:t>►</w:t>
      </w:r>
      <w:r w:rsidRPr="0093520E">
        <w:rPr>
          <w:rFonts w:ascii="Calibri" w:hAnsi="Calibri" w:cs="Arial"/>
          <w:color w:val="7F7F7F"/>
          <w:sz w:val="32"/>
          <w:szCs w:val="32"/>
        </w:rPr>
        <w:tab/>
      </w:r>
      <w:r w:rsidRPr="003735C2">
        <w:rPr>
          <w:rFonts w:ascii="Calibri" w:hAnsi="Calibri" w:cs="Arial"/>
          <w:b/>
          <w:sz w:val="28"/>
          <w:szCs w:val="28"/>
        </w:rPr>
        <w:t xml:space="preserve">Moyens </w:t>
      </w:r>
      <w:r w:rsidR="00E82F5D">
        <w:rPr>
          <w:rFonts w:ascii="Calibri" w:hAnsi="Calibri" w:cs="Arial"/>
          <w:b/>
          <w:sz w:val="28"/>
          <w:szCs w:val="28"/>
        </w:rPr>
        <w:t>Véhicules</w:t>
      </w:r>
    </w:p>
    <w:p w:rsidR="0093520E" w:rsidRPr="003735C2" w:rsidRDefault="0093520E" w:rsidP="0093520E">
      <w:pPr>
        <w:ind w:left="1843" w:right="-263"/>
        <w:rPr>
          <w:rFonts w:ascii="Calibri" w:hAnsi="Calibri" w:cs="Arial"/>
          <w:sz w:val="28"/>
          <w:szCs w:val="28"/>
        </w:rPr>
      </w:pPr>
    </w:p>
    <w:p w:rsidR="0093520E" w:rsidRDefault="00A37C8A" w:rsidP="00CC4364">
      <w:pPr>
        <w:numPr>
          <w:ilvl w:val="0"/>
          <w:numId w:val="5"/>
        </w:numPr>
        <w:ind w:right="-263"/>
        <w:rPr>
          <w:rFonts w:ascii="Calibri" w:hAnsi="Calibri" w:cs="Arial"/>
          <w:color w:val="000000"/>
          <w:sz w:val="28"/>
          <w:szCs w:val="28"/>
        </w:rPr>
      </w:pPr>
      <w:r>
        <w:rPr>
          <w:rFonts w:ascii="Calibri" w:hAnsi="Calibri" w:cs="Arial"/>
          <w:color w:val="000000"/>
          <w:sz w:val="28"/>
          <w:szCs w:val="28"/>
        </w:rPr>
        <w:t>2</w:t>
      </w:r>
      <w:r w:rsidR="006C1C76" w:rsidRPr="00D56E97">
        <w:rPr>
          <w:rFonts w:ascii="Calibri" w:hAnsi="Calibri" w:cs="Arial"/>
          <w:color w:val="000000"/>
          <w:sz w:val="28"/>
          <w:szCs w:val="28"/>
        </w:rPr>
        <w:t xml:space="preserve"> </w:t>
      </w:r>
      <w:r>
        <w:rPr>
          <w:rFonts w:ascii="Calibri" w:hAnsi="Calibri" w:cs="Arial"/>
          <w:color w:val="000000"/>
          <w:sz w:val="28"/>
          <w:szCs w:val="28"/>
        </w:rPr>
        <w:t>camions</w:t>
      </w:r>
      <w:r w:rsidR="006C1C76" w:rsidRPr="00D56E97">
        <w:rPr>
          <w:rFonts w:ascii="Calibri" w:hAnsi="Calibri" w:cs="Arial"/>
          <w:color w:val="000000"/>
          <w:sz w:val="28"/>
          <w:szCs w:val="28"/>
        </w:rPr>
        <w:t xml:space="preserve"> Boxer Peugeot</w:t>
      </w:r>
    </w:p>
    <w:p w:rsidR="00E82F5D" w:rsidRDefault="00E82F5D" w:rsidP="006C1C76">
      <w:pPr>
        <w:numPr>
          <w:ilvl w:val="0"/>
          <w:numId w:val="5"/>
        </w:numPr>
        <w:ind w:right="-263"/>
        <w:rPr>
          <w:rFonts w:ascii="Calibri" w:hAnsi="Calibri" w:cs="Arial"/>
          <w:color w:val="000000"/>
          <w:sz w:val="28"/>
          <w:szCs w:val="28"/>
        </w:rPr>
      </w:pPr>
      <w:r>
        <w:rPr>
          <w:rFonts w:ascii="Calibri" w:hAnsi="Calibri" w:cs="Arial"/>
          <w:color w:val="000000"/>
          <w:sz w:val="28"/>
          <w:szCs w:val="28"/>
        </w:rPr>
        <w:t xml:space="preserve">1 camion FIAT </w:t>
      </w:r>
    </w:p>
    <w:p w:rsidR="00E82F5D" w:rsidRDefault="00A37C8A" w:rsidP="006C1C76">
      <w:pPr>
        <w:numPr>
          <w:ilvl w:val="0"/>
          <w:numId w:val="5"/>
        </w:numPr>
        <w:ind w:right="-263"/>
        <w:rPr>
          <w:rFonts w:ascii="Calibri" w:hAnsi="Calibri" w:cs="Arial"/>
          <w:color w:val="000000"/>
          <w:sz w:val="28"/>
          <w:szCs w:val="28"/>
        </w:rPr>
      </w:pPr>
      <w:r>
        <w:rPr>
          <w:rFonts w:ascii="Calibri" w:hAnsi="Calibri" w:cs="Arial"/>
          <w:color w:val="000000"/>
          <w:sz w:val="28"/>
          <w:szCs w:val="28"/>
        </w:rPr>
        <w:t>1</w:t>
      </w:r>
      <w:r w:rsidR="00E82F5D">
        <w:rPr>
          <w:rFonts w:ascii="Calibri" w:hAnsi="Calibri" w:cs="Arial"/>
          <w:color w:val="000000"/>
          <w:sz w:val="28"/>
          <w:szCs w:val="28"/>
        </w:rPr>
        <w:t xml:space="preserve"> </w:t>
      </w:r>
      <w:r>
        <w:rPr>
          <w:rFonts w:ascii="Calibri" w:hAnsi="Calibri" w:cs="Arial"/>
          <w:color w:val="000000"/>
          <w:sz w:val="28"/>
          <w:szCs w:val="28"/>
        </w:rPr>
        <w:t>camion</w:t>
      </w:r>
      <w:r w:rsidR="00E82F5D">
        <w:rPr>
          <w:rFonts w:ascii="Calibri" w:hAnsi="Calibri" w:cs="Arial"/>
          <w:color w:val="000000"/>
          <w:sz w:val="28"/>
          <w:szCs w:val="28"/>
        </w:rPr>
        <w:t xml:space="preserve"> PEUGEOT EXPERT</w:t>
      </w:r>
    </w:p>
    <w:p w:rsidR="00E82F5D" w:rsidRDefault="00E82F5D" w:rsidP="006C1C76">
      <w:pPr>
        <w:numPr>
          <w:ilvl w:val="0"/>
          <w:numId w:val="5"/>
        </w:numPr>
        <w:ind w:right="-263"/>
        <w:rPr>
          <w:rFonts w:ascii="Calibri" w:hAnsi="Calibri" w:cs="Arial"/>
          <w:color w:val="000000"/>
          <w:sz w:val="28"/>
          <w:szCs w:val="28"/>
        </w:rPr>
      </w:pPr>
      <w:r>
        <w:rPr>
          <w:rFonts w:ascii="Calibri" w:hAnsi="Calibri" w:cs="Arial"/>
          <w:color w:val="000000"/>
          <w:sz w:val="28"/>
          <w:szCs w:val="28"/>
        </w:rPr>
        <w:t>1 PARTNER PEUGEOT</w:t>
      </w:r>
    </w:p>
    <w:p w:rsidR="0069574E" w:rsidRPr="00D56E97" w:rsidRDefault="0069574E" w:rsidP="00A37C8A">
      <w:pPr>
        <w:ind w:left="2203" w:right="-263"/>
        <w:rPr>
          <w:rFonts w:ascii="Calibri" w:hAnsi="Calibri" w:cs="Arial"/>
          <w:color w:val="000000"/>
          <w:sz w:val="28"/>
          <w:szCs w:val="28"/>
        </w:rPr>
      </w:pPr>
    </w:p>
    <w:p w:rsidR="00E82F5D" w:rsidRDefault="00E82F5D" w:rsidP="00E82F5D">
      <w:pPr>
        <w:ind w:left="1068" w:right="-263" w:firstLine="708"/>
        <w:rPr>
          <w:rFonts w:ascii="Arial" w:hAnsi="Arial" w:cs="Arial"/>
          <w:color w:val="7F7F7F"/>
          <w:sz w:val="32"/>
          <w:szCs w:val="32"/>
        </w:rPr>
      </w:pPr>
    </w:p>
    <w:p w:rsidR="00BE10E1" w:rsidRDefault="00BE10E1" w:rsidP="00E82F5D">
      <w:pPr>
        <w:ind w:left="1068" w:right="-263" w:firstLine="708"/>
        <w:rPr>
          <w:rFonts w:ascii="Arial" w:hAnsi="Arial" w:cs="Arial"/>
          <w:color w:val="7F7F7F"/>
          <w:sz w:val="32"/>
          <w:szCs w:val="32"/>
        </w:rPr>
      </w:pPr>
    </w:p>
    <w:p w:rsidR="00BE10E1" w:rsidRDefault="00BE10E1" w:rsidP="00E82F5D">
      <w:pPr>
        <w:ind w:left="1068" w:right="-263" w:firstLine="708"/>
        <w:rPr>
          <w:rFonts w:ascii="Arial" w:hAnsi="Arial" w:cs="Arial"/>
          <w:color w:val="7F7F7F"/>
          <w:sz w:val="32"/>
          <w:szCs w:val="32"/>
        </w:rPr>
      </w:pPr>
    </w:p>
    <w:p w:rsidR="00E82F5D" w:rsidRDefault="00E82F5D" w:rsidP="00E82F5D">
      <w:pPr>
        <w:ind w:left="1068" w:right="-263" w:firstLine="708"/>
        <w:rPr>
          <w:rFonts w:ascii="Calibri" w:hAnsi="Calibri" w:cs="Arial"/>
          <w:color w:val="000000"/>
          <w:sz w:val="28"/>
          <w:szCs w:val="28"/>
        </w:rPr>
      </w:pPr>
      <w:r w:rsidRPr="0093520E">
        <w:rPr>
          <w:rFonts w:ascii="Arial" w:hAnsi="Arial" w:cs="Arial"/>
          <w:color w:val="7F7F7F"/>
          <w:sz w:val="32"/>
          <w:szCs w:val="32"/>
        </w:rPr>
        <w:t>►</w:t>
      </w:r>
      <w:r>
        <w:rPr>
          <w:rFonts w:ascii="Arial" w:hAnsi="Arial" w:cs="Arial"/>
          <w:color w:val="7F7F7F"/>
          <w:sz w:val="32"/>
          <w:szCs w:val="32"/>
        </w:rPr>
        <w:tab/>
      </w:r>
      <w:r>
        <w:rPr>
          <w:rFonts w:ascii="Arial" w:hAnsi="Arial" w:cs="Arial"/>
          <w:color w:val="7F7F7F"/>
          <w:sz w:val="32"/>
          <w:szCs w:val="32"/>
        </w:rPr>
        <w:tab/>
      </w:r>
      <w:r w:rsidRPr="00E61C06">
        <w:rPr>
          <w:rFonts w:ascii="Calibri" w:hAnsi="Calibri" w:cs="Calibri"/>
          <w:b/>
          <w:sz w:val="28"/>
          <w:szCs w:val="28"/>
        </w:rPr>
        <w:t>Moyens matériels</w:t>
      </w:r>
    </w:p>
    <w:p w:rsidR="00E82F5D" w:rsidRDefault="00E82F5D" w:rsidP="00E82F5D">
      <w:pPr>
        <w:pStyle w:val="Paragraphedeliste"/>
        <w:numPr>
          <w:ilvl w:val="0"/>
          <w:numId w:val="10"/>
        </w:numPr>
        <w:spacing w:after="0"/>
        <w:rPr>
          <w:rFonts w:ascii="Times New Roman" w:hAnsi="Times New Roman"/>
          <w:sz w:val="28"/>
          <w:szCs w:val="28"/>
        </w:rPr>
      </w:pPr>
      <w:r w:rsidRPr="00B702DD">
        <w:rPr>
          <w:rFonts w:ascii="Times New Roman" w:hAnsi="Times New Roman"/>
          <w:sz w:val="28"/>
          <w:szCs w:val="28"/>
        </w:rPr>
        <w:t>Perforateurs avec mèches et pointus</w:t>
      </w:r>
    </w:p>
    <w:p w:rsidR="00E82F5D" w:rsidRPr="00B702DD" w:rsidRDefault="00E82F5D" w:rsidP="00E82F5D">
      <w:pPr>
        <w:pStyle w:val="Paragraphedeliste"/>
        <w:numPr>
          <w:ilvl w:val="0"/>
          <w:numId w:val="10"/>
        </w:numPr>
        <w:spacing w:after="0"/>
        <w:rPr>
          <w:rFonts w:ascii="Times New Roman" w:hAnsi="Times New Roman"/>
          <w:sz w:val="28"/>
          <w:szCs w:val="28"/>
        </w:rPr>
      </w:pPr>
      <w:r>
        <w:rPr>
          <w:rFonts w:ascii="Times New Roman" w:hAnsi="Times New Roman"/>
          <w:sz w:val="28"/>
          <w:szCs w:val="28"/>
        </w:rPr>
        <w:t>Echafaudages</w:t>
      </w:r>
    </w:p>
    <w:p w:rsidR="00E82F5D" w:rsidRPr="00B702DD" w:rsidRDefault="00E82F5D" w:rsidP="00E82F5D">
      <w:pPr>
        <w:pStyle w:val="Paragraphedeliste"/>
        <w:numPr>
          <w:ilvl w:val="0"/>
          <w:numId w:val="10"/>
        </w:numPr>
        <w:spacing w:after="0"/>
        <w:rPr>
          <w:rFonts w:ascii="Times New Roman" w:hAnsi="Times New Roman"/>
          <w:sz w:val="28"/>
          <w:szCs w:val="28"/>
        </w:rPr>
      </w:pPr>
      <w:r w:rsidRPr="00B702DD">
        <w:rPr>
          <w:rFonts w:ascii="Times New Roman" w:hAnsi="Times New Roman"/>
          <w:sz w:val="28"/>
          <w:szCs w:val="28"/>
        </w:rPr>
        <w:t>Echelles</w:t>
      </w:r>
    </w:p>
    <w:p w:rsidR="00E82F5D" w:rsidRDefault="00E82F5D" w:rsidP="00E82F5D">
      <w:pPr>
        <w:pStyle w:val="Paragraphedeliste"/>
        <w:numPr>
          <w:ilvl w:val="0"/>
          <w:numId w:val="10"/>
        </w:numPr>
        <w:spacing w:after="0"/>
        <w:rPr>
          <w:rFonts w:ascii="Times New Roman" w:hAnsi="Times New Roman"/>
          <w:sz w:val="28"/>
          <w:szCs w:val="28"/>
        </w:rPr>
      </w:pPr>
      <w:r w:rsidRPr="00B702DD">
        <w:rPr>
          <w:rFonts w:ascii="Times New Roman" w:hAnsi="Times New Roman"/>
          <w:sz w:val="28"/>
          <w:szCs w:val="28"/>
        </w:rPr>
        <w:t>Poste à chalumeaux Oxygène/Acétylène</w:t>
      </w:r>
    </w:p>
    <w:p w:rsidR="00E82F5D" w:rsidRDefault="00E82F5D" w:rsidP="00E82F5D">
      <w:pPr>
        <w:pStyle w:val="Paragraphedeliste"/>
        <w:numPr>
          <w:ilvl w:val="0"/>
          <w:numId w:val="10"/>
        </w:numPr>
        <w:spacing w:after="0"/>
        <w:rPr>
          <w:rFonts w:ascii="Times New Roman" w:hAnsi="Times New Roman"/>
          <w:sz w:val="28"/>
          <w:szCs w:val="28"/>
        </w:rPr>
      </w:pPr>
      <w:r>
        <w:rPr>
          <w:rFonts w:ascii="Times New Roman" w:hAnsi="Times New Roman"/>
          <w:sz w:val="28"/>
          <w:szCs w:val="28"/>
        </w:rPr>
        <w:t>Machine à geler</w:t>
      </w:r>
    </w:p>
    <w:p w:rsidR="00E82F5D" w:rsidRPr="00B702DD" w:rsidRDefault="00E82F5D" w:rsidP="00E82F5D">
      <w:pPr>
        <w:pStyle w:val="Paragraphedeliste"/>
        <w:numPr>
          <w:ilvl w:val="0"/>
          <w:numId w:val="10"/>
        </w:numPr>
        <w:spacing w:after="0"/>
        <w:rPr>
          <w:rFonts w:ascii="Times New Roman" w:hAnsi="Times New Roman"/>
          <w:sz w:val="28"/>
          <w:szCs w:val="28"/>
        </w:rPr>
      </w:pPr>
      <w:r>
        <w:rPr>
          <w:rFonts w:ascii="Times New Roman" w:hAnsi="Times New Roman"/>
          <w:sz w:val="28"/>
          <w:szCs w:val="28"/>
        </w:rPr>
        <w:t>Poste TIG</w:t>
      </w:r>
    </w:p>
    <w:p w:rsidR="00E82F5D" w:rsidRPr="00B702DD" w:rsidRDefault="00E82F5D" w:rsidP="00E82F5D">
      <w:pPr>
        <w:pStyle w:val="Paragraphedeliste"/>
        <w:numPr>
          <w:ilvl w:val="0"/>
          <w:numId w:val="10"/>
        </w:numPr>
        <w:spacing w:after="0"/>
        <w:rPr>
          <w:rFonts w:ascii="Times New Roman" w:hAnsi="Times New Roman"/>
          <w:sz w:val="28"/>
          <w:szCs w:val="28"/>
        </w:rPr>
      </w:pPr>
      <w:r w:rsidRPr="00B702DD">
        <w:rPr>
          <w:rFonts w:ascii="Times New Roman" w:hAnsi="Times New Roman"/>
          <w:sz w:val="28"/>
          <w:szCs w:val="28"/>
        </w:rPr>
        <w:t>Cintreuse</w:t>
      </w:r>
    </w:p>
    <w:p w:rsidR="00E82F5D" w:rsidRPr="00B702DD" w:rsidRDefault="00E82F5D" w:rsidP="00E82F5D">
      <w:pPr>
        <w:pStyle w:val="Paragraphedeliste"/>
        <w:numPr>
          <w:ilvl w:val="0"/>
          <w:numId w:val="10"/>
        </w:numPr>
        <w:spacing w:after="0"/>
        <w:rPr>
          <w:rFonts w:ascii="Times New Roman" w:hAnsi="Times New Roman"/>
          <w:sz w:val="28"/>
          <w:szCs w:val="28"/>
        </w:rPr>
      </w:pPr>
      <w:r w:rsidRPr="00B702DD">
        <w:rPr>
          <w:rFonts w:ascii="Times New Roman" w:hAnsi="Times New Roman"/>
          <w:sz w:val="28"/>
          <w:szCs w:val="28"/>
        </w:rPr>
        <w:t>Disqueuses avec lunettes de protection</w:t>
      </w:r>
    </w:p>
    <w:p w:rsidR="00E82F5D" w:rsidRPr="00B702DD" w:rsidRDefault="00E82F5D" w:rsidP="00E82F5D">
      <w:pPr>
        <w:pStyle w:val="Paragraphedeliste"/>
        <w:numPr>
          <w:ilvl w:val="0"/>
          <w:numId w:val="10"/>
        </w:numPr>
        <w:spacing w:after="0"/>
        <w:rPr>
          <w:rFonts w:ascii="Times New Roman" w:hAnsi="Times New Roman"/>
          <w:sz w:val="28"/>
          <w:szCs w:val="28"/>
        </w:rPr>
      </w:pPr>
      <w:r w:rsidRPr="00B702DD">
        <w:rPr>
          <w:rFonts w:ascii="Times New Roman" w:hAnsi="Times New Roman"/>
          <w:sz w:val="28"/>
          <w:szCs w:val="28"/>
        </w:rPr>
        <w:t>Scie sauteuse</w:t>
      </w:r>
    </w:p>
    <w:p w:rsidR="00E82F5D" w:rsidRDefault="00E82F5D" w:rsidP="00E82F5D">
      <w:pPr>
        <w:pStyle w:val="Paragraphedeliste"/>
        <w:numPr>
          <w:ilvl w:val="0"/>
          <w:numId w:val="10"/>
        </w:numPr>
        <w:spacing w:after="0"/>
        <w:rPr>
          <w:rFonts w:ascii="Times New Roman" w:hAnsi="Times New Roman"/>
          <w:sz w:val="28"/>
          <w:szCs w:val="28"/>
        </w:rPr>
      </w:pPr>
      <w:r w:rsidRPr="00B702DD">
        <w:rPr>
          <w:rFonts w:ascii="Times New Roman" w:hAnsi="Times New Roman"/>
          <w:sz w:val="28"/>
          <w:szCs w:val="28"/>
        </w:rPr>
        <w:t>Groupe électrogène</w:t>
      </w:r>
    </w:p>
    <w:p w:rsidR="00E82F5D" w:rsidRDefault="00E82F5D" w:rsidP="00E82F5D">
      <w:pPr>
        <w:pStyle w:val="Paragraphedeliste"/>
        <w:numPr>
          <w:ilvl w:val="0"/>
          <w:numId w:val="10"/>
        </w:numPr>
        <w:spacing w:after="0"/>
        <w:rPr>
          <w:rFonts w:ascii="Times New Roman" w:hAnsi="Times New Roman"/>
          <w:sz w:val="28"/>
          <w:szCs w:val="28"/>
        </w:rPr>
      </w:pPr>
      <w:r>
        <w:rPr>
          <w:rFonts w:ascii="Times New Roman" w:hAnsi="Times New Roman"/>
          <w:sz w:val="28"/>
          <w:szCs w:val="28"/>
        </w:rPr>
        <w:t>Démolisseur électro pneumatique</w:t>
      </w:r>
    </w:p>
    <w:p w:rsidR="00E82F5D" w:rsidRDefault="00E82F5D" w:rsidP="00E82F5D">
      <w:pPr>
        <w:pStyle w:val="Paragraphedeliste"/>
        <w:numPr>
          <w:ilvl w:val="0"/>
          <w:numId w:val="10"/>
        </w:numPr>
        <w:spacing w:after="0"/>
        <w:rPr>
          <w:rFonts w:ascii="Times New Roman" w:hAnsi="Times New Roman"/>
          <w:sz w:val="28"/>
          <w:szCs w:val="28"/>
        </w:rPr>
      </w:pPr>
      <w:r>
        <w:rPr>
          <w:rFonts w:ascii="Times New Roman" w:hAnsi="Times New Roman"/>
          <w:sz w:val="28"/>
          <w:szCs w:val="28"/>
        </w:rPr>
        <w:t>Pinces à sertir</w:t>
      </w:r>
    </w:p>
    <w:p w:rsidR="00E82F5D" w:rsidRDefault="00E82F5D" w:rsidP="00E82F5D">
      <w:pPr>
        <w:pStyle w:val="Paragraphedeliste"/>
        <w:numPr>
          <w:ilvl w:val="0"/>
          <w:numId w:val="10"/>
        </w:numPr>
        <w:spacing w:after="0"/>
        <w:rPr>
          <w:rFonts w:ascii="Times New Roman" w:hAnsi="Times New Roman"/>
          <w:sz w:val="28"/>
          <w:szCs w:val="28"/>
        </w:rPr>
      </w:pPr>
      <w:r>
        <w:rPr>
          <w:rFonts w:ascii="Times New Roman" w:hAnsi="Times New Roman"/>
          <w:sz w:val="28"/>
          <w:szCs w:val="28"/>
        </w:rPr>
        <w:t>Outillage frigorifique : Manodétendeurs AZOTE, pompe à vide, pince à raccords spéciale frigo.</w:t>
      </w:r>
    </w:p>
    <w:p w:rsidR="00E82F5D" w:rsidRPr="00A67D1C" w:rsidRDefault="00E82F5D" w:rsidP="00A67D1C">
      <w:pPr>
        <w:pStyle w:val="Paragraphedeliste"/>
        <w:numPr>
          <w:ilvl w:val="0"/>
          <w:numId w:val="10"/>
        </w:numPr>
        <w:spacing w:after="0"/>
        <w:rPr>
          <w:rFonts w:ascii="Times New Roman" w:hAnsi="Times New Roman"/>
          <w:sz w:val="28"/>
          <w:szCs w:val="28"/>
        </w:rPr>
      </w:pPr>
      <w:r>
        <w:rPr>
          <w:rFonts w:ascii="Times New Roman" w:hAnsi="Times New Roman"/>
          <w:sz w:val="28"/>
          <w:szCs w:val="28"/>
        </w:rPr>
        <w:t xml:space="preserve">Station de remplissage SOLAIRE </w:t>
      </w:r>
    </w:p>
    <w:p w:rsidR="0093520E" w:rsidRPr="003735C2" w:rsidRDefault="0093520E" w:rsidP="0093520E">
      <w:pPr>
        <w:ind w:left="1843" w:right="-263"/>
        <w:rPr>
          <w:rFonts w:ascii="Calibri" w:hAnsi="Calibri" w:cs="Arial"/>
          <w:sz w:val="28"/>
          <w:szCs w:val="28"/>
        </w:rPr>
      </w:pPr>
    </w:p>
    <w:p w:rsidR="002F01B0" w:rsidRDefault="002F01B0" w:rsidP="0093520E">
      <w:pPr>
        <w:ind w:left="1843" w:right="-263"/>
        <w:rPr>
          <w:rFonts w:ascii="Calibri" w:hAnsi="Calibri" w:cs="Arial"/>
          <w:sz w:val="32"/>
          <w:szCs w:val="32"/>
        </w:rPr>
      </w:pPr>
    </w:p>
    <w:p w:rsidR="00CC4364" w:rsidRDefault="00CC4364" w:rsidP="0093520E">
      <w:pPr>
        <w:ind w:left="1843" w:right="-263"/>
        <w:rPr>
          <w:rFonts w:ascii="Calibri" w:hAnsi="Calibri" w:cs="Arial"/>
          <w:sz w:val="32"/>
          <w:szCs w:val="32"/>
        </w:rPr>
      </w:pPr>
    </w:p>
    <w:p w:rsidR="00CC4364" w:rsidRDefault="00CC4364" w:rsidP="0093520E">
      <w:pPr>
        <w:ind w:left="1843" w:right="-263"/>
        <w:rPr>
          <w:rFonts w:ascii="Calibri" w:hAnsi="Calibri" w:cs="Arial"/>
          <w:sz w:val="32"/>
          <w:szCs w:val="32"/>
        </w:rPr>
      </w:pPr>
    </w:p>
    <w:p w:rsidR="00CC4364" w:rsidRDefault="00CC4364" w:rsidP="0093520E">
      <w:pPr>
        <w:ind w:left="1843" w:right="-263"/>
        <w:rPr>
          <w:rFonts w:ascii="Calibri" w:hAnsi="Calibri" w:cs="Arial"/>
          <w:sz w:val="32"/>
          <w:szCs w:val="32"/>
        </w:rPr>
      </w:pPr>
    </w:p>
    <w:p w:rsidR="00A37C8A" w:rsidRDefault="00A37C8A" w:rsidP="0093520E">
      <w:pPr>
        <w:ind w:left="1843" w:right="-263"/>
        <w:rPr>
          <w:rFonts w:ascii="Calibri" w:hAnsi="Calibri" w:cs="Arial"/>
          <w:sz w:val="32"/>
          <w:szCs w:val="32"/>
        </w:rPr>
      </w:pPr>
    </w:p>
    <w:p w:rsidR="00A37C8A" w:rsidRDefault="00A37C8A" w:rsidP="0093520E">
      <w:pPr>
        <w:ind w:left="1843" w:right="-263"/>
        <w:rPr>
          <w:rFonts w:ascii="Calibri" w:hAnsi="Calibri" w:cs="Arial"/>
          <w:sz w:val="32"/>
          <w:szCs w:val="32"/>
        </w:rPr>
      </w:pPr>
    </w:p>
    <w:p w:rsidR="00A37C8A" w:rsidRPr="0093520E" w:rsidRDefault="00A37C8A" w:rsidP="0093520E">
      <w:pPr>
        <w:ind w:left="1843" w:right="-263"/>
        <w:rPr>
          <w:rFonts w:ascii="Calibri" w:hAnsi="Calibri" w:cs="Arial"/>
          <w:sz w:val="32"/>
          <w:szCs w:val="32"/>
        </w:rPr>
      </w:pPr>
    </w:p>
    <w:p w:rsidR="002F01B0" w:rsidRPr="003735C2" w:rsidRDefault="002F01B0" w:rsidP="0093520E">
      <w:pPr>
        <w:ind w:left="1843" w:right="-263"/>
        <w:rPr>
          <w:rFonts w:ascii="Calibri" w:hAnsi="Calibri" w:cs="Arial"/>
          <w:b/>
          <w:sz w:val="28"/>
          <w:szCs w:val="28"/>
        </w:rPr>
      </w:pPr>
      <w:r w:rsidRPr="0093520E">
        <w:rPr>
          <w:rFonts w:ascii="Arial" w:hAnsi="Arial" w:cs="Arial"/>
          <w:color w:val="7F7F7F"/>
          <w:sz w:val="32"/>
          <w:szCs w:val="32"/>
        </w:rPr>
        <w:lastRenderedPageBreak/>
        <w:t>►</w:t>
      </w:r>
      <w:r w:rsidRPr="0093520E">
        <w:rPr>
          <w:rFonts w:ascii="Calibri" w:hAnsi="Calibri" w:cs="Arial"/>
          <w:color w:val="7F7F7F"/>
          <w:sz w:val="32"/>
          <w:szCs w:val="32"/>
        </w:rPr>
        <w:tab/>
      </w:r>
      <w:r w:rsidR="003735C2" w:rsidRPr="003735C2">
        <w:rPr>
          <w:rFonts w:ascii="Calibri" w:hAnsi="Calibri" w:cs="Arial"/>
          <w:b/>
          <w:sz w:val="28"/>
          <w:szCs w:val="28"/>
        </w:rPr>
        <w:t>M</w:t>
      </w:r>
      <w:r w:rsidR="00024EF9" w:rsidRPr="003735C2">
        <w:rPr>
          <w:rFonts w:ascii="Calibri" w:hAnsi="Calibri" w:cs="Arial"/>
          <w:b/>
          <w:sz w:val="28"/>
          <w:szCs w:val="28"/>
        </w:rPr>
        <w:t>atériaux</w:t>
      </w:r>
      <w:r w:rsidR="003735C2" w:rsidRPr="003735C2">
        <w:rPr>
          <w:rFonts w:ascii="Calibri" w:hAnsi="Calibri" w:cs="Arial"/>
          <w:b/>
          <w:sz w:val="28"/>
          <w:szCs w:val="28"/>
        </w:rPr>
        <w:t xml:space="preserve"> proposés</w:t>
      </w:r>
      <w:r w:rsidR="00220472">
        <w:rPr>
          <w:rFonts w:ascii="Calibri" w:hAnsi="Calibri" w:cs="Arial"/>
          <w:b/>
          <w:sz w:val="28"/>
          <w:szCs w:val="28"/>
        </w:rPr>
        <w:t xml:space="preserve"> (fiches techniques en annexe)</w:t>
      </w:r>
    </w:p>
    <w:p w:rsidR="008D7560" w:rsidRPr="0093520E" w:rsidRDefault="008D7560">
      <w:pPr>
        <w:rPr>
          <w:rFonts w:ascii="Calibri" w:hAnsi="Calibri"/>
        </w:rPr>
      </w:pPr>
    </w:p>
    <w:p w:rsidR="00220472" w:rsidRPr="003735C2" w:rsidRDefault="00220472" w:rsidP="00220472">
      <w:pPr>
        <w:ind w:left="2203"/>
        <w:rPr>
          <w:rFonts w:ascii="Calibri" w:hAnsi="Calibri"/>
          <w:i/>
          <w:color w:val="7F7F7F"/>
          <w:sz w:val="28"/>
          <w:szCs w:val="28"/>
        </w:rPr>
      </w:pPr>
      <w:r>
        <w:rPr>
          <w:rFonts w:ascii="Calibri" w:hAnsi="Calibri"/>
          <w:i/>
          <w:color w:val="7F7F7F"/>
          <w:sz w:val="28"/>
          <w:szCs w:val="28"/>
        </w:rPr>
        <w:t xml:space="preserve"> </w:t>
      </w:r>
    </w:p>
    <w:tbl>
      <w:tblPr>
        <w:tblW w:w="0" w:type="auto"/>
        <w:tblInd w:w="2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232"/>
      </w:tblGrid>
      <w:tr w:rsidR="00913B75" w:rsidRPr="006D3D08" w:rsidTr="006D3D08">
        <w:tc>
          <w:tcPr>
            <w:tcW w:w="5418" w:type="dxa"/>
            <w:shd w:val="clear" w:color="auto" w:fill="auto"/>
          </w:tcPr>
          <w:p w:rsidR="00913B75" w:rsidRDefault="00913B75" w:rsidP="00220472">
            <w:pPr>
              <w:rPr>
                <w:rFonts w:ascii="Calibri" w:eastAsia="Calibri" w:hAnsi="Calibri"/>
                <w:i/>
                <w:color w:val="7F7F7F"/>
                <w:sz w:val="28"/>
                <w:szCs w:val="28"/>
              </w:rPr>
            </w:pPr>
            <w:r>
              <w:rPr>
                <w:rFonts w:ascii="Calibri" w:eastAsia="Calibri" w:hAnsi="Calibri"/>
                <w:i/>
                <w:color w:val="7F7F7F"/>
                <w:sz w:val="28"/>
                <w:szCs w:val="28"/>
              </w:rPr>
              <w:t>CLIMATISATION</w:t>
            </w:r>
          </w:p>
        </w:tc>
        <w:tc>
          <w:tcPr>
            <w:tcW w:w="2232" w:type="dxa"/>
            <w:shd w:val="clear" w:color="auto" w:fill="auto"/>
          </w:tcPr>
          <w:p w:rsidR="00913B75" w:rsidRDefault="00913B75" w:rsidP="00220472">
            <w:pPr>
              <w:rPr>
                <w:rFonts w:ascii="Calibri" w:eastAsia="Calibri" w:hAnsi="Calibri"/>
                <w:i/>
                <w:color w:val="7F7F7F"/>
                <w:sz w:val="28"/>
                <w:szCs w:val="28"/>
              </w:rPr>
            </w:pPr>
          </w:p>
        </w:tc>
      </w:tr>
      <w:tr w:rsidR="00913B75" w:rsidRPr="006D3D08" w:rsidTr="006D3D08">
        <w:tc>
          <w:tcPr>
            <w:tcW w:w="5418" w:type="dxa"/>
            <w:shd w:val="clear" w:color="auto" w:fill="auto"/>
          </w:tcPr>
          <w:p w:rsidR="00913B75" w:rsidRDefault="00913B75" w:rsidP="00220472">
            <w:pPr>
              <w:rPr>
                <w:rFonts w:ascii="Calibri" w:eastAsia="Calibri" w:hAnsi="Calibri"/>
                <w:i/>
                <w:color w:val="7F7F7F"/>
                <w:sz w:val="28"/>
                <w:szCs w:val="28"/>
              </w:rPr>
            </w:pPr>
            <w:proofErr w:type="spellStart"/>
            <w:r>
              <w:rPr>
                <w:rFonts w:ascii="Calibri" w:eastAsia="Calibri" w:hAnsi="Calibri"/>
                <w:i/>
                <w:color w:val="7F7F7F"/>
                <w:sz w:val="28"/>
                <w:szCs w:val="28"/>
              </w:rPr>
              <w:t>Pac</w:t>
            </w:r>
            <w:proofErr w:type="spellEnd"/>
            <w:r>
              <w:rPr>
                <w:rFonts w:ascii="Calibri" w:eastAsia="Calibri" w:hAnsi="Calibri"/>
                <w:i/>
                <w:color w:val="7F7F7F"/>
                <w:sz w:val="28"/>
                <w:szCs w:val="28"/>
              </w:rPr>
              <w:t xml:space="preserve"> </w:t>
            </w:r>
            <w:proofErr w:type="spellStart"/>
            <w:r>
              <w:rPr>
                <w:rFonts w:ascii="Calibri" w:eastAsia="Calibri" w:hAnsi="Calibri"/>
                <w:i/>
                <w:color w:val="7F7F7F"/>
                <w:sz w:val="28"/>
                <w:szCs w:val="28"/>
              </w:rPr>
              <w:t>multisplit</w:t>
            </w:r>
            <w:proofErr w:type="spellEnd"/>
          </w:p>
        </w:tc>
        <w:tc>
          <w:tcPr>
            <w:tcW w:w="2232" w:type="dxa"/>
            <w:shd w:val="clear" w:color="auto" w:fill="auto"/>
          </w:tcPr>
          <w:p w:rsidR="00913B75" w:rsidRDefault="00913B75" w:rsidP="00220472">
            <w:pPr>
              <w:rPr>
                <w:rFonts w:ascii="Calibri" w:eastAsia="Calibri" w:hAnsi="Calibri"/>
                <w:i/>
                <w:color w:val="7F7F7F"/>
                <w:sz w:val="28"/>
                <w:szCs w:val="28"/>
              </w:rPr>
            </w:pPr>
            <w:r>
              <w:rPr>
                <w:rFonts w:ascii="Calibri" w:eastAsia="Calibri" w:hAnsi="Calibri"/>
                <w:i/>
                <w:color w:val="7F7F7F"/>
                <w:sz w:val="28"/>
                <w:szCs w:val="28"/>
              </w:rPr>
              <w:t>ATLANTIC</w:t>
            </w:r>
          </w:p>
        </w:tc>
      </w:tr>
      <w:tr w:rsidR="00913B75" w:rsidRPr="006D3D08" w:rsidTr="006D3D08">
        <w:tc>
          <w:tcPr>
            <w:tcW w:w="5418" w:type="dxa"/>
            <w:shd w:val="clear" w:color="auto" w:fill="auto"/>
          </w:tcPr>
          <w:p w:rsidR="00913B75" w:rsidRDefault="00913B75" w:rsidP="00220472">
            <w:pPr>
              <w:rPr>
                <w:rFonts w:ascii="Calibri" w:eastAsia="Calibri" w:hAnsi="Calibri"/>
                <w:i/>
                <w:color w:val="7F7F7F"/>
                <w:sz w:val="28"/>
                <w:szCs w:val="28"/>
              </w:rPr>
            </w:pPr>
          </w:p>
        </w:tc>
        <w:tc>
          <w:tcPr>
            <w:tcW w:w="2232" w:type="dxa"/>
            <w:shd w:val="clear" w:color="auto" w:fill="auto"/>
          </w:tcPr>
          <w:p w:rsidR="00913B75" w:rsidRDefault="00913B75" w:rsidP="00220472">
            <w:pPr>
              <w:rPr>
                <w:rFonts w:ascii="Calibri" w:eastAsia="Calibri" w:hAnsi="Calibri"/>
                <w:i/>
                <w:color w:val="7F7F7F"/>
                <w:sz w:val="28"/>
                <w:szCs w:val="28"/>
              </w:rPr>
            </w:pPr>
          </w:p>
        </w:tc>
      </w:tr>
      <w:tr w:rsidR="00E170C1" w:rsidRPr="006D3D08" w:rsidTr="006D3D08">
        <w:tc>
          <w:tcPr>
            <w:tcW w:w="5418" w:type="dxa"/>
            <w:shd w:val="clear" w:color="auto" w:fill="auto"/>
          </w:tcPr>
          <w:p w:rsidR="00E170C1" w:rsidRDefault="00E170C1" w:rsidP="00220472">
            <w:pPr>
              <w:rPr>
                <w:rFonts w:ascii="Calibri" w:eastAsia="Calibri" w:hAnsi="Calibri"/>
                <w:i/>
                <w:color w:val="7F7F7F"/>
                <w:sz w:val="28"/>
                <w:szCs w:val="28"/>
              </w:rPr>
            </w:pPr>
            <w:r>
              <w:rPr>
                <w:rFonts w:ascii="Calibri" w:eastAsia="Calibri" w:hAnsi="Calibri"/>
                <w:i/>
                <w:color w:val="7F7F7F"/>
                <w:sz w:val="28"/>
                <w:szCs w:val="28"/>
              </w:rPr>
              <w:t>PLOMBERIE - SANITAIRE</w:t>
            </w:r>
          </w:p>
        </w:tc>
        <w:tc>
          <w:tcPr>
            <w:tcW w:w="2232" w:type="dxa"/>
            <w:shd w:val="clear" w:color="auto" w:fill="auto"/>
          </w:tcPr>
          <w:p w:rsidR="00E170C1" w:rsidRDefault="00E170C1" w:rsidP="00220472">
            <w:pPr>
              <w:rPr>
                <w:rFonts w:ascii="Calibri" w:eastAsia="Calibri" w:hAnsi="Calibri"/>
                <w:i/>
                <w:color w:val="7F7F7F"/>
                <w:sz w:val="28"/>
                <w:szCs w:val="28"/>
              </w:rPr>
            </w:pPr>
          </w:p>
        </w:tc>
      </w:tr>
      <w:tr w:rsidR="00E170C1" w:rsidRPr="006D3D08" w:rsidTr="00221328">
        <w:tc>
          <w:tcPr>
            <w:tcW w:w="5418" w:type="dxa"/>
            <w:shd w:val="clear" w:color="auto" w:fill="auto"/>
          </w:tcPr>
          <w:p w:rsidR="00E170C1" w:rsidRDefault="00A37C8A" w:rsidP="00AD734E">
            <w:pPr>
              <w:rPr>
                <w:rFonts w:ascii="Calibri" w:eastAsia="Calibri" w:hAnsi="Calibri"/>
                <w:i/>
                <w:color w:val="7F7F7F"/>
                <w:sz w:val="28"/>
                <w:szCs w:val="28"/>
              </w:rPr>
            </w:pPr>
            <w:r>
              <w:rPr>
                <w:rFonts w:ascii="Calibri" w:eastAsia="Calibri" w:hAnsi="Calibri"/>
                <w:i/>
                <w:color w:val="7F7F7F"/>
                <w:sz w:val="28"/>
                <w:szCs w:val="28"/>
              </w:rPr>
              <w:t>Lavabo PMR</w:t>
            </w:r>
            <w:r w:rsidR="002D5945">
              <w:rPr>
                <w:rFonts w:ascii="Calibri" w:eastAsia="Calibri" w:hAnsi="Calibri"/>
                <w:i/>
                <w:color w:val="7F7F7F"/>
                <w:sz w:val="28"/>
                <w:szCs w:val="28"/>
              </w:rPr>
              <w:t xml:space="preserve"> </w:t>
            </w:r>
          </w:p>
        </w:tc>
        <w:tc>
          <w:tcPr>
            <w:tcW w:w="2232" w:type="dxa"/>
            <w:shd w:val="clear" w:color="auto" w:fill="auto"/>
          </w:tcPr>
          <w:p w:rsidR="00E170C1" w:rsidRDefault="00A37C8A" w:rsidP="00221328">
            <w:pPr>
              <w:rPr>
                <w:rFonts w:ascii="Calibri" w:eastAsia="Calibri" w:hAnsi="Calibri"/>
                <w:i/>
                <w:color w:val="7F7F7F"/>
                <w:sz w:val="28"/>
                <w:szCs w:val="28"/>
              </w:rPr>
            </w:pPr>
            <w:r>
              <w:rPr>
                <w:rFonts w:ascii="Calibri" w:eastAsia="Calibri" w:hAnsi="Calibri"/>
                <w:i/>
                <w:color w:val="7F7F7F"/>
                <w:sz w:val="28"/>
                <w:szCs w:val="28"/>
              </w:rPr>
              <w:t>AQUANCE</w:t>
            </w:r>
          </w:p>
        </w:tc>
      </w:tr>
      <w:tr w:rsidR="00A37C8A" w:rsidRPr="006D3D08" w:rsidTr="00221328">
        <w:tc>
          <w:tcPr>
            <w:tcW w:w="5418" w:type="dxa"/>
            <w:shd w:val="clear" w:color="auto" w:fill="auto"/>
          </w:tcPr>
          <w:p w:rsidR="00A37C8A" w:rsidRDefault="00A37C8A" w:rsidP="00AD734E">
            <w:pPr>
              <w:rPr>
                <w:rFonts w:ascii="Calibri" w:eastAsia="Calibri" w:hAnsi="Calibri"/>
                <w:i/>
                <w:color w:val="7F7F7F"/>
                <w:sz w:val="28"/>
                <w:szCs w:val="28"/>
              </w:rPr>
            </w:pPr>
            <w:r>
              <w:rPr>
                <w:rFonts w:ascii="Calibri" w:eastAsia="Calibri" w:hAnsi="Calibri"/>
                <w:i/>
                <w:color w:val="7F7F7F"/>
                <w:sz w:val="28"/>
                <w:szCs w:val="28"/>
              </w:rPr>
              <w:t>Robinet temporisé</w:t>
            </w:r>
          </w:p>
        </w:tc>
        <w:tc>
          <w:tcPr>
            <w:tcW w:w="2232" w:type="dxa"/>
            <w:shd w:val="clear" w:color="auto" w:fill="auto"/>
          </w:tcPr>
          <w:p w:rsidR="00A37C8A" w:rsidRDefault="00A37C8A" w:rsidP="002D5945">
            <w:pPr>
              <w:tabs>
                <w:tab w:val="right" w:pos="2016"/>
              </w:tabs>
              <w:rPr>
                <w:rFonts w:ascii="Calibri" w:eastAsia="Calibri" w:hAnsi="Calibri"/>
                <w:i/>
                <w:color w:val="7F7F7F"/>
                <w:sz w:val="28"/>
                <w:szCs w:val="28"/>
              </w:rPr>
            </w:pPr>
            <w:r>
              <w:rPr>
                <w:rFonts w:ascii="Calibri" w:eastAsia="Calibri" w:hAnsi="Calibri"/>
                <w:i/>
                <w:color w:val="7F7F7F"/>
                <w:sz w:val="28"/>
                <w:szCs w:val="28"/>
              </w:rPr>
              <w:t>DELABIE</w:t>
            </w:r>
          </w:p>
        </w:tc>
      </w:tr>
      <w:tr w:rsidR="00E170C1" w:rsidRPr="006D3D08" w:rsidTr="00221328">
        <w:tc>
          <w:tcPr>
            <w:tcW w:w="5418" w:type="dxa"/>
            <w:shd w:val="clear" w:color="auto" w:fill="auto"/>
          </w:tcPr>
          <w:p w:rsidR="00E170C1" w:rsidRDefault="00A37C8A" w:rsidP="00AD734E">
            <w:pPr>
              <w:rPr>
                <w:rFonts w:ascii="Calibri" w:eastAsia="Calibri" w:hAnsi="Calibri"/>
                <w:i/>
                <w:color w:val="7F7F7F"/>
                <w:sz w:val="28"/>
                <w:szCs w:val="28"/>
              </w:rPr>
            </w:pPr>
            <w:r>
              <w:rPr>
                <w:rFonts w:ascii="Calibri" w:eastAsia="Calibri" w:hAnsi="Calibri"/>
                <w:i/>
                <w:color w:val="7F7F7F"/>
                <w:sz w:val="28"/>
                <w:szCs w:val="28"/>
              </w:rPr>
              <w:t xml:space="preserve">Pack WC </w:t>
            </w:r>
            <w:proofErr w:type="spellStart"/>
            <w:r>
              <w:rPr>
                <w:rFonts w:ascii="Calibri" w:eastAsia="Calibri" w:hAnsi="Calibri"/>
                <w:i/>
                <w:color w:val="7F7F7F"/>
                <w:sz w:val="28"/>
                <w:szCs w:val="28"/>
              </w:rPr>
              <w:t>surelevé</w:t>
            </w:r>
            <w:proofErr w:type="spellEnd"/>
            <w:r w:rsidR="00D43386">
              <w:rPr>
                <w:rFonts w:ascii="Calibri" w:eastAsia="Calibri" w:hAnsi="Calibri"/>
                <w:i/>
                <w:color w:val="7F7F7F"/>
                <w:sz w:val="28"/>
                <w:szCs w:val="28"/>
              </w:rPr>
              <w:t xml:space="preserve"> </w:t>
            </w:r>
          </w:p>
        </w:tc>
        <w:tc>
          <w:tcPr>
            <w:tcW w:w="2232" w:type="dxa"/>
            <w:shd w:val="clear" w:color="auto" w:fill="auto"/>
          </w:tcPr>
          <w:p w:rsidR="00E170C1" w:rsidRDefault="000B5B65" w:rsidP="002D5945">
            <w:pPr>
              <w:tabs>
                <w:tab w:val="right" w:pos="2016"/>
              </w:tabs>
              <w:rPr>
                <w:rFonts w:ascii="Calibri" w:eastAsia="Calibri" w:hAnsi="Calibri"/>
                <w:i/>
                <w:color w:val="7F7F7F"/>
                <w:sz w:val="28"/>
                <w:szCs w:val="28"/>
              </w:rPr>
            </w:pPr>
            <w:r>
              <w:rPr>
                <w:rFonts w:ascii="Calibri" w:eastAsia="Calibri" w:hAnsi="Calibri"/>
                <w:i/>
                <w:color w:val="7F7F7F"/>
                <w:sz w:val="28"/>
                <w:szCs w:val="28"/>
              </w:rPr>
              <w:t>PORCHER</w:t>
            </w:r>
          </w:p>
        </w:tc>
      </w:tr>
      <w:tr w:rsidR="00A37C8A" w:rsidRPr="006D3D08" w:rsidTr="00221328">
        <w:tc>
          <w:tcPr>
            <w:tcW w:w="5418" w:type="dxa"/>
            <w:shd w:val="clear" w:color="auto" w:fill="auto"/>
          </w:tcPr>
          <w:p w:rsidR="00A37C8A" w:rsidRDefault="000B5B65" w:rsidP="00AD734E">
            <w:pPr>
              <w:rPr>
                <w:rFonts w:ascii="Calibri" w:eastAsia="Calibri" w:hAnsi="Calibri"/>
                <w:i/>
                <w:color w:val="7F7F7F"/>
                <w:sz w:val="28"/>
                <w:szCs w:val="28"/>
              </w:rPr>
            </w:pPr>
            <w:r>
              <w:rPr>
                <w:rFonts w:ascii="Calibri" w:eastAsia="Calibri" w:hAnsi="Calibri"/>
                <w:i/>
                <w:color w:val="7F7F7F"/>
                <w:sz w:val="28"/>
                <w:szCs w:val="28"/>
              </w:rPr>
              <w:t>Barre 135°</w:t>
            </w:r>
          </w:p>
        </w:tc>
        <w:tc>
          <w:tcPr>
            <w:tcW w:w="2232" w:type="dxa"/>
            <w:shd w:val="clear" w:color="auto" w:fill="auto"/>
          </w:tcPr>
          <w:p w:rsidR="00A37C8A" w:rsidRDefault="000B5B65" w:rsidP="002D5945">
            <w:pPr>
              <w:tabs>
                <w:tab w:val="right" w:pos="2016"/>
              </w:tabs>
              <w:rPr>
                <w:rFonts w:ascii="Calibri" w:eastAsia="Calibri" w:hAnsi="Calibri"/>
                <w:i/>
                <w:color w:val="7F7F7F"/>
                <w:sz w:val="28"/>
                <w:szCs w:val="28"/>
              </w:rPr>
            </w:pPr>
            <w:r>
              <w:rPr>
                <w:rFonts w:ascii="Calibri" w:eastAsia="Calibri" w:hAnsi="Calibri"/>
                <w:i/>
                <w:color w:val="7F7F7F"/>
                <w:sz w:val="28"/>
                <w:szCs w:val="28"/>
              </w:rPr>
              <w:t>AQUANCE</w:t>
            </w:r>
          </w:p>
        </w:tc>
      </w:tr>
      <w:tr w:rsidR="00D43386" w:rsidRPr="006D3D08" w:rsidTr="00221328">
        <w:tc>
          <w:tcPr>
            <w:tcW w:w="5418" w:type="dxa"/>
            <w:shd w:val="clear" w:color="auto" w:fill="auto"/>
          </w:tcPr>
          <w:p w:rsidR="00D43386" w:rsidRDefault="000B5B65" w:rsidP="00AD734E">
            <w:pPr>
              <w:rPr>
                <w:rFonts w:ascii="Calibri" w:eastAsia="Calibri" w:hAnsi="Calibri"/>
                <w:i/>
                <w:color w:val="7F7F7F"/>
                <w:sz w:val="28"/>
                <w:szCs w:val="28"/>
              </w:rPr>
            </w:pPr>
            <w:r>
              <w:rPr>
                <w:rFonts w:ascii="Calibri" w:eastAsia="Calibri" w:hAnsi="Calibri"/>
                <w:i/>
                <w:color w:val="7F7F7F"/>
                <w:sz w:val="28"/>
                <w:szCs w:val="28"/>
              </w:rPr>
              <w:t>Vidoir publica</w:t>
            </w:r>
          </w:p>
        </w:tc>
        <w:tc>
          <w:tcPr>
            <w:tcW w:w="2232" w:type="dxa"/>
            <w:shd w:val="clear" w:color="auto" w:fill="auto"/>
          </w:tcPr>
          <w:p w:rsidR="00D43386" w:rsidRDefault="000B5B65" w:rsidP="00221328">
            <w:pPr>
              <w:rPr>
                <w:rFonts w:ascii="Calibri" w:eastAsia="Calibri" w:hAnsi="Calibri"/>
                <w:i/>
                <w:color w:val="7F7F7F"/>
                <w:sz w:val="28"/>
                <w:szCs w:val="28"/>
              </w:rPr>
            </w:pPr>
            <w:r>
              <w:rPr>
                <w:rFonts w:ascii="Calibri" w:eastAsia="Calibri" w:hAnsi="Calibri"/>
                <w:i/>
                <w:color w:val="7F7F7F"/>
                <w:sz w:val="28"/>
                <w:szCs w:val="28"/>
              </w:rPr>
              <w:t>GEBERIT</w:t>
            </w:r>
          </w:p>
        </w:tc>
      </w:tr>
      <w:tr w:rsidR="00777C4D" w:rsidRPr="006D3D08" w:rsidTr="00221328">
        <w:tc>
          <w:tcPr>
            <w:tcW w:w="5418" w:type="dxa"/>
            <w:shd w:val="clear" w:color="auto" w:fill="auto"/>
          </w:tcPr>
          <w:p w:rsidR="00777C4D" w:rsidRDefault="000B5B65" w:rsidP="00221328">
            <w:pPr>
              <w:rPr>
                <w:rFonts w:ascii="Calibri" w:eastAsia="Calibri" w:hAnsi="Calibri"/>
                <w:i/>
                <w:color w:val="7F7F7F"/>
                <w:sz w:val="28"/>
                <w:szCs w:val="28"/>
              </w:rPr>
            </w:pPr>
            <w:r>
              <w:rPr>
                <w:rFonts w:ascii="Calibri" w:eastAsia="Calibri" w:hAnsi="Calibri"/>
                <w:i/>
                <w:color w:val="7F7F7F"/>
                <w:sz w:val="28"/>
                <w:szCs w:val="28"/>
              </w:rPr>
              <w:t>Meuble s/plan blanc</w:t>
            </w:r>
          </w:p>
        </w:tc>
        <w:tc>
          <w:tcPr>
            <w:tcW w:w="2232" w:type="dxa"/>
            <w:shd w:val="clear" w:color="auto" w:fill="auto"/>
          </w:tcPr>
          <w:p w:rsidR="00777C4D" w:rsidRDefault="000B5B65" w:rsidP="00221328">
            <w:pPr>
              <w:rPr>
                <w:rFonts w:ascii="Calibri" w:eastAsia="Calibri" w:hAnsi="Calibri"/>
                <w:i/>
                <w:color w:val="7F7F7F"/>
                <w:sz w:val="28"/>
                <w:szCs w:val="28"/>
              </w:rPr>
            </w:pPr>
            <w:r>
              <w:rPr>
                <w:rFonts w:ascii="Calibri" w:eastAsia="Calibri" w:hAnsi="Calibri"/>
                <w:i/>
                <w:color w:val="7F7F7F"/>
                <w:sz w:val="28"/>
                <w:szCs w:val="28"/>
              </w:rPr>
              <w:t>AQUANCE</w:t>
            </w:r>
          </w:p>
        </w:tc>
      </w:tr>
      <w:tr w:rsidR="000B5B65" w:rsidRPr="006D3D08" w:rsidTr="00221328">
        <w:tc>
          <w:tcPr>
            <w:tcW w:w="5418" w:type="dxa"/>
            <w:shd w:val="clear" w:color="auto" w:fill="auto"/>
          </w:tcPr>
          <w:p w:rsidR="000B5B65" w:rsidRDefault="000B5B65" w:rsidP="00221328">
            <w:pPr>
              <w:rPr>
                <w:rFonts w:ascii="Calibri" w:eastAsia="Calibri" w:hAnsi="Calibri"/>
                <w:i/>
                <w:color w:val="7F7F7F"/>
                <w:sz w:val="28"/>
                <w:szCs w:val="28"/>
              </w:rPr>
            </w:pPr>
            <w:r>
              <w:rPr>
                <w:rFonts w:ascii="Calibri" w:eastAsia="Calibri" w:hAnsi="Calibri"/>
                <w:i/>
                <w:color w:val="7F7F7F"/>
                <w:sz w:val="28"/>
                <w:szCs w:val="28"/>
              </w:rPr>
              <w:t>Miroir</w:t>
            </w:r>
          </w:p>
        </w:tc>
        <w:tc>
          <w:tcPr>
            <w:tcW w:w="2232" w:type="dxa"/>
            <w:shd w:val="clear" w:color="auto" w:fill="auto"/>
          </w:tcPr>
          <w:p w:rsidR="000B5B65" w:rsidRDefault="000B5B65" w:rsidP="00221328">
            <w:pPr>
              <w:rPr>
                <w:rFonts w:ascii="Calibri" w:eastAsia="Calibri" w:hAnsi="Calibri"/>
                <w:i/>
                <w:color w:val="7F7F7F"/>
                <w:sz w:val="28"/>
                <w:szCs w:val="28"/>
              </w:rPr>
            </w:pPr>
            <w:r>
              <w:rPr>
                <w:rFonts w:ascii="Calibri" w:eastAsia="Calibri" w:hAnsi="Calibri"/>
                <w:i/>
                <w:color w:val="7F7F7F"/>
                <w:sz w:val="28"/>
                <w:szCs w:val="28"/>
              </w:rPr>
              <w:t>MAIDISS</w:t>
            </w:r>
          </w:p>
        </w:tc>
      </w:tr>
      <w:tr w:rsidR="00E170C1" w:rsidRPr="006D3D08" w:rsidTr="00221328">
        <w:tc>
          <w:tcPr>
            <w:tcW w:w="5418" w:type="dxa"/>
            <w:shd w:val="clear" w:color="auto" w:fill="auto"/>
          </w:tcPr>
          <w:p w:rsidR="00E170C1" w:rsidRDefault="00AD734E" w:rsidP="00221328">
            <w:pPr>
              <w:rPr>
                <w:rFonts w:ascii="Calibri" w:eastAsia="Calibri" w:hAnsi="Calibri"/>
                <w:i/>
                <w:color w:val="7F7F7F"/>
                <w:sz w:val="28"/>
                <w:szCs w:val="28"/>
              </w:rPr>
            </w:pPr>
            <w:r>
              <w:rPr>
                <w:rFonts w:ascii="Calibri" w:eastAsia="Calibri" w:hAnsi="Calibri"/>
                <w:i/>
                <w:color w:val="7F7F7F"/>
                <w:sz w:val="28"/>
                <w:szCs w:val="28"/>
              </w:rPr>
              <w:t>Mitigeur</w:t>
            </w:r>
            <w:r w:rsidR="000B5B65">
              <w:rPr>
                <w:rFonts w:ascii="Calibri" w:eastAsia="Calibri" w:hAnsi="Calibri"/>
                <w:i/>
                <w:color w:val="7F7F7F"/>
                <w:sz w:val="28"/>
                <w:szCs w:val="28"/>
              </w:rPr>
              <w:t xml:space="preserve"> Lavabo</w:t>
            </w:r>
          </w:p>
        </w:tc>
        <w:tc>
          <w:tcPr>
            <w:tcW w:w="2232" w:type="dxa"/>
            <w:shd w:val="clear" w:color="auto" w:fill="auto"/>
          </w:tcPr>
          <w:p w:rsidR="00E170C1" w:rsidRDefault="000B5B65" w:rsidP="00221328">
            <w:pPr>
              <w:rPr>
                <w:rFonts w:ascii="Calibri" w:eastAsia="Calibri" w:hAnsi="Calibri"/>
                <w:i/>
                <w:color w:val="7F7F7F"/>
                <w:sz w:val="28"/>
                <w:szCs w:val="28"/>
              </w:rPr>
            </w:pPr>
            <w:r>
              <w:rPr>
                <w:rFonts w:ascii="Calibri" w:eastAsia="Calibri" w:hAnsi="Calibri"/>
                <w:i/>
                <w:color w:val="7F7F7F"/>
                <w:sz w:val="28"/>
                <w:szCs w:val="28"/>
              </w:rPr>
              <w:t>AQUANCE</w:t>
            </w:r>
          </w:p>
        </w:tc>
      </w:tr>
      <w:tr w:rsidR="007C374C" w:rsidRPr="006D3D08" w:rsidTr="00221328">
        <w:tc>
          <w:tcPr>
            <w:tcW w:w="5418" w:type="dxa"/>
            <w:shd w:val="clear" w:color="auto" w:fill="auto"/>
          </w:tcPr>
          <w:p w:rsidR="007C374C" w:rsidRDefault="000B5B65" w:rsidP="00221328">
            <w:pPr>
              <w:rPr>
                <w:rFonts w:ascii="Calibri" w:eastAsia="Calibri" w:hAnsi="Calibri"/>
                <w:i/>
                <w:color w:val="7F7F7F"/>
                <w:sz w:val="28"/>
                <w:szCs w:val="28"/>
              </w:rPr>
            </w:pPr>
            <w:r>
              <w:rPr>
                <w:rFonts w:ascii="Calibri" w:eastAsia="Calibri" w:hAnsi="Calibri"/>
                <w:i/>
                <w:color w:val="7F7F7F"/>
                <w:sz w:val="28"/>
                <w:szCs w:val="28"/>
              </w:rPr>
              <w:t>Cuvette suspendue</w:t>
            </w:r>
          </w:p>
        </w:tc>
        <w:tc>
          <w:tcPr>
            <w:tcW w:w="2232" w:type="dxa"/>
            <w:shd w:val="clear" w:color="auto" w:fill="auto"/>
          </w:tcPr>
          <w:p w:rsidR="007C374C" w:rsidRDefault="000B5B65" w:rsidP="00221328">
            <w:pPr>
              <w:rPr>
                <w:rFonts w:ascii="Calibri" w:eastAsia="Calibri" w:hAnsi="Calibri"/>
                <w:i/>
                <w:color w:val="7F7F7F"/>
                <w:sz w:val="28"/>
                <w:szCs w:val="28"/>
              </w:rPr>
            </w:pPr>
            <w:r>
              <w:rPr>
                <w:rFonts w:ascii="Calibri" w:eastAsia="Calibri" w:hAnsi="Calibri"/>
                <w:i/>
                <w:color w:val="7F7F7F"/>
                <w:sz w:val="28"/>
                <w:szCs w:val="28"/>
              </w:rPr>
              <w:t>GEBERIT</w:t>
            </w:r>
          </w:p>
        </w:tc>
      </w:tr>
      <w:tr w:rsidR="001049F7" w:rsidTr="001049F7">
        <w:tc>
          <w:tcPr>
            <w:tcW w:w="5418" w:type="dxa"/>
            <w:tcBorders>
              <w:top w:val="single" w:sz="4" w:space="0" w:color="auto"/>
              <w:left w:val="single" w:sz="4" w:space="0" w:color="auto"/>
              <w:bottom w:val="single" w:sz="4" w:space="0" w:color="auto"/>
              <w:right w:val="single" w:sz="4" w:space="0" w:color="auto"/>
            </w:tcBorders>
          </w:tcPr>
          <w:p w:rsidR="001049F7" w:rsidRDefault="000B5B65" w:rsidP="00777C4D">
            <w:pPr>
              <w:rPr>
                <w:rFonts w:ascii="Calibri" w:eastAsia="Calibri" w:hAnsi="Calibri"/>
                <w:i/>
                <w:color w:val="7F7F7F"/>
                <w:sz w:val="28"/>
                <w:szCs w:val="28"/>
              </w:rPr>
            </w:pPr>
            <w:proofErr w:type="spellStart"/>
            <w:r>
              <w:rPr>
                <w:rFonts w:ascii="Calibri" w:eastAsia="Calibri" w:hAnsi="Calibri"/>
                <w:i/>
                <w:color w:val="7F7F7F"/>
                <w:sz w:val="28"/>
                <w:szCs w:val="28"/>
              </w:rPr>
              <w:t>Bati</w:t>
            </w:r>
            <w:proofErr w:type="spellEnd"/>
            <w:r>
              <w:rPr>
                <w:rFonts w:ascii="Calibri" w:eastAsia="Calibri" w:hAnsi="Calibri"/>
                <w:i/>
                <w:color w:val="7F7F7F"/>
                <w:sz w:val="28"/>
                <w:szCs w:val="28"/>
              </w:rPr>
              <w:t xml:space="preserve"> support DUOFIX</w:t>
            </w:r>
          </w:p>
        </w:tc>
        <w:tc>
          <w:tcPr>
            <w:tcW w:w="2232" w:type="dxa"/>
            <w:tcBorders>
              <w:top w:val="single" w:sz="4" w:space="0" w:color="auto"/>
              <w:left w:val="single" w:sz="4" w:space="0" w:color="auto"/>
              <w:bottom w:val="single" w:sz="4" w:space="0" w:color="auto"/>
              <w:right w:val="single" w:sz="4" w:space="0" w:color="auto"/>
            </w:tcBorders>
          </w:tcPr>
          <w:p w:rsidR="001049F7" w:rsidRDefault="000B5B65">
            <w:pPr>
              <w:rPr>
                <w:rFonts w:ascii="Calibri" w:eastAsia="Calibri" w:hAnsi="Calibri"/>
                <w:i/>
                <w:color w:val="7F7F7F"/>
                <w:sz w:val="28"/>
                <w:szCs w:val="28"/>
              </w:rPr>
            </w:pPr>
            <w:r>
              <w:rPr>
                <w:rFonts w:ascii="Calibri" w:eastAsia="Calibri" w:hAnsi="Calibri"/>
                <w:i/>
                <w:color w:val="7F7F7F"/>
                <w:sz w:val="28"/>
                <w:szCs w:val="28"/>
              </w:rPr>
              <w:t>GEBERIT</w:t>
            </w:r>
          </w:p>
        </w:tc>
      </w:tr>
      <w:tr w:rsidR="001049F7" w:rsidTr="001049F7">
        <w:tc>
          <w:tcPr>
            <w:tcW w:w="5418" w:type="dxa"/>
            <w:tcBorders>
              <w:top w:val="single" w:sz="4" w:space="0" w:color="auto"/>
              <w:left w:val="single" w:sz="4" w:space="0" w:color="auto"/>
              <w:bottom w:val="single" w:sz="4" w:space="0" w:color="auto"/>
              <w:right w:val="single" w:sz="4" w:space="0" w:color="auto"/>
            </w:tcBorders>
          </w:tcPr>
          <w:p w:rsidR="001049F7" w:rsidRDefault="000B5B65">
            <w:pPr>
              <w:rPr>
                <w:rFonts w:ascii="Calibri" w:eastAsia="Calibri" w:hAnsi="Calibri"/>
                <w:i/>
                <w:color w:val="7F7F7F"/>
                <w:sz w:val="28"/>
                <w:szCs w:val="28"/>
              </w:rPr>
            </w:pPr>
            <w:r>
              <w:rPr>
                <w:rFonts w:ascii="Calibri" w:eastAsia="Calibri" w:hAnsi="Calibri"/>
                <w:i/>
                <w:color w:val="7F7F7F"/>
                <w:sz w:val="28"/>
                <w:szCs w:val="28"/>
              </w:rPr>
              <w:t>Plaque DUOFIX SIGMA</w:t>
            </w:r>
          </w:p>
        </w:tc>
        <w:tc>
          <w:tcPr>
            <w:tcW w:w="2232" w:type="dxa"/>
            <w:tcBorders>
              <w:top w:val="single" w:sz="4" w:space="0" w:color="auto"/>
              <w:left w:val="single" w:sz="4" w:space="0" w:color="auto"/>
              <w:bottom w:val="single" w:sz="4" w:space="0" w:color="auto"/>
              <w:right w:val="single" w:sz="4" w:space="0" w:color="auto"/>
            </w:tcBorders>
          </w:tcPr>
          <w:p w:rsidR="001049F7" w:rsidRDefault="000B5B65">
            <w:pPr>
              <w:rPr>
                <w:rFonts w:ascii="Calibri" w:eastAsia="Calibri" w:hAnsi="Calibri"/>
                <w:i/>
                <w:color w:val="7F7F7F"/>
                <w:sz w:val="28"/>
                <w:szCs w:val="28"/>
              </w:rPr>
            </w:pPr>
            <w:r>
              <w:rPr>
                <w:rFonts w:ascii="Calibri" w:eastAsia="Calibri" w:hAnsi="Calibri"/>
                <w:i/>
                <w:color w:val="7F7F7F"/>
                <w:sz w:val="28"/>
                <w:szCs w:val="28"/>
              </w:rPr>
              <w:t>GEBERIT</w:t>
            </w:r>
          </w:p>
        </w:tc>
      </w:tr>
      <w:tr w:rsidR="001049F7" w:rsidTr="001049F7">
        <w:tc>
          <w:tcPr>
            <w:tcW w:w="5418" w:type="dxa"/>
            <w:tcBorders>
              <w:top w:val="single" w:sz="4" w:space="0" w:color="auto"/>
              <w:left w:val="single" w:sz="4" w:space="0" w:color="auto"/>
              <w:bottom w:val="single" w:sz="4" w:space="0" w:color="auto"/>
              <w:right w:val="single" w:sz="4" w:space="0" w:color="auto"/>
            </w:tcBorders>
          </w:tcPr>
          <w:p w:rsidR="001049F7" w:rsidRDefault="000B5B65">
            <w:pPr>
              <w:rPr>
                <w:rFonts w:ascii="Calibri" w:eastAsia="Calibri" w:hAnsi="Calibri"/>
                <w:i/>
                <w:color w:val="7F7F7F"/>
                <w:sz w:val="28"/>
                <w:szCs w:val="28"/>
              </w:rPr>
            </w:pPr>
            <w:r>
              <w:rPr>
                <w:rFonts w:ascii="Calibri" w:eastAsia="Calibri" w:hAnsi="Calibri"/>
                <w:i/>
                <w:color w:val="7F7F7F"/>
                <w:sz w:val="28"/>
                <w:szCs w:val="28"/>
              </w:rPr>
              <w:t xml:space="preserve">Mitigeur </w:t>
            </w:r>
            <w:proofErr w:type="spellStart"/>
            <w:r>
              <w:rPr>
                <w:rFonts w:ascii="Calibri" w:eastAsia="Calibri" w:hAnsi="Calibri"/>
                <w:i/>
                <w:color w:val="7F7F7F"/>
                <w:sz w:val="28"/>
                <w:szCs w:val="28"/>
              </w:rPr>
              <w:t>therm.douche</w:t>
            </w:r>
            <w:proofErr w:type="spellEnd"/>
          </w:p>
        </w:tc>
        <w:tc>
          <w:tcPr>
            <w:tcW w:w="2232" w:type="dxa"/>
            <w:tcBorders>
              <w:top w:val="single" w:sz="4" w:space="0" w:color="auto"/>
              <w:left w:val="single" w:sz="4" w:space="0" w:color="auto"/>
              <w:bottom w:val="single" w:sz="4" w:space="0" w:color="auto"/>
              <w:right w:val="single" w:sz="4" w:space="0" w:color="auto"/>
            </w:tcBorders>
          </w:tcPr>
          <w:p w:rsidR="001049F7" w:rsidRDefault="000B5B65">
            <w:pPr>
              <w:rPr>
                <w:rFonts w:ascii="Calibri" w:eastAsia="Calibri" w:hAnsi="Calibri"/>
                <w:i/>
                <w:color w:val="7F7F7F"/>
                <w:sz w:val="28"/>
                <w:szCs w:val="28"/>
              </w:rPr>
            </w:pPr>
            <w:r>
              <w:rPr>
                <w:rFonts w:ascii="Calibri" w:eastAsia="Calibri" w:hAnsi="Calibri"/>
                <w:i/>
                <w:color w:val="7F7F7F"/>
                <w:sz w:val="28"/>
                <w:szCs w:val="28"/>
              </w:rPr>
              <w:t>GROHE</w:t>
            </w:r>
          </w:p>
        </w:tc>
      </w:tr>
      <w:tr w:rsidR="000B5B65" w:rsidTr="001049F7">
        <w:tc>
          <w:tcPr>
            <w:tcW w:w="5418" w:type="dxa"/>
            <w:tcBorders>
              <w:top w:val="single" w:sz="4" w:space="0" w:color="auto"/>
              <w:left w:val="single" w:sz="4" w:space="0" w:color="auto"/>
              <w:bottom w:val="single" w:sz="4" w:space="0" w:color="auto"/>
              <w:right w:val="single" w:sz="4" w:space="0" w:color="auto"/>
            </w:tcBorders>
          </w:tcPr>
          <w:p w:rsidR="000B5B65" w:rsidRDefault="000B5B65">
            <w:pPr>
              <w:rPr>
                <w:rFonts w:ascii="Calibri" w:eastAsia="Calibri" w:hAnsi="Calibri"/>
                <w:i/>
                <w:color w:val="7F7F7F"/>
                <w:sz w:val="28"/>
                <w:szCs w:val="28"/>
              </w:rPr>
            </w:pPr>
            <w:r>
              <w:rPr>
                <w:rFonts w:ascii="Calibri" w:eastAsia="Calibri" w:hAnsi="Calibri"/>
                <w:i/>
                <w:color w:val="7F7F7F"/>
                <w:sz w:val="28"/>
                <w:szCs w:val="28"/>
              </w:rPr>
              <w:t xml:space="preserve">Distributeur papier </w:t>
            </w:r>
            <w:proofErr w:type="spellStart"/>
            <w:r>
              <w:rPr>
                <w:rFonts w:ascii="Calibri" w:eastAsia="Calibri" w:hAnsi="Calibri"/>
                <w:i/>
                <w:color w:val="7F7F7F"/>
                <w:sz w:val="28"/>
                <w:szCs w:val="28"/>
              </w:rPr>
              <w:t>wc</w:t>
            </w:r>
            <w:proofErr w:type="spellEnd"/>
          </w:p>
        </w:tc>
        <w:tc>
          <w:tcPr>
            <w:tcW w:w="2232" w:type="dxa"/>
            <w:tcBorders>
              <w:top w:val="single" w:sz="4" w:space="0" w:color="auto"/>
              <w:left w:val="single" w:sz="4" w:space="0" w:color="auto"/>
              <w:bottom w:val="single" w:sz="4" w:space="0" w:color="auto"/>
              <w:right w:val="single" w:sz="4" w:space="0" w:color="auto"/>
            </w:tcBorders>
          </w:tcPr>
          <w:p w:rsidR="000B5B65" w:rsidRDefault="000B5B65">
            <w:pPr>
              <w:rPr>
                <w:rFonts w:ascii="Calibri" w:eastAsia="Calibri" w:hAnsi="Calibri"/>
                <w:i/>
                <w:color w:val="7F7F7F"/>
                <w:sz w:val="28"/>
                <w:szCs w:val="28"/>
              </w:rPr>
            </w:pPr>
            <w:r>
              <w:rPr>
                <w:rFonts w:ascii="Calibri" w:eastAsia="Calibri" w:hAnsi="Calibri"/>
                <w:i/>
                <w:color w:val="7F7F7F"/>
                <w:sz w:val="28"/>
                <w:szCs w:val="28"/>
              </w:rPr>
              <w:t>PELLET</w:t>
            </w:r>
          </w:p>
        </w:tc>
      </w:tr>
      <w:tr w:rsidR="000B5B65" w:rsidTr="001049F7">
        <w:tc>
          <w:tcPr>
            <w:tcW w:w="5418" w:type="dxa"/>
            <w:tcBorders>
              <w:top w:val="single" w:sz="4" w:space="0" w:color="auto"/>
              <w:left w:val="single" w:sz="4" w:space="0" w:color="auto"/>
              <w:bottom w:val="single" w:sz="4" w:space="0" w:color="auto"/>
              <w:right w:val="single" w:sz="4" w:space="0" w:color="auto"/>
            </w:tcBorders>
          </w:tcPr>
          <w:p w:rsidR="000B5B65" w:rsidRDefault="000B5B65">
            <w:pPr>
              <w:rPr>
                <w:rFonts w:ascii="Calibri" w:eastAsia="Calibri" w:hAnsi="Calibri"/>
                <w:i/>
                <w:color w:val="7F7F7F"/>
                <w:sz w:val="28"/>
                <w:szCs w:val="28"/>
              </w:rPr>
            </w:pPr>
            <w:r>
              <w:rPr>
                <w:rFonts w:ascii="Calibri" w:eastAsia="Calibri" w:hAnsi="Calibri"/>
                <w:i/>
                <w:color w:val="7F7F7F"/>
                <w:sz w:val="28"/>
                <w:szCs w:val="28"/>
              </w:rPr>
              <w:t>CETD Calypso</w:t>
            </w:r>
          </w:p>
        </w:tc>
        <w:tc>
          <w:tcPr>
            <w:tcW w:w="2232" w:type="dxa"/>
            <w:tcBorders>
              <w:top w:val="single" w:sz="4" w:space="0" w:color="auto"/>
              <w:left w:val="single" w:sz="4" w:space="0" w:color="auto"/>
              <w:bottom w:val="single" w:sz="4" w:space="0" w:color="auto"/>
              <w:right w:val="single" w:sz="4" w:space="0" w:color="auto"/>
            </w:tcBorders>
          </w:tcPr>
          <w:p w:rsidR="000B5B65" w:rsidRDefault="000B5B65">
            <w:pPr>
              <w:rPr>
                <w:rFonts w:ascii="Calibri" w:eastAsia="Calibri" w:hAnsi="Calibri"/>
                <w:i/>
                <w:color w:val="7F7F7F"/>
                <w:sz w:val="28"/>
                <w:szCs w:val="28"/>
              </w:rPr>
            </w:pPr>
          </w:p>
        </w:tc>
      </w:tr>
    </w:tbl>
    <w:p w:rsidR="003735C2" w:rsidRPr="0093520E" w:rsidRDefault="00B46001" w:rsidP="007D1B82">
      <w:pPr>
        <w:numPr>
          <w:ilvl w:val="0"/>
          <w:numId w:val="2"/>
        </w:numPr>
        <w:ind w:right="-263"/>
        <w:rPr>
          <w:rFonts w:ascii="Calibri" w:hAnsi="Calibri" w:cs="Arial"/>
          <w:b/>
          <w:i/>
          <w:color w:val="7F7F7F"/>
          <w:sz w:val="28"/>
          <w:szCs w:val="28"/>
        </w:rPr>
      </w:pPr>
      <w:r>
        <w:rPr>
          <w:rFonts w:ascii="Calibri" w:hAnsi="Calibri"/>
        </w:rPr>
        <w:br w:type="page"/>
      </w:r>
      <w:r w:rsidR="005D22AD">
        <w:rPr>
          <w:rFonts w:ascii="Calibri" w:hAnsi="Calibri" w:cs="Arial"/>
          <w:b/>
          <w:noProof/>
          <w:sz w:val="32"/>
          <w:szCs w:val="32"/>
        </w:rPr>
        <w:lastRenderedPageBreak/>
        <mc:AlternateContent>
          <mc:Choice Requires="wps">
            <w:drawing>
              <wp:anchor distT="0" distB="0" distL="114300" distR="114300" simplePos="0" relativeHeight="251643904" behindDoc="1" locked="0" layoutInCell="1" allowOverlap="1">
                <wp:simplePos x="0" y="0"/>
                <wp:positionH relativeFrom="column">
                  <wp:posOffset>132715</wp:posOffset>
                </wp:positionH>
                <wp:positionV relativeFrom="paragraph">
                  <wp:posOffset>-57785</wp:posOffset>
                </wp:positionV>
                <wp:extent cx="6261100" cy="292100"/>
                <wp:effectExtent l="15875" t="15875" r="19050" b="15875"/>
                <wp:wrapNone/>
                <wp:docPr id="1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292100"/>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10.45pt;margin-top:-4.55pt;width:493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" strokecolor="#ffc000" strokeweight="2.5pt">
                <v:shadow color="#868686"/>
              </v:roundrect>
            </w:pict>
          </mc:Fallback>
        </mc:AlternateContent>
      </w:r>
      <w:r w:rsidR="003735C2">
        <w:rPr>
          <w:rFonts w:ascii="Calibri" w:hAnsi="Calibri" w:cs="Arial"/>
          <w:b/>
          <w:i/>
          <w:color w:val="7F7F7F"/>
          <w:sz w:val="28"/>
          <w:szCs w:val="28"/>
        </w:rPr>
        <w:t xml:space="preserve">Contraintes d’exécution des travaux et </w:t>
      </w:r>
      <w:r w:rsidR="00C9637C">
        <w:rPr>
          <w:rFonts w:ascii="Calibri" w:hAnsi="Calibri" w:cs="Arial"/>
          <w:b/>
          <w:i/>
          <w:color w:val="7F7F7F"/>
          <w:sz w:val="28"/>
          <w:szCs w:val="28"/>
        </w:rPr>
        <w:t>dispositions</w:t>
      </w:r>
      <w:r w:rsidR="003735C2">
        <w:rPr>
          <w:rFonts w:ascii="Calibri" w:hAnsi="Calibri" w:cs="Arial"/>
          <w:b/>
          <w:i/>
          <w:color w:val="7F7F7F"/>
          <w:sz w:val="28"/>
          <w:szCs w:val="28"/>
        </w:rPr>
        <w:t xml:space="preserve"> envisagées</w:t>
      </w:r>
    </w:p>
    <w:p w:rsidR="003735C2" w:rsidRPr="0093520E" w:rsidRDefault="003735C2" w:rsidP="003735C2">
      <w:pPr>
        <w:ind w:left="1080" w:right="-263"/>
        <w:rPr>
          <w:rFonts w:ascii="Calibri" w:hAnsi="Calibri" w:cs="Arial"/>
          <w:b/>
          <w:sz w:val="32"/>
          <w:szCs w:val="32"/>
        </w:rPr>
      </w:pPr>
    </w:p>
    <w:p w:rsidR="003735C2" w:rsidRPr="0093520E" w:rsidRDefault="003735C2" w:rsidP="003735C2">
      <w:pPr>
        <w:ind w:left="1080" w:right="-263"/>
        <w:rPr>
          <w:rFonts w:ascii="Calibri" w:hAnsi="Calibri" w:cs="Arial"/>
          <w:b/>
          <w:sz w:val="32"/>
          <w:szCs w:val="32"/>
        </w:rPr>
      </w:pPr>
    </w:p>
    <w:p w:rsidR="00F136F5" w:rsidRPr="0093520E" w:rsidRDefault="00F136F5" w:rsidP="003735C2">
      <w:pPr>
        <w:ind w:left="1080" w:right="-263"/>
        <w:rPr>
          <w:rFonts w:ascii="Calibri" w:hAnsi="Calibri" w:cs="Arial"/>
          <w:b/>
          <w:color w:val="7F7F7F"/>
          <w:sz w:val="32"/>
          <w:szCs w:val="32"/>
        </w:rPr>
      </w:pPr>
    </w:p>
    <w:p w:rsidR="00A3493A" w:rsidRDefault="003735C2" w:rsidP="003735C2">
      <w:pPr>
        <w:ind w:left="1843" w:right="-263"/>
        <w:rPr>
          <w:rFonts w:ascii="Calibri" w:hAnsi="Calibri" w:cs="Arial"/>
          <w:b/>
          <w:sz w:val="28"/>
          <w:szCs w:val="28"/>
        </w:rPr>
      </w:pPr>
      <w:r w:rsidRPr="0093520E">
        <w:rPr>
          <w:rFonts w:ascii="Arial" w:hAnsi="Arial" w:cs="Arial"/>
          <w:color w:val="7F7F7F"/>
          <w:sz w:val="32"/>
          <w:szCs w:val="32"/>
        </w:rPr>
        <w:t>►</w:t>
      </w:r>
      <w:r w:rsidRPr="0093520E">
        <w:rPr>
          <w:rFonts w:ascii="Calibri" w:hAnsi="Calibri" w:cs="Arial"/>
          <w:color w:val="7F7F7F"/>
          <w:sz w:val="32"/>
          <w:szCs w:val="32"/>
        </w:rPr>
        <w:tab/>
      </w:r>
      <w:r>
        <w:rPr>
          <w:rFonts w:ascii="Calibri" w:hAnsi="Calibri" w:cs="Arial"/>
          <w:b/>
          <w:sz w:val="28"/>
          <w:szCs w:val="28"/>
        </w:rPr>
        <w:t>Contraintes d’exécution</w:t>
      </w:r>
      <w:r w:rsidRPr="003735C2">
        <w:rPr>
          <w:rFonts w:ascii="Calibri" w:hAnsi="Calibri" w:cs="Arial"/>
          <w:b/>
          <w:sz w:val="28"/>
          <w:szCs w:val="28"/>
        </w:rPr>
        <w:t> </w:t>
      </w:r>
      <w:r>
        <w:rPr>
          <w:rFonts w:ascii="Calibri" w:hAnsi="Calibri" w:cs="Arial"/>
          <w:b/>
          <w:sz w:val="28"/>
          <w:szCs w:val="28"/>
        </w:rPr>
        <w:t>identifiées par l’entreprise</w:t>
      </w:r>
      <w:r w:rsidR="00A3493A">
        <w:rPr>
          <w:rFonts w:ascii="Calibri" w:hAnsi="Calibri" w:cs="Arial"/>
          <w:b/>
          <w:sz w:val="28"/>
          <w:szCs w:val="28"/>
        </w:rPr>
        <w:t xml:space="preserve"> et </w:t>
      </w:r>
    </w:p>
    <w:p w:rsidR="003735C2" w:rsidRDefault="00220472" w:rsidP="00A3493A">
      <w:pPr>
        <w:ind w:left="2551" w:right="-263" w:firstLine="281"/>
        <w:rPr>
          <w:rFonts w:ascii="Calibri" w:hAnsi="Calibri" w:cs="Arial"/>
          <w:b/>
          <w:sz w:val="28"/>
          <w:szCs w:val="28"/>
        </w:rPr>
      </w:pPr>
      <w:r>
        <w:rPr>
          <w:rFonts w:ascii="Calibri" w:hAnsi="Calibri" w:cs="Arial"/>
          <w:b/>
          <w:sz w:val="28"/>
          <w:szCs w:val="28"/>
        </w:rPr>
        <w:t>Dispositions</w:t>
      </w:r>
      <w:r w:rsidR="00A3493A">
        <w:rPr>
          <w:rFonts w:ascii="Calibri" w:hAnsi="Calibri" w:cs="Arial"/>
          <w:b/>
          <w:sz w:val="28"/>
          <w:szCs w:val="28"/>
        </w:rPr>
        <w:t xml:space="preserve"> envisagées :</w:t>
      </w:r>
    </w:p>
    <w:p w:rsidR="003735C2" w:rsidRPr="003735C2" w:rsidRDefault="003735C2" w:rsidP="002746E2">
      <w:pPr>
        <w:ind w:left="1843" w:right="-2"/>
        <w:rPr>
          <w:rFonts w:ascii="Calibri" w:hAnsi="Calibri" w:cs="Arial"/>
          <w:sz w:val="28"/>
          <w:szCs w:val="28"/>
        </w:rPr>
      </w:pPr>
    </w:p>
    <w:p w:rsidR="0069746B" w:rsidRDefault="00861574" w:rsidP="005030B1">
      <w:pPr>
        <w:ind w:left="709" w:right="-2"/>
        <w:jc w:val="both"/>
        <w:rPr>
          <w:rFonts w:ascii="Calibri" w:hAnsi="Calibri" w:cs="Arial"/>
          <w:sz w:val="28"/>
          <w:szCs w:val="28"/>
        </w:rPr>
      </w:pPr>
      <w:r>
        <w:rPr>
          <w:rFonts w:ascii="Calibri" w:hAnsi="Calibri" w:cs="Arial"/>
          <w:sz w:val="28"/>
          <w:szCs w:val="28"/>
        </w:rPr>
        <w:t>Le</w:t>
      </w:r>
      <w:r w:rsidR="0069746B">
        <w:rPr>
          <w:rFonts w:ascii="Calibri" w:hAnsi="Calibri" w:cs="Arial"/>
          <w:sz w:val="28"/>
          <w:szCs w:val="28"/>
        </w:rPr>
        <w:t xml:space="preserve"> proje</w:t>
      </w:r>
      <w:r w:rsidR="003661A6">
        <w:rPr>
          <w:rFonts w:ascii="Calibri" w:hAnsi="Calibri" w:cs="Arial"/>
          <w:sz w:val="28"/>
          <w:szCs w:val="28"/>
        </w:rPr>
        <w:t>t se situe sur une zone urbaine</w:t>
      </w:r>
    </w:p>
    <w:p w:rsidR="003661A6" w:rsidRPr="003F42A5" w:rsidRDefault="00D06F23" w:rsidP="00A668C3">
      <w:pPr>
        <w:autoSpaceDE w:val="0"/>
        <w:autoSpaceDN w:val="0"/>
        <w:adjustRightInd w:val="0"/>
        <w:ind w:firstLine="708"/>
        <w:rPr>
          <w:rFonts w:ascii="Calibri" w:hAnsi="Calibri" w:cs="Calibri"/>
          <w:sz w:val="28"/>
          <w:szCs w:val="28"/>
        </w:rPr>
      </w:pPr>
      <w:r w:rsidRPr="003F42A5">
        <w:rPr>
          <w:rFonts w:ascii="Calibri" w:hAnsi="Calibri" w:cs="Calibri"/>
          <w:sz w:val="28"/>
          <w:szCs w:val="28"/>
        </w:rPr>
        <w:t>- Présence de riverains à proximité et en limite du terrain</w:t>
      </w:r>
    </w:p>
    <w:p w:rsidR="0069746B" w:rsidRDefault="0069746B" w:rsidP="0069746B">
      <w:pPr>
        <w:ind w:left="709" w:right="-2"/>
        <w:jc w:val="both"/>
        <w:rPr>
          <w:rFonts w:ascii="Calibri" w:hAnsi="Calibri" w:cs="Arial"/>
          <w:sz w:val="28"/>
          <w:szCs w:val="28"/>
        </w:rPr>
      </w:pPr>
      <w:r>
        <w:rPr>
          <w:rFonts w:ascii="Calibri" w:hAnsi="Calibri" w:cs="Arial"/>
          <w:sz w:val="28"/>
          <w:szCs w:val="28"/>
        </w:rPr>
        <w:t>Fermeture du chantier durant les travaux afin d’éviter toute intrusions.</w:t>
      </w:r>
    </w:p>
    <w:p w:rsidR="00544EE7" w:rsidRPr="00753A93" w:rsidRDefault="00544EE7" w:rsidP="0027408E">
      <w:pPr>
        <w:autoSpaceDE w:val="0"/>
        <w:autoSpaceDN w:val="0"/>
        <w:adjustRightInd w:val="0"/>
        <w:ind w:left="708"/>
        <w:rPr>
          <w:rFonts w:ascii="Calibri" w:eastAsia="ArialMT" w:hAnsi="Calibri" w:cs="Calibri"/>
          <w:sz w:val="28"/>
          <w:szCs w:val="28"/>
        </w:rPr>
      </w:pPr>
      <w:r w:rsidRPr="00753A93">
        <w:rPr>
          <w:rFonts w:ascii="Calibri" w:eastAsia="ArialMT" w:hAnsi="Calibri" w:cs="Calibri"/>
          <w:sz w:val="28"/>
          <w:szCs w:val="28"/>
        </w:rPr>
        <w:t>La clôture de chantier sera réalisée suivant le plan remis par</w:t>
      </w:r>
      <w:r w:rsidR="0027408E">
        <w:rPr>
          <w:rFonts w:ascii="Calibri" w:eastAsia="ArialMT" w:hAnsi="Calibri" w:cs="Calibri"/>
          <w:sz w:val="28"/>
          <w:szCs w:val="28"/>
        </w:rPr>
        <w:t xml:space="preserve"> </w:t>
      </w:r>
      <w:r w:rsidRPr="00753A93">
        <w:rPr>
          <w:rFonts w:ascii="Calibri" w:eastAsia="ArialMT" w:hAnsi="Calibri" w:cs="Calibri"/>
          <w:sz w:val="28"/>
          <w:szCs w:val="28"/>
        </w:rPr>
        <w:t>le maître d'œuvre et sera constituée d'éléments rigides, jointifs, de hauteur supérieure à 2 mètres, capables de s'opposer à la pénétration d'une personne dans l'enceinte du chantier et sera munie:</w:t>
      </w:r>
      <w:r w:rsidR="0027408E">
        <w:rPr>
          <w:rFonts w:ascii="Calibri" w:eastAsia="ArialMT" w:hAnsi="Calibri" w:cs="Calibri"/>
          <w:sz w:val="28"/>
          <w:szCs w:val="28"/>
        </w:rPr>
        <w:t xml:space="preserve"> </w:t>
      </w:r>
      <w:r w:rsidRPr="00753A93">
        <w:rPr>
          <w:rFonts w:ascii="Calibri" w:eastAsia="ArialMT" w:hAnsi="Calibri" w:cs="Calibri"/>
          <w:sz w:val="28"/>
          <w:szCs w:val="28"/>
        </w:rPr>
        <w:t xml:space="preserve">d'un portail d'accès muni d'un dispositif de fermeture verrouillable destiné à interdire l'accès durant les périodes d'inactivité (nuit, </w:t>
      </w:r>
      <w:proofErr w:type="spellStart"/>
      <w:r w:rsidRPr="00753A93">
        <w:rPr>
          <w:rFonts w:ascii="Calibri" w:eastAsia="ArialMT" w:hAnsi="Calibri" w:cs="Calibri"/>
          <w:sz w:val="28"/>
          <w:szCs w:val="28"/>
        </w:rPr>
        <w:t>week</w:t>
      </w:r>
      <w:proofErr w:type="spellEnd"/>
      <w:r w:rsidRPr="00753A93">
        <w:rPr>
          <w:rFonts w:ascii="Calibri" w:eastAsia="ArialMT" w:hAnsi="Calibri" w:cs="Calibri"/>
          <w:sz w:val="28"/>
          <w:szCs w:val="28"/>
        </w:rPr>
        <w:t xml:space="preserve"> end,...).</w:t>
      </w:r>
    </w:p>
    <w:p w:rsidR="0027408E" w:rsidRDefault="003661A6" w:rsidP="0027408E">
      <w:pPr>
        <w:autoSpaceDE w:val="0"/>
        <w:autoSpaceDN w:val="0"/>
        <w:adjustRightInd w:val="0"/>
        <w:ind w:left="708"/>
        <w:rPr>
          <w:rFonts w:ascii="Calibri" w:eastAsia="ArialMT" w:hAnsi="Calibri" w:cs="Calibri"/>
          <w:sz w:val="28"/>
          <w:szCs w:val="28"/>
        </w:rPr>
      </w:pPr>
      <w:r w:rsidRPr="00753A93">
        <w:rPr>
          <w:rFonts w:ascii="Calibri" w:eastAsia="ArialMT" w:hAnsi="Calibri" w:cs="Calibri"/>
          <w:sz w:val="28"/>
          <w:szCs w:val="28"/>
        </w:rPr>
        <w:t>D’un</w:t>
      </w:r>
      <w:r w:rsidR="00544EE7" w:rsidRPr="00753A93">
        <w:rPr>
          <w:rFonts w:ascii="Calibri" w:eastAsia="ArialMT" w:hAnsi="Calibri" w:cs="Calibri"/>
          <w:sz w:val="28"/>
          <w:szCs w:val="28"/>
        </w:rPr>
        <w:t xml:space="preserve"> ensemble de collier ou de bride de fixation pour liaisonner</w:t>
      </w:r>
      <w:r w:rsidR="0027408E">
        <w:rPr>
          <w:rFonts w:ascii="Calibri" w:eastAsia="ArialMT" w:hAnsi="Calibri" w:cs="Calibri"/>
          <w:sz w:val="28"/>
          <w:szCs w:val="28"/>
        </w:rPr>
        <w:t xml:space="preserve"> </w:t>
      </w:r>
      <w:r w:rsidR="00544EE7" w:rsidRPr="00753A93">
        <w:rPr>
          <w:rFonts w:ascii="Calibri" w:eastAsia="ArialMT" w:hAnsi="Calibri" w:cs="Calibri"/>
          <w:sz w:val="28"/>
          <w:szCs w:val="28"/>
        </w:rPr>
        <w:t>les panneaux entre eux</w:t>
      </w:r>
      <w:r w:rsidR="0027408E">
        <w:rPr>
          <w:rFonts w:ascii="Calibri" w:eastAsia="ArialMT" w:hAnsi="Calibri" w:cs="Calibri"/>
          <w:sz w:val="28"/>
          <w:szCs w:val="28"/>
        </w:rPr>
        <w:t xml:space="preserve"> </w:t>
      </w:r>
    </w:p>
    <w:p w:rsidR="00544EE7" w:rsidRPr="00753A93" w:rsidRDefault="00544EE7" w:rsidP="0027408E">
      <w:pPr>
        <w:numPr>
          <w:ilvl w:val="0"/>
          <w:numId w:val="5"/>
        </w:numPr>
        <w:autoSpaceDE w:val="0"/>
        <w:autoSpaceDN w:val="0"/>
        <w:adjustRightInd w:val="0"/>
        <w:rPr>
          <w:rFonts w:ascii="Calibri" w:eastAsia="ArialMT" w:hAnsi="Calibri" w:cs="Calibri"/>
          <w:sz w:val="28"/>
          <w:szCs w:val="28"/>
        </w:rPr>
      </w:pPr>
      <w:r w:rsidRPr="00753A93">
        <w:rPr>
          <w:rFonts w:ascii="Calibri" w:eastAsia="ArialMT" w:hAnsi="Calibri" w:cs="Calibri"/>
          <w:sz w:val="28"/>
          <w:szCs w:val="28"/>
        </w:rPr>
        <w:t>de panneaux "chantier interdit au public"</w:t>
      </w:r>
    </w:p>
    <w:p w:rsidR="00544EE7" w:rsidRPr="00753A93" w:rsidRDefault="00544EE7" w:rsidP="0027408E">
      <w:pPr>
        <w:numPr>
          <w:ilvl w:val="0"/>
          <w:numId w:val="5"/>
        </w:numPr>
        <w:autoSpaceDE w:val="0"/>
        <w:autoSpaceDN w:val="0"/>
        <w:adjustRightInd w:val="0"/>
        <w:rPr>
          <w:rFonts w:ascii="Calibri" w:eastAsia="ArialMT" w:hAnsi="Calibri" w:cs="Calibri"/>
          <w:sz w:val="28"/>
          <w:szCs w:val="28"/>
        </w:rPr>
      </w:pPr>
      <w:r w:rsidRPr="00753A93">
        <w:rPr>
          <w:rFonts w:ascii="Calibri" w:eastAsia="ArialMT" w:hAnsi="Calibri" w:cs="Calibri"/>
          <w:sz w:val="28"/>
          <w:szCs w:val="28"/>
        </w:rPr>
        <w:t>de pictogrammes des équipements de protection individuelle obligatoire</w:t>
      </w:r>
    </w:p>
    <w:p w:rsidR="00544EE7" w:rsidRPr="00753A93" w:rsidRDefault="00544EE7" w:rsidP="00544EE7">
      <w:pPr>
        <w:autoSpaceDE w:val="0"/>
        <w:autoSpaceDN w:val="0"/>
        <w:adjustRightInd w:val="0"/>
        <w:ind w:left="708"/>
        <w:rPr>
          <w:rFonts w:ascii="Calibri" w:eastAsia="ArialMT" w:hAnsi="Calibri" w:cs="Calibri"/>
          <w:sz w:val="28"/>
          <w:szCs w:val="28"/>
        </w:rPr>
      </w:pPr>
      <w:r w:rsidRPr="00753A93">
        <w:rPr>
          <w:rFonts w:ascii="Calibri" w:eastAsia="ArialMT" w:hAnsi="Calibri" w:cs="Calibri"/>
          <w:sz w:val="28"/>
          <w:szCs w:val="28"/>
        </w:rPr>
        <w:t>Les panneaux réglementaires CHANTIER INTERDIT AU PUBLIC et PORT DU CASQUE et DES CHAUSSURES DE SECURITE OBLIGATOIRE seront mis en place sur le portail d'accès et sur la périphérie de la clôture.</w:t>
      </w:r>
    </w:p>
    <w:p w:rsidR="0069746B" w:rsidRDefault="0069746B" w:rsidP="0069746B">
      <w:pPr>
        <w:ind w:left="709" w:right="-2"/>
        <w:jc w:val="both"/>
        <w:rPr>
          <w:rFonts w:ascii="Calibri" w:hAnsi="Calibri" w:cs="Arial"/>
          <w:sz w:val="28"/>
          <w:szCs w:val="28"/>
        </w:rPr>
      </w:pPr>
      <w:r>
        <w:rPr>
          <w:rFonts w:ascii="Calibri" w:hAnsi="Calibri" w:cs="Arial"/>
          <w:sz w:val="28"/>
          <w:szCs w:val="28"/>
        </w:rPr>
        <w:t>Accès pompiers pour intervention d’urgence devront être maintenus libres.</w:t>
      </w:r>
    </w:p>
    <w:p w:rsidR="003735C2" w:rsidRDefault="00B824A7" w:rsidP="007F3A1C">
      <w:pPr>
        <w:ind w:left="709" w:right="-2"/>
        <w:jc w:val="both"/>
        <w:rPr>
          <w:rFonts w:ascii="Calibri" w:hAnsi="Calibri" w:cs="Arial"/>
          <w:sz w:val="28"/>
          <w:szCs w:val="28"/>
        </w:rPr>
      </w:pPr>
      <w:r>
        <w:rPr>
          <w:rFonts w:ascii="Calibri" w:hAnsi="Calibri" w:cs="Arial"/>
          <w:sz w:val="28"/>
          <w:szCs w:val="28"/>
        </w:rPr>
        <w:t>Aucun stockage de matériau</w:t>
      </w:r>
      <w:r w:rsidR="005C5D9F">
        <w:rPr>
          <w:rFonts w:ascii="Calibri" w:hAnsi="Calibri" w:cs="Arial"/>
          <w:sz w:val="28"/>
          <w:szCs w:val="28"/>
        </w:rPr>
        <w:t>x</w:t>
      </w:r>
      <w:r w:rsidR="00E044D6">
        <w:rPr>
          <w:rFonts w:ascii="Calibri" w:hAnsi="Calibri" w:cs="Arial"/>
          <w:sz w:val="28"/>
          <w:szCs w:val="28"/>
        </w:rPr>
        <w:t xml:space="preserve"> ne doit être établi sur le site.</w:t>
      </w:r>
    </w:p>
    <w:p w:rsidR="003735C2" w:rsidRPr="00F136F5" w:rsidRDefault="003735C2" w:rsidP="003735C2">
      <w:pPr>
        <w:ind w:left="1843" w:right="-263"/>
        <w:rPr>
          <w:rFonts w:ascii="Calibri" w:hAnsi="Calibri" w:cs="Arial"/>
          <w:sz w:val="28"/>
          <w:szCs w:val="28"/>
        </w:rPr>
      </w:pPr>
    </w:p>
    <w:p w:rsidR="002F01B0" w:rsidRPr="0093520E" w:rsidRDefault="002F01B0" w:rsidP="002F01B0">
      <w:pPr>
        <w:ind w:left="1080" w:right="-263"/>
        <w:rPr>
          <w:rFonts w:ascii="Calibri" w:hAnsi="Calibri" w:cs="Arial"/>
          <w:b/>
          <w:sz w:val="32"/>
          <w:szCs w:val="32"/>
        </w:rPr>
      </w:pPr>
    </w:p>
    <w:p w:rsidR="002F01B0" w:rsidRPr="0093520E" w:rsidRDefault="002F01B0" w:rsidP="002F01B0">
      <w:pPr>
        <w:ind w:left="1080" w:right="-263"/>
        <w:rPr>
          <w:rFonts w:ascii="Calibri" w:hAnsi="Calibri" w:cs="Arial"/>
          <w:b/>
          <w:sz w:val="32"/>
          <w:szCs w:val="32"/>
        </w:rPr>
      </w:pPr>
    </w:p>
    <w:p w:rsidR="00D22A38" w:rsidRDefault="00D22A38" w:rsidP="00D22A38">
      <w:pPr>
        <w:ind w:left="1843" w:right="-263"/>
        <w:rPr>
          <w:rFonts w:ascii="Calibri" w:hAnsi="Calibri" w:cs="Arial"/>
          <w:b/>
          <w:sz w:val="28"/>
          <w:szCs w:val="28"/>
        </w:rPr>
      </w:pPr>
      <w:r w:rsidRPr="0093520E">
        <w:rPr>
          <w:rFonts w:ascii="Arial" w:hAnsi="Arial" w:cs="Arial"/>
          <w:color w:val="7F7F7F"/>
          <w:sz w:val="32"/>
          <w:szCs w:val="32"/>
        </w:rPr>
        <w:t>►</w:t>
      </w:r>
      <w:r w:rsidRPr="0093520E">
        <w:rPr>
          <w:rFonts w:ascii="Calibri" w:hAnsi="Calibri" w:cs="Arial"/>
          <w:color w:val="7F7F7F"/>
          <w:sz w:val="32"/>
          <w:szCs w:val="32"/>
        </w:rPr>
        <w:tab/>
      </w:r>
      <w:r>
        <w:rPr>
          <w:rFonts w:ascii="Calibri" w:hAnsi="Calibri" w:cs="Arial"/>
          <w:b/>
          <w:sz w:val="28"/>
          <w:szCs w:val="28"/>
        </w:rPr>
        <w:t>Remarques après analyse du CCTP</w:t>
      </w:r>
    </w:p>
    <w:p w:rsidR="00F136F5" w:rsidRDefault="00F136F5" w:rsidP="00D22A38">
      <w:pPr>
        <w:ind w:left="1843" w:right="-263"/>
        <w:rPr>
          <w:rFonts w:ascii="Calibri" w:hAnsi="Calibri" w:cs="Arial"/>
          <w:b/>
          <w:sz w:val="28"/>
          <w:szCs w:val="28"/>
        </w:rPr>
      </w:pPr>
    </w:p>
    <w:p w:rsidR="00460912" w:rsidRPr="00D56E97" w:rsidRDefault="00F136F5" w:rsidP="007F3A1C">
      <w:pPr>
        <w:ind w:left="709" w:right="-263"/>
        <w:rPr>
          <w:rFonts w:ascii="Calibri" w:hAnsi="Calibri" w:cs="Calibri"/>
          <w:color w:val="000000"/>
          <w:sz w:val="28"/>
          <w:szCs w:val="28"/>
        </w:rPr>
      </w:pPr>
      <w:r w:rsidRPr="00D56E97">
        <w:rPr>
          <w:rFonts w:ascii="Calibri" w:hAnsi="Calibri" w:cs="Calibri"/>
          <w:color w:val="000000"/>
          <w:sz w:val="28"/>
          <w:szCs w:val="28"/>
        </w:rPr>
        <w:t>Pas de remarques particulières après lecture du CCTP.</w:t>
      </w:r>
    </w:p>
    <w:p w:rsidR="00F136F5" w:rsidRPr="00D56E97" w:rsidRDefault="00F136F5" w:rsidP="00F136F5">
      <w:pPr>
        <w:ind w:right="-263"/>
        <w:rPr>
          <w:rFonts w:ascii="Calibri" w:hAnsi="Calibri" w:cs="Calibri"/>
          <w:color w:val="000000"/>
          <w:sz w:val="28"/>
          <w:szCs w:val="28"/>
        </w:rPr>
      </w:pPr>
    </w:p>
    <w:p w:rsidR="00F136F5" w:rsidRPr="00D56E97" w:rsidRDefault="00F136F5" w:rsidP="00F136F5">
      <w:pPr>
        <w:ind w:right="-263"/>
        <w:rPr>
          <w:rFonts w:ascii="Calibri" w:hAnsi="Calibri" w:cs="Calibri"/>
          <w:color w:val="000000"/>
          <w:sz w:val="28"/>
          <w:szCs w:val="28"/>
        </w:rPr>
      </w:pPr>
    </w:p>
    <w:p w:rsidR="00F136F5" w:rsidRPr="00D56E97" w:rsidRDefault="00F136F5" w:rsidP="00F136F5">
      <w:pPr>
        <w:ind w:right="-263"/>
        <w:rPr>
          <w:rFonts w:ascii="Calibri" w:hAnsi="Calibri" w:cs="Calibri"/>
          <w:color w:val="000000"/>
          <w:sz w:val="28"/>
          <w:szCs w:val="28"/>
        </w:rPr>
      </w:pPr>
    </w:p>
    <w:p w:rsidR="00F136F5" w:rsidRPr="00D56E97" w:rsidRDefault="00F136F5" w:rsidP="00F136F5">
      <w:pPr>
        <w:ind w:right="-263"/>
        <w:rPr>
          <w:rFonts w:ascii="Calibri" w:hAnsi="Calibri" w:cs="Calibri"/>
          <w:color w:val="000000"/>
          <w:sz w:val="28"/>
          <w:szCs w:val="28"/>
        </w:rPr>
      </w:pPr>
    </w:p>
    <w:p w:rsidR="00F136F5" w:rsidRPr="00D56E97" w:rsidRDefault="00F136F5" w:rsidP="00F136F5">
      <w:pPr>
        <w:ind w:right="-263"/>
        <w:rPr>
          <w:rFonts w:ascii="Calibri" w:hAnsi="Calibri" w:cs="Calibri"/>
          <w:color w:val="000000"/>
          <w:sz w:val="28"/>
          <w:szCs w:val="28"/>
        </w:rPr>
      </w:pPr>
    </w:p>
    <w:p w:rsidR="00D22A38" w:rsidRPr="00D22A38" w:rsidRDefault="00F136F5" w:rsidP="00D75507">
      <w:pPr>
        <w:ind w:left="567" w:right="-263"/>
        <w:rPr>
          <w:rFonts w:ascii="Calibri" w:hAnsi="Calibri" w:cs="Arial"/>
          <w:b/>
          <w:i/>
          <w:color w:val="7F7F7F"/>
          <w:sz w:val="28"/>
          <w:szCs w:val="28"/>
        </w:rPr>
      </w:pPr>
      <w:r w:rsidRPr="00D56E97">
        <w:rPr>
          <w:rFonts w:ascii="Calibri" w:hAnsi="Calibri" w:cs="Calibri"/>
          <w:color w:val="000000"/>
          <w:sz w:val="28"/>
          <w:szCs w:val="28"/>
        </w:rPr>
        <w:br w:type="page"/>
      </w:r>
      <w:r w:rsidR="005D22AD">
        <w:rPr>
          <w:rFonts w:ascii="Calibri" w:hAnsi="Calibri" w:cs="Arial"/>
          <w:b/>
          <w:i/>
          <w:noProof/>
          <w:color w:val="808080"/>
          <w:sz w:val="28"/>
          <w:szCs w:val="28"/>
        </w:rPr>
        <w:lastRenderedPageBreak/>
        <mc:AlternateContent>
          <mc:Choice Requires="wps">
            <w:drawing>
              <wp:anchor distT="0" distB="0" distL="114300" distR="114300" simplePos="0" relativeHeight="251644928" behindDoc="1" locked="0" layoutInCell="1" allowOverlap="1">
                <wp:simplePos x="0" y="0"/>
                <wp:positionH relativeFrom="column">
                  <wp:posOffset>132715</wp:posOffset>
                </wp:positionH>
                <wp:positionV relativeFrom="paragraph">
                  <wp:posOffset>-57785</wp:posOffset>
                </wp:positionV>
                <wp:extent cx="6261100" cy="292100"/>
                <wp:effectExtent l="15875" t="15875" r="19050" b="15875"/>
                <wp:wrapNone/>
                <wp:docPr id="1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292100"/>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10.45pt;margin-top:-4.55pt;width:493pt;height: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" strokecolor="#ffc000" strokeweight="2.5pt">
                <v:shadow color="#868686"/>
              </v:roundrect>
            </w:pict>
          </mc:Fallback>
        </mc:AlternateContent>
      </w:r>
      <w:r w:rsidR="00D75507" w:rsidRPr="00D90437">
        <w:rPr>
          <w:rFonts w:ascii="Calibri" w:hAnsi="Calibri" w:cs="Calibri"/>
          <w:b/>
          <w:i/>
          <w:color w:val="808080"/>
          <w:sz w:val="28"/>
          <w:szCs w:val="28"/>
        </w:rPr>
        <w:t>3.</w:t>
      </w:r>
      <w:r w:rsidR="00D75507">
        <w:rPr>
          <w:rFonts w:ascii="Calibri" w:hAnsi="Calibri" w:cs="Calibri"/>
          <w:color w:val="000000"/>
          <w:sz w:val="28"/>
          <w:szCs w:val="28"/>
        </w:rPr>
        <w:t xml:space="preserve">   </w:t>
      </w:r>
      <w:r w:rsidR="00D22A38">
        <w:rPr>
          <w:rFonts w:ascii="Calibri" w:hAnsi="Calibri" w:cs="Arial"/>
          <w:b/>
          <w:i/>
          <w:noProof/>
          <w:color w:val="7F7F7F"/>
          <w:sz w:val="28"/>
          <w:szCs w:val="28"/>
        </w:rPr>
        <w:t>Organisation du chantier</w:t>
      </w:r>
    </w:p>
    <w:p w:rsidR="00C9637C" w:rsidRPr="0093520E" w:rsidRDefault="00C9637C" w:rsidP="00C9637C">
      <w:pPr>
        <w:ind w:left="1080" w:right="-263"/>
        <w:rPr>
          <w:rFonts w:ascii="Calibri" w:hAnsi="Calibri" w:cs="Arial"/>
          <w:b/>
          <w:sz w:val="32"/>
          <w:szCs w:val="32"/>
        </w:rPr>
      </w:pPr>
    </w:p>
    <w:p w:rsidR="007F3A1C" w:rsidRDefault="007F3A1C" w:rsidP="00C9637C">
      <w:pPr>
        <w:ind w:left="1843" w:right="-263"/>
        <w:rPr>
          <w:rFonts w:ascii="Arial" w:hAnsi="Arial" w:cs="Arial"/>
          <w:color w:val="7F7F7F"/>
          <w:sz w:val="32"/>
          <w:szCs w:val="32"/>
        </w:rPr>
      </w:pPr>
    </w:p>
    <w:p w:rsidR="00C9637C" w:rsidRDefault="00C9637C" w:rsidP="00C9637C">
      <w:pPr>
        <w:ind w:left="1843" w:right="-263"/>
        <w:rPr>
          <w:rFonts w:ascii="Calibri" w:hAnsi="Calibri" w:cs="Arial"/>
          <w:b/>
          <w:sz w:val="28"/>
          <w:szCs w:val="28"/>
        </w:rPr>
      </w:pPr>
      <w:r w:rsidRPr="0093520E">
        <w:rPr>
          <w:rFonts w:ascii="Arial" w:hAnsi="Arial" w:cs="Arial"/>
          <w:color w:val="7F7F7F"/>
          <w:sz w:val="32"/>
          <w:szCs w:val="32"/>
        </w:rPr>
        <w:t>►</w:t>
      </w:r>
      <w:r w:rsidRPr="0093520E">
        <w:rPr>
          <w:rFonts w:ascii="Calibri" w:hAnsi="Calibri" w:cs="Arial"/>
          <w:color w:val="7F7F7F"/>
          <w:sz w:val="32"/>
          <w:szCs w:val="32"/>
        </w:rPr>
        <w:tab/>
      </w:r>
      <w:r w:rsidR="00D22A38">
        <w:rPr>
          <w:rFonts w:ascii="Calibri" w:hAnsi="Calibri" w:cs="Arial"/>
          <w:b/>
          <w:sz w:val="28"/>
          <w:szCs w:val="28"/>
        </w:rPr>
        <w:t>Accès et i</w:t>
      </w:r>
      <w:r>
        <w:rPr>
          <w:rFonts w:ascii="Calibri" w:hAnsi="Calibri" w:cs="Arial"/>
          <w:b/>
          <w:sz w:val="28"/>
          <w:szCs w:val="28"/>
        </w:rPr>
        <w:t xml:space="preserve">nstallation de chantier </w:t>
      </w:r>
      <w:r w:rsidRPr="003735C2">
        <w:rPr>
          <w:rFonts w:ascii="Calibri" w:hAnsi="Calibri" w:cs="Arial"/>
          <w:b/>
          <w:sz w:val="28"/>
          <w:szCs w:val="28"/>
        </w:rPr>
        <w:t>:</w:t>
      </w:r>
    </w:p>
    <w:p w:rsidR="00920C85" w:rsidRPr="00E044D6" w:rsidRDefault="00E044D6" w:rsidP="00C9637C">
      <w:pPr>
        <w:ind w:left="1843" w:right="-263"/>
        <w:rPr>
          <w:rFonts w:ascii="Calibri" w:hAnsi="Calibri" w:cs="Arial"/>
          <w:sz w:val="28"/>
          <w:szCs w:val="28"/>
        </w:rPr>
      </w:pPr>
      <w:r>
        <w:rPr>
          <w:rFonts w:ascii="Calibri" w:hAnsi="Calibri" w:cs="Arial"/>
          <w:b/>
          <w:sz w:val="28"/>
          <w:szCs w:val="28"/>
        </w:rPr>
        <w:tab/>
      </w:r>
      <w:r>
        <w:rPr>
          <w:rFonts w:ascii="Calibri" w:hAnsi="Calibri" w:cs="Arial"/>
          <w:b/>
          <w:sz w:val="28"/>
          <w:szCs w:val="28"/>
        </w:rPr>
        <w:tab/>
      </w:r>
    </w:p>
    <w:p w:rsidR="00E044D6" w:rsidRDefault="00E044D6" w:rsidP="00C9637C">
      <w:pPr>
        <w:ind w:left="1843" w:right="-263"/>
        <w:rPr>
          <w:rFonts w:ascii="Calibri" w:hAnsi="Calibri" w:cs="Arial"/>
          <w:sz w:val="28"/>
          <w:szCs w:val="28"/>
        </w:rPr>
      </w:pPr>
      <w:r w:rsidRPr="00E044D6">
        <w:rPr>
          <w:rFonts w:ascii="Calibri" w:hAnsi="Calibri" w:cs="Arial"/>
          <w:sz w:val="28"/>
          <w:szCs w:val="28"/>
        </w:rPr>
        <w:tab/>
      </w:r>
      <w:r w:rsidRPr="00E044D6">
        <w:rPr>
          <w:rFonts w:ascii="Calibri" w:hAnsi="Calibri" w:cs="Arial"/>
          <w:sz w:val="28"/>
          <w:szCs w:val="28"/>
        </w:rPr>
        <w:tab/>
        <w:t xml:space="preserve">Installation panneaux </w:t>
      </w:r>
    </w:p>
    <w:p w:rsidR="00E044D6" w:rsidRPr="00E044D6" w:rsidRDefault="00E044D6" w:rsidP="00E044D6">
      <w:pPr>
        <w:numPr>
          <w:ilvl w:val="0"/>
          <w:numId w:val="7"/>
        </w:numPr>
        <w:ind w:right="-263"/>
        <w:rPr>
          <w:rFonts w:ascii="Calibri" w:hAnsi="Calibri" w:cs="Arial"/>
          <w:b/>
          <w:sz w:val="28"/>
          <w:szCs w:val="28"/>
        </w:rPr>
      </w:pPr>
      <w:r w:rsidRPr="00E044D6">
        <w:rPr>
          <w:rFonts w:ascii="Calibri" w:hAnsi="Calibri" w:cs="Arial"/>
          <w:sz w:val="28"/>
          <w:szCs w:val="28"/>
        </w:rPr>
        <w:t>sortie d’engin » sur chantier</w:t>
      </w:r>
    </w:p>
    <w:p w:rsidR="00E044D6" w:rsidRPr="00E044D6" w:rsidRDefault="00E044D6" w:rsidP="00E044D6">
      <w:pPr>
        <w:numPr>
          <w:ilvl w:val="0"/>
          <w:numId w:val="7"/>
        </w:numPr>
        <w:ind w:right="-263"/>
        <w:rPr>
          <w:rFonts w:ascii="Calibri" w:hAnsi="Calibri" w:cs="Arial"/>
          <w:b/>
          <w:sz w:val="28"/>
          <w:szCs w:val="28"/>
        </w:rPr>
      </w:pPr>
      <w:r>
        <w:rPr>
          <w:rFonts w:ascii="Calibri" w:hAnsi="Calibri" w:cs="Arial"/>
          <w:sz w:val="28"/>
          <w:szCs w:val="28"/>
        </w:rPr>
        <w:t>Chantier interdit au public</w:t>
      </w:r>
    </w:p>
    <w:p w:rsidR="00E044D6" w:rsidRDefault="00E044D6" w:rsidP="00E044D6">
      <w:pPr>
        <w:ind w:left="2832" w:right="-263"/>
        <w:rPr>
          <w:rFonts w:ascii="Calibri" w:hAnsi="Calibri" w:cs="Arial"/>
          <w:sz w:val="28"/>
          <w:szCs w:val="28"/>
        </w:rPr>
      </w:pPr>
      <w:r>
        <w:rPr>
          <w:rFonts w:ascii="Calibri" w:hAnsi="Calibri" w:cs="Arial"/>
          <w:sz w:val="28"/>
          <w:szCs w:val="28"/>
        </w:rPr>
        <w:t>Port EPI obligatoire</w:t>
      </w:r>
    </w:p>
    <w:p w:rsidR="00E044D6" w:rsidRDefault="00E044D6" w:rsidP="00E044D6">
      <w:pPr>
        <w:ind w:left="2832" w:right="-263"/>
        <w:rPr>
          <w:rFonts w:ascii="Calibri" w:hAnsi="Calibri" w:cs="Arial"/>
          <w:sz w:val="28"/>
          <w:szCs w:val="28"/>
        </w:rPr>
      </w:pPr>
      <w:r>
        <w:rPr>
          <w:rFonts w:ascii="Calibri" w:hAnsi="Calibri" w:cs="Arial"/>
          <w:sz w:val="28"/>
          <w:szCs w:val="28"/>
        </w:rPr>
        <w:t>Nettoyage régulier de la voie publique</w:t>
      </w:r>
    </w:p>
    <w:p w:rsidR="00E044D6" w:rsidRDefault="00E044D6" w:rsidP="00E044D6">
      <w:pPr>
        <w:ind w:left="2832" w:right="-263"/>
        <w:rPr>
          <w:rFonts w:ascii="Calibri" w:hAnsi="Calibri" w:cs="Arial"/>
          <w:sz w:val="28"/>
          <w:szCs w:val="28"/>
        </w:rPr>
      </w:pPr>
      <w:r>
        <w:rPr>
          <w:rFonts w:ascii="Calibri" w:hAnsi="Calibri" w:cs="Arial"/>
          <w:sz w:val="28"/>
          <w:szCs w:val="28"/>
        </w:rPr>
        <w:t xml:space="preserve">Clôture de chantier </w:t>
      </w:r>
    </w:p>
    <w:p w:rsidR="00E044D6" w:rsidRDefault="00E044D6" w:rsidP="00E044D6">
      <w:pPr>
        <w:ind w:left="2832" w:right="-263"/>
        <w:rPr>
          <w:rFonts w:ascii="Calibri" w:hAnsi="Calibri" w:cs="Arial"/>
          <w:b/>
          <w:sz w:val="28"/>
          <w:szCs w:val="28"/>
        </w:rPr>
      </w:pPr>
      <w:r>
        <w:rPr>
          <w:rFonts w:ascii="Calibri" w:hAnsi="Calibri" w:cs="Arial"/>
          <w:sz w:val="28"/>
          <w:szCs w:val="28"/>
        </w:rPr>
        <w:t>Signalétique routière amont et aval</w:t>
      </w:r>
    </w:p>
    <w:p w:rsidR="00460912" w:rsidRPr="00B824A7" w:rsidRDefault="00460912" w:rsidP="00C9637C">
      <w:pPr>
        <w:ind w:left="1843" w:right="-263"/>
        <w:rPr>
          <w:rFonts w:ascii="Calibri" w:hAnsi="Calibri" w:cs="Arial"/>
          <w:sz w:val="28"/>
          <w:szCs w:val="28"/>
        </w:rPr>
      </w:pPr>
    </w:p>
    <w:p w:rsidR="00C9637C" w:rsidRDefault="00C9637C" w:rsidP="00C9637C">
      <w:pPr>
        <w:ind w:left="1843" w:right="-263"/>
        <w:rPr>
          <w:rFonts w:ascii="Calibri" w:hAnsi="Calibri" w:cs="Arial"/>
          <w:sz w:val="32"/>
          <w:szCs w:val="32"/>
        </w:rPr>
      </w:pPr>
    </w:p>
    <w:p w:rsidR="00C9637C" w:rsidRDefault="00C9637C" w:rsidP="00C9637C">
      <w:pPr>
        <w:ind w:left="1843" w:right="-263"/>
        <w:rPr>
          <w:rFonts w:ascii="Calibri" w:hAnsi="Calibri" w:cs="Arial"/>
          <w:sz w:val="32"/>
          <w:szCs w:val="32"/>
        </w:rPr>
      </w:pPr>
    </w:p>
    <w:p w:rsidR="00D22A38" w:rsidRDefault="00D22A38" w:rsidP="00D22A38">
      <w:pPr>
        <w:ind w:left="1843" w:right="-263"/>
        <w:rPr>
          <w:rFonts w:ascii="Calibri" w:hAnsi="Calibri" w:cs="Arial"/>
          <w:b/>
          <w:sz w:val="28"/>
          <w:szCs w:val="28"/>
        </w:rPr>
      </w:pPr>
      <w:r w:rsidRPr="0093520E">
        <w:rPr>
          <w:rFonts w:ascii="Arial" w:hAnsi="Arial" w:cs="Arial"/>
          <w:color w:val="7F7F7F"/>
          <w:sz w:val="32"/>
          <w:szCs w:val="32"/>
        </w:rPr>
        <w:t>►</w:t>
      </w:r>
      <w:r w:rsidRPr="0093520E">
        <w:rPr>
          <w:rFonts w:ascii="Calibri" w:hAnsi="Calibri" w:cs="Arial"/>
          <w:color w:val="7F7F7F"/>
          <w:sz w:val="32"/>
          <w:szCs w:val="32"/>
        </w:rPr>
        <w:tab/>
      </w:r>
      <w:r>
        <w:rPr>
          <w:rFonts w:ascii="Calibri" w:hAnsi="Calibri" w:cs="Arial"/>
          <w:b/>
          <w:sz w:val="28"/>
          <w:szCs w:val="28"/>
        </w:rPr>
        <w:t xml:space="preserve">Réduction des nuisances : </w:t>
      </w:r>
    </w:p>
    <w:p w:rsidR="00460912" w:rsidRPr="00D82005" w:rsidRDefault="00460912" w:rsidP="00D22A38">
      <w:pPr>
        <w:ind w:left="1843" w:right="-263"/>
        <w:rPr>
          <w:rFonts w:ascii="Calibri" w:hAnsi="Calibri" w:cs="Arial"/>
          <w:b/>
          <w:sz w:val="28"/>
          <w:szCs w:val="28"/>
        </w:rPr>
      </w:pPr>
    </w:p>
    <w:p w:rsidR="00D82005" w:rsidRDefault="00D82005" w:rsidP="00D82005">
      <w:pPr>
        <w:tabs>
          <w:tab w:val="left" w:pos="709"/>
        </w:tabs>
        <w:ind w:right="-2"/>
        <w:jc w:val="both"/>
        <w:rPr>
          <w:rFonts w:ascii="Calibri" w:hAnsi="Calibri"/>
          <w:b/>
          <w:sz w:val="28"/>
          <w:szCs w:val="28"/>
        </w:rPr>
      </w:pPr>
      <w:r w:rsidRPr="00D82005">
        <w:rPr>
          <w:rFonts w:ascii="Calibri" w:hAnsi="Calibri"/>
          <w:b/>
        </w:rPr>
        <w:tab/>
      </w:r>
      <w:r w:rsidRPr="00D82005">
        <w:rPr>
          <w:rFonts w:ascii="Calibri" w:hAnsi="Calibri"/>
          <w:b/>
          <w:sz w:val="28"/>
          <w:szCs w:val="28"/>
        </w:rPr>
        <w:t xml:space="preserve">Emission de poussières : </w:t>
      </w:r>
    </w:p>
    <w:p w:rsidR="000D101A" w:rsidRPr="00D82005" w:rsidRDefault="000D101A" w:rsidP="00D82005">
      <w:pPr>
        <w:tabs>
          <w:tab w:val="left" w:pos="709"/>
        </w:tabs>
        <w:ind w:right="-2"/>
        <w:jc w:val="both"/>
        <w:rPr>
          <w:rFonts w:ascii="Calibri" w:hAnsi="Calibri"/>
          <w:b/>
          <w:sz w:val="28"/>
          <w:szCs w:val="28"/>
        </w:rPr>
      </w:pPr>
    </w:p>
    <w:p w:rsidR="00D82005" w:rsidRDefault="00D82005" w:rsidP="007F3A1C">
      <w:pPr>
        <w:tabs>
          <w:tab w:val="left" w:pos="709"/>
        </w:tabs>
        <w:ind w:left="709" w:right="-2"/>
        <w:jc w:val="both"/>
        <w:rPr>
          <w:rFonts w:ascii="Calibri" w:hAnsi="Calibri"/>
          <w:sz w:val="28"/>
          <w:szCs w:val="28"/>
        </w:rPr>
      </w:pPr>
      <w:r w:rsidRPr="00D82005">
        <w:rPr>
          <w:rFonts w:ascii="Calibri" w:hAnsi="Calibri"/>
          <w:sz w:val="28"/>
          <w:szCs w:val="28"/>
        </w:rPr>
        <w:t xml:space="preserve">Pour limiter au maximum l’émission de poussière, les zones susceptibles d’être souillées seront calfeutrées … </w:t>
      </w:r>
    </w:p>
    <w:p w:rsidR="00D82005" w:rsidRPr="00D82005" w:rsidRDefault="00D82005" w:rsidP="007F3A1C">
      <w:pPr>
        <w:tabs>
          <w:tab w:val="left" w:pos="709"/>
        </w:tabs>
        <w:ind w:left="709" w:right="-2"/>
        <w:jc w:val="both"/>
        <w:rPr>
          <w:rFonts w:ascii="Calibri" w:hAnsi="Calibri"/>
          <w:sz w:val="28"/>
          <w:szCs w:val="28"/>
        </w:rPr>
      </w:pPr>
    </w:p>
    <w:p w:rsidR="00D82005" w:rsidRDefault="00D82005" w:rsidP="00D82005">
      <w:pPr>
        <w:tabs>
          <w:tab w:val="left" w:pos="709"/>
        </w:tabs>
        <w:ind w:right="-2"/>
        <w:jc w:val="both"/>
        <w:rPr>
          <w:rFonts w:ascii="Calibri" w:hAnsi="Calibri"/>
          <w:b/>
          <w:sz w:val="28"/>
          <w:szCs w:val="28"/>
        </w:rPr>
      </w:pPr>
      <w:r w:rsidRPr="00D82005">
        <w:rPr>
          <w:rFonts w:ascii="Calibri" w:hAnsi="Calibri"/>
          <w:sz w:val="28"/>
          <w:szCs w:val="28"/>
        </w:rPr>
        <w:tab/>
      </w:r>
      <w:r w:rsidRPr="00D82005">
        <w:rPr>
          <w:rFonts w:ascii="Calibri" w:hAnsi="Calibri"/>
          <w:b/>
          <w:sz w:val="28"/>
          <w:szCs w:val="28"/>
        </w:rPr>
        <w:t xml:space="preserve">Salissures : </w:t>
      </w:r>
    </w:p>
    <w:p w:rsidR="000D101A" w:rsidRPr="00D82005" w:rsidRDefault="000D101A" w:rsidP="00D82005">
      <w:pPr>
        <w:tabs>
          <w:tab w:val="left" w:pos="709"/>
        </w:tabs>
        <w:ind w:right="-2"/>
        <w:jc w:val="both"/>
        <w:rPr>
          <w:rFonts w:ascii="Calibri" w:hAnsi="Calibri"/>
          <w:b/>
          <w:sz w:val="28"/>
          <w:szCs w:val="28"/>
        </w:rPr>
      </w:pPr>
    </w:p>
    <w:p w:rsidR="00D82005" w:rsidRDefault="00D82005" w:rsidP="007F3A1C">
      <w:pPr>
        <w:tabs>
          <w:tab w:val="left" w:pos="709"/>
        </w:tabs>
        <w:ind w:left="709" w:right="-2"/>
        <w:jc w:val="both"/>
        <w:rPr>
          <w:rFonts w:ascii="Calibri" w:hAnsi="Calibri"/>
          <w:sz w:val="28"/>
          <w:szCs w:val="28"/>
        </w:rPr>
      </w:pPr>
      <w:r w:rsidRPr="00D82005">
        <w:rPr>
          <w:rFonts w:ascii="Calibri" w:hAnsi="Calibri"/>
          <w:sz w:val="28"/>
          <w:szCs w:val="28"/>
        </w:rPr>
        <w:t>Si le passage est souillé par des débris de chantier ou autre salissure, il sera nettoyé</w:t>
      </w:r>
      <w:r>
        <w:rPr>
          <w:rFonts w:ascii="Calibri" w:hAnsi="Calibri"/>
          <w:sz w:val="28"/>
          <w:szCs w:val="28"/>
        </w:rPr>
        <w:t>.</w:t>
      </w:r>
    </w:p>
    <w:p w:rsidR="00D82005" w:rsidRDefault="00D82005" w:rsidP="007F3A1C">
      <w:pPr>
        <w:tabs>
          <w:tab w:val="left" w:pos="709"/>
        </w:tabs>
        <w:ind w:left="709" w:right="-2"/>
        <w:jc w:val="both"/>
        <w:rPr>
          <w:rFonts w:ascii="Calibri" w:hAnsi="Calibri"/>
          <w:sz w:val="28"/>
          <w:szCs w:val="28"/>
        </w:rPr>
      </w:pPr>
    </w:p>
    <w:p w:rsidR="00D82005" w:rsidRDefault="00D82005" w:rsidP="007F3A1C">
      <w:pPr>
        <w:tabs>
          <w:tab w:val="left" w:pos="709"/>
        </w:tabs>
        <w:ind w:left="709" w:right="-2"/>
        <w:jc w:val="both"/>
        <w:rPr>
          <w:rFonts w:ascii="Calibri" w:hAnsi="Calibri"/>
          <w:sz w:val="28"/>
          <w:szCs w:val="28"/>
        </w:rPr>
      </w:pPr>
      <w:r w:rsidRPr="00D82005">
        <w:rPr>
          <w:rFonts w:ascii="Calibri" w:hAnsi="Calibri"/>
          <w:sz w:val="28"/>
          <w:szCs w:val="28"/>
        </w:rPr>
        <w:t xml:space="preserve">Les abords du chantier seront maintenus en état de propreté. </w:t>
      </w:r>
    </w:p>
    <w:p w:rsidR="00D82005" w:rsidRDefault="00D82005" w:rsidP="007F3A1C">
      <w:pPr>
        <w:tabs>
          <w:tab w:val="left" w:pos="709"/>
        </w:tabs>
        <w:ind w:left="709" w:right="-2"/>
        <w:jc w:val="both"/>
        <w:rPr>
          <w:rFonts w:ascii="Calibri" w:hAnsi="Calibri"/>
          <w:sz w:val="28"/>
          <w:szCs w:val="28"/>
        </w:rPr>
      </w:pPr>
    </w:p>
    <w:p w:rsidR="00D82005" w:rsidRDefault="00D82005" w:rsidP="007F3A1C">
      <w:pPr>
        <w:tabs>
          <w:tab w:val="left" w:pos="709"/>
        </w:tabs>
        <w:ind w:left="709" w:right="-2"/>
        <w:jc w:val="both"/>
        <w:rPr>
          <w:rFonts w:ascii="Calibri" w:hAnsi="Calibri"/>
          <w:sz w:val="28"/>
          <w:szCs w:val="28"/>
        </w:rPr>
      </w:pPr>
      <w:r>
        <w:rPr>
          <w:rFonts w:ascii="Calibri" w:hAnsi="Calibri"/>
          <w:sz w:val="28"/>
          <w:szCs w:val="28"/>
        </w:rPr>
        <w:t>Un nettoyage de l’ensemble de la zone de travaux sera effectué tos les jours mais également en fin de chantier.</w:t>
      </w:r>
    </w:p>
    <w:p w:rsidR="00D82005" w:rsidRDefault="00D82005"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9934F6" w:rsidRDefault="009934F6" w:rsidP="00D82005">
      <w:pPr>
        <w:tabs>
          <w:tab w:val="left" w:pos="709"/>
        </w:tabs>
        <w:ind w:right="-2"/>
        <w:jc w:val="both"/>
        <w:rPr>
          <w:rFonts w:ascii="Calibri" w:hAnsi="Calibri"/>
          <w:sz w:val="28"/>
          <w:szCs w:val="28"/>
        </w:rPr>
      </w:pPr>
    </w:p>
    <w:p w:rsidR="00460912" w:rsidRDefault="00460912" w:rsidP="00D22A38">
      <w:pPr>
        <w:ind w:left="1843" w:right="-263"/>
        <w:rPr>
          <w:rFonts w:ascii="Calibri" w:hAnsi="Calibri" w:cs="Arial"/>
          <w:b/>
          <w:sz w:val="28"/>
          <w:szCs w:val="28"/>
        </w:rPr>
      </w:pPr>
    </w:p>
    <w:p w:rsidR="00D22A38" w:rsidRDefault="00D22A38" w:rsidP="00D22A38">
      <w:pPr>
        <w:ind w:left="1843" w:right="-263"/>
        <w:rPr>
          <w:rFonts w:ascii="Calibri" w:hAnsi="Calibri" w:cs="Arial"/>
          <w:b/>
          <w:sz w:val="28"/>
          <w:szCs w:val="28"/>
        </w:rPr>
      </w:pPr>
      <w:r w:rsidRPr="0093520E">
        <w:rPr>
          <w:rFonts w:ascii="Arial" w:hAnsi="Arial" w:cs="Arial"/>
          <w:color w:val="7F7F7F"/>
          <w:sz w:val="32"/>
          <w:szCs w:val="32"/>
        </w:rPr>
        <w:lastRenderedPageBreak/>
        <w:t>►</w:t>
      </w:r>
      <w:r w:rsidRPr="0093520E">
        <w:rPr>
          <w:rFonts w:ascii="Calibri" w:hAnsi="Calibri" w:cs="Arial"/>
          <w:color w:val="7F7F7F"/>
          <w:sz w:val="32"/>
          <w:szCs w:val="32"/>
        </w:rPr>
        <w:tab/>
      </w:r>
      <w:r>
        <w:rPr>
          <w:rFonts w:ascii="Calibri" w:hAnsi="Calibri" w:cs="Arial"/>
          <w:b/>
          <w:sz w:val="28"/>
          <w:szCs w:val="28"/>
        </w:rPr>
        <w:t xml:space="preserve">Interface avec les autres corps d’état </w:t>
      </w:r>
      <w:r w:rsidRPr="003735C2">
        <w:rPr>
          <w:rFonts w:ascii="Calibri" w:hAnsi="Calibri" w:cs="Arial"/>
          <w:b/>
          <w:sz w:val="28"/>
          <w:szCs w:val="28"/>
        </w:rPr>
        <w:t>:</w:t>
      </w:r>
    </w:p>
    <w:p w:rsidR="005B31EB" w:rsidRDefault="005B31EB" w:rsidP="005B31EB">
      <w:pPr>
        <w:ind w:right="-263"/>
        <w:rPr>
          <w:rFonts w:ascii="Calibri" w:hAnsi="Calibri" w:cs="Arial"/>
          <w:b/>
          <w:sz w:val="28"/>
          <w:szCs w:val="28"/>
        </w:rPr>
      </w:pPr>
    </w:p>
    <w:p w:rsidR="005B31EB" w:rsidRPr="000D101A" w:rsidRDefault="005B31EB" w:rsidP="007F3A1C">
      <w:pPr>
        <w:ind w:left="709" w:right="-263"/>
        <w:rPr>
          <w:rFonts w:ascii="Calibri" w:hAnsi="Calibri" w:cs="Arial"/>
          <w:sz w:val="28"/>
          <w:szCs w:val="28"/>
        </w:rPr>
      </w:pPr>
      <w:r w:rsidRPr="000D101A">
        <w:rPr>
          <w:rFonts w:ascii="Calibri" w:hAnsi="Calibri" w:cs="Arial"/>
          <w:sz w:val="28"/>
          <w:szCs w:val="28"/>
        </w:rPr>
        <w:t>Afin de faciliter la coordination avec les autres corps de métiers, la SP</w:t>
      </w:r>
      <w:r w:rsidR="005C5D9F">
        <w:rPr>
          <w:rFonts w:ascii="Calibri" w:hAnsi="Calibri" w:cs="Arial"/>
          <w:sz w:val="28"/>
          <w:szCs w:val="28"/>
        </w:rPr>
        <w:t>C</w:t>
      </w:r>
      <w:r w:rsidRPr="000D101A">
        <w:rPr>
          <w:rFonts w:ascii="Calibri" w:hAnsi="Calibri" w:cs="Arial"/>
          <w:sz w:val="28"/>
          <w:szCs w:val="28"/>
        </w:rPr>
        <w:t xml:space="preserve"> LALANDE s’engage à : </w:t>
      </w:r>
    </w:p>
    <w:p w:rsidR="000D101A" w:rsidRPr="000F0E9F" w:rsidRDefault="000F0E9F" w:rsidP="000D101A">
      <w:pPr>
        <w:numPr>
          <w:ilvl w:val="0"/>
          <w:numId w:val="5"/>
        </w:numPr>
        <w:ind w:right="-263"/>
        <w:rPr>
          <w:rFonts w:ascii="Calibri" w:hAnsi="Calibri" w:cs="Arial"/>
          <w:b/>
          <w:sz w:val="28"/>
          <w:szCs w:val="28"/>
        </w:rPr>
      </w:pPr>
      <w:r>
        <w:rPr>
          <w:rFonts w:ascii="Calibri" w:hAnsi="Calibri" w:cs="Arial"/>
          <w:sz w:val="28"/>
          <w:szCs w:val="28"/>
        </w:rPr>
        <w:t>Respecter les consignes du maitre d’ouvrage et de la maitrise d’œuvre</w:t>
      </w:r>
    </w:p>
    <w:p w:rsidR="000F0E9F" w:rsidRPr="000F0E9F" w:rsidRDefault="000F0E9F" w:rsidP="000D101A">
      <w:pPr>
        <w:numPr>
          <w:ilvl w:val="0"/>
          <w:numId w:val="5"/>
        </w:numPr>
        <w:ind w:right="-263"/>
        <w:rPr>
          <w:rFonts w:ascii="Calibri" w:hAnsi="Calibri" w:cs="Arial"/>
          <w:b/>
          <w:sz w:val="28"/>
          <w:szCs w:val="28"/>
        </w:rPr>
      </w:pPr>
      <w:r>
        <w:rPr>
          <w:rFonts w:ascii="Calibri" w:hAnsi="Calibri" w:cs="Arial"/>
          <w:sz w:val="28"/>
          <w:szCs w:val="28"/>
        </w:rPr>
        <w:t>Fournir en temps et en heures les éléments nécessaires à l’exécution des travaux des autres entreprises</w:t>
      </w:r>
    </w:p>
    <w:p w:rsidR="000F0E9F" w:rsidRPr="007F3A1C" w:rsidRDefault="000F0E9F" w:rsidP="000D101A">
      <w:pPr>
        <w:numPr>
          <w:ilvl w:val="0"/>
          <w:numId w:val="5"/>
        </w:numPr>
        <w:ind w:right="-263"/>
        <w:rPr>
          <w:rFonts w:ascii="Calibri" w:hAnsi="Calibri" w:cs="Arial"/>
          <w:b/>
          <w:sz w:val="28"/>
          <w:szCs w:val="28"/>
        </w:rPr>
      </w:pPr>
      <w:r>
        <w:rPr>
          <w:rFonts w:ascii="Calibri" w:hAnsi="Calibri" w:cs="Arial"/>
          <w:sz w:val="28"/>
          <w:szCs w:val="28"/>
        </w:rPr>
        <w:t xml:space="preserve"> Se mette en rapport avec les autres entreprises pour obtenir les renseignements nécessaires à la bonne exécution des travaux liés à son lot.</w:t>
      </w:r>
    </w:p>
    <w:p w:rsidR="007F3A1C" w:rsidRDefault="007F3A1C" w:rsidP="007F3A1C">
      <w:pPr>
        <w:ind w:left="2203" w:right="-263"/>
        <w:rPr>
          <w:rFonts w:ascii="Calibri" w:hAnsi="Calibri" w:cs="Arial"/>
          <w:b/>
          <w:sz w:val="28"/>
          <w:szCs w:val="28"/>
        </w:rPr>
      </w:pPr>
    </w:p>
    <w:p w:rsidR="007F3A1C" w:rsidRDefault="005B31EB" w:rsidP="008E76A3">
      <w:pPr>
        <w:ind w:right="-263"/>
        <w:rPr>
          <w:rFonts w:ascii="Calibri" w:hAnsi="Calibri" w:cs="Arial"/>
          <w:b/>
          <w:sz w:val="28"/>
          <w:szCs w:val="28"/>
        </w:rPr>
      </w:pPr>
      <w:r>
        <w:rPr>
          <w:rFonts w:ascii="Calibri" w:hAnsi="Calibri" w:cs="Arial"/>
          <w:b/>
          <w:sz w:val="28"/>
          <w:szCs w:val="28"/>
        </w:rPr>
        <w:tab/>
      </w:r>
      <w:r>
        <w:rPr>
          <w:rFonts w:ascii="Calibri" w:hAnsi="Calibri" w:cs="Arial"/>
          <w:b/>
          <w:sz w:val="28"/>
          <w:szCs w:val="28"/>
        </w:rPr>
        <w:tab/>
      </w:r>
    </w:p>
    <w:p w:rsidR="007F3A1C" w:rsidRDefault="007F3A1C" w:rsidP="008E76A3">
      <w:pPr>
        <w:ind w:right="-263"/>
        <w:rPr>
          <w:rFonts w:ascii="Calibri" w:hAnsi="Calibri" w:cs="Arial"/>
          <w:b/>
          <w:sz w:val="28"/>
          <w:szCs w:val="28"/>
        </w:rPr>
      </w:pPr>
    </w:p>
    <w:p w:rsidR="007F3A1C" w:rsidRDefault="007F3A1C" w:rsidP="008E76A3">
      <w:pPr>
        <w:ind w:right="-263"/>
        <w:rPr>
          <w:rFonts w:ascii="Calibri" w:hAnsi="Calibri" w:cs="Arial"/>
          <w:b/>
          <w:sz w:val="28"/>
          <w:szCs w:val="28"/>
        </w:rPr>
      </w:pPr>
    </w:p>
    <w:p w:rsidR="00C9637C" w:rsidRDefault="00C9637C" w:rsidP="007F3A1C">
      <w:pPr>
        <w:ind w:left="1843" w:right="-263"/>
        <w:rPr>
          <w:rFonts w:ascii="Calibri" w:hAnsi="Calibri" w:cs="Arial"/>
          <w:b/>
          <w:sz w:val="28"/>
          <w:szCs w:val="28"/>
        </w:rPr>
      </w:pPr>
      <w:r w:rsidRPr="0093520E">
        <w:rPr>
          <w:rFonts w:ascii="Arial" w:hAnsi="Arial" w:cs="Arial"/>
          <w:color w:val="7F7F7F"/>
          <w:sz w:val="32"/>
          <w:szCs w:val="32"/>
        </w:rPr>
        <w:t>►</w:t>
      </w:r>
      <w:r w:rsidRPr="0093520E">
        <w:rPr>
          <w:rFonts w:ascii="Calibri" w:hAnsi="Calibri" w:cs="Arial"/>
          <w:color w:val="7F7F7F"/>
          <w:sz w:val="32"/>
          <w:szCs w:val="32"/>
        </w:rPr>
        <w:tab/>
      </w:r>
      <w:r>
        <w:rPr>
          <w:rFonts w:ascii="Calibri" w:hAnsi="Calibri" w:cs="Arial"/>
          <w:b/>
          <w:sz w:val="28"/>
          <w:szCs w:val="28"/>
        </w:rPr>
        <w:t>Hygiène et sécurité sur le chantier :</w:t>
      </w:r>
    </w:p>
    <w:p w:rsidR="00460912" w:rsidRDefault="00460912" w:rsidP="00C9637C">
      <w:pPr>
        <w:ind w:left="1843" w:right="-263"/>
        <w:rPr>
          <w:rFonts w:ascii="Calibri" w:hAnsi="Calibri" w:cs="Arial"/>
          <w:b/>
          <w:sz w:val="28"/>
          <w:szCs w:val="28"/>
        </w:rPr>
      </w:pPr>
    </w:p>
    <w:p w:rsidR="00460912" w:rsidRDefault="00460912" w:rsidP="00C9637C">
      <w:pPr>
        <w:ind w:left="1843" w:right="-263"/>
        <w:rPr>
          <w:rFonts w:ascii="Calibri" w:hAnsi="Calibri" w:cs="Arial"/>
          <w:b/>
          <w:sz w:val="28"/>
          <w:szCs w:val="28"/>
        </w:rPr>
      </w:pPr>
    </w:p>
    <w:p w:rsidR="00D82005" w:rsidRPr="00D56E97" w:rsidRDefault="00D82005" w:rsidP="007F3A1C">
      <w:pPr>
        <w:ind w:left="709" w:right="-2"/>
        <w:jc w:val="both"/>
        <w:rPr>
          <w:rFonts w:ascii="Calibri" w:hAnsi="Calibri" w:cs="Calibri"/>
          <w:sz w:val="28"/>
          <w:szCs w:val="28"/>
        </w:rPr>
      </w:pPr>
      <w:r w:rsidRPr="00D56E97">
        <w:rPr>
          <w:rFonts w:ascii="Calibri" w:hAnsi="Calibri" w:cs="Calibri"/>
          <w:sz w:val="28"/>
          <w:szCs w:val="28"/>
        </w:rPr>
        <w:t>Les salariés de l’entreprise SPC LALANDE sont sensibilisés de manière régulière au respect des règles de sécurité.</w:t>
      </w:r>
    </w:p>
    <w:p w:rsidR="000F0E9F" w:rsidRPr="00D56E97" w:rsidRDefault="000F0E9F" w:rsidP="007F3A1C">
      <w:pPr>
        <w:ind w:left="709" w:right="-2"/>
        <w:jc w:val="both"/>
        <w:rPr>
          <w:rFonts w:ascii="Calibri" w:hAnsi="Calibri" w:cs="Calibri"/>
          <w:sz w:val="28"/>
          <w:szCs w:val="28"/>
        </w:rPr>
      </w:pPr>
    </w:p>
    <w:p w:rsidR="005575CC" w:rsidRPr="00D56E97" w:rsidRDefault="00A3493A" w:rsidP="007F3A1C">
      <w:pPr>
        <w:ind w:left="709" w:right="-2"/>
        <w:jc w:val="both"/>
        <w:rPr>
          <w:rFonts w:ascii="Calibri" w:hAnsi="Calibri" w:cs="Calibri"/>
          <w:sz w:val="28"/>
          <w:szCs w:val="28"/>
        </w:rPr>
      </w:pPr>
      <w:r w:rsidRPr="00D56E97">
        <w:rPr>
          <w:rFonts w:ascii="Calibri" w:hAnsi="Calibri" w:cs="Calibri"/>
          <w:sz w:val="28"/>
          <w:szCs w:val="28"/>
        </w:rPr>
        <w:t>Quelle que soit l’activité, les salariés portent les équipements individuels de protection obligatoires adaptés.</w:t>
      </w:r>
    </w:p>
    <w:p w:rsidR="005575CC" w:rsidRPr="00D56E97" w:rsidRDefault="005575CC" w:rsidP="007F3A1C">
      <w:pPr>
        <w:ind w:left="709" w:right="-2"/>
        <w:jc w:val="both"/>
        <w:rPr>
          <w:rFonts w:ascii="Calibri" w:hAnsi="Calibri" w:cs="Calibri"/>
          <w:sz w:val="28"/>
          <w:szCs w:val="28"/>
        </w:rPr>
      </w:pPr>
    </w:p>
    <w:p w:rsidR="005575CC" w:rsidRPr="00D56E97" w:rsidRDefault="00A3493A" w:rsidP="007F3A1C">
      <w:pPr>
        <w:ind w:left="709" w:right="-2"/>
        <w:jc w:val="both"/>
        <w:rPr>
          <w:rFonts w:ascii="Calibri" w:hAnsi="Calibri" w:cs="Calibri"/>
          <w:b/>
          <w:i/>
          <w:sz w:val="28"/>
          <w:szCs w:val="28"/>
        </w:rPr>
      </w:pPr>
      <w:r w:rsidRPr="00D56E97">
        <w:rPr>
          <w:rFonts w:ascii="Calibri" w:hAnsi="Calibri" w:cs="Calibri"/>
          <w:sz w:val="28"/>
          <w:szCs w:val="28"/>
        </w:rPr>
        <w:t xml:space="preserve"> Ils ont également à proximité une trousse de secours et un téléphone portable avec les numéros à contacter en cas d’urgence.</w:t>
      </w:r>
      <w:r w:rsidR="00D82005" w:rsidRPr="00D56E97">
        <w:rPr>
          <w:rFonts w:ascii="Calibri" w:hAnsi="Calibri" w:cs="Calibri"/>
          <w:b/>
          <w:i/>
          <w:sz w:val="28"/>
          <w:szCs w:val="28"/>
        </w:rPr>
        <w:t xml:space="preserve"> </w:t>
      </w:r>
      <w:bookmarkStart w:id="1" w:name="_Hlk510183456"/>
    </w:p>
    <w:p w:rsidR="005575CC" w:rsidRPr="00D56E97" w:rsidRDefault="005575CC" w:rsidP="007F3A1C">
      <w:pPr>
        <w:ind w:left="709" w:right="-2"/>
        <w:jc w:val="both"/>
        <w:rPr>
          <w:rFonts w:ascii="Calibri" w:hAnsi="Calibri" w:cs="Calibri"/>
          <w:b/>
          <w:i/>
          <w:sz w:val="28"/>
          <w:szCs w:val="28"/>
        </w:rPr>
      </w:pPr>
    </w:p>
    <w:p w:rsidR="00D82005" w:rsidRPr="00D56E97" w:rsidRDefault="00D82005" w:rsidP="007F3A1C">
      <w:pPr>
        <w:ind w:left="709" w:right="-2"/>
        <w:jc w:val="both"/>
        <w:rPr>
          <w:rFonts w:ascii="Calibri" w:hAnsi="Calibri" w:cs="Calibri"/>
          <w:sz w:val="28"/>
          <w:szCs w:val="28"/>
        </w:rPr>
      </w:pPr>
      <w:r w:rsidRPr="00D56E97">
        <w:rPr>
          <w:rFonts w:ascii="Calibri" w:hAnsi="Calibri" w:cs="Calibri"/>
          <w:sz w:val="28"/>
          <w:szCs w:val="28"/>
        </w:rPr>
        <w:t>Pour ce chantier comme pour les autres M LALANDE</w:t>
      </w:r>
      <w:r w:rsidRPr="00D56E97">
        <w:rPr>
          <w:rFonts w:ascii="Calibri" w:hAnsi="Calibri" w:cs="Calibri"/>
          <w:b/>
          <w:i/>
          <w:sz w:val="28"/>
          <w:szCs w:val="28"/>
        </w:rPr>
        <w:t xml:space="preserve"> </w:t>
      </w:r>
      <w:r w:rsidRPr="00D56E97">
        <w:rPr>
          <w:rFonts w:ascii="Calibri" w:hAnsi="Calibri" w:cs="Calibri"/>
          <w:sz w:val="28"/>
          <w:szCs w:val="28"/>
        </w:rPr>
        <w:t>veillera au respect des consignes de sécurité en vigueur. Une visite de chantier ayant eu lieu au préalable, le chef d’entreprise pourra définir les mesures à prendre dans le cadre de la prévention des risques et en informer son personnel.</w:t>
      </w:r>
    </w:p>
    <w:p w:rsidR="005575CC" w:rsidRPr="00D56E97" w:rsidRDefault="005575CC" w:rsidP="007F3A1C">
      <w:pPr>
        <w:ind w:left="709" w:right="-2"/>
        <w:jc w:val="both"/>
        <w:rPr>
          <w:rFonts w:ascii="Calibri" w:hAnsi="Calibri" w:cs="Calibri"/>
          <w:sz w:val="28"/>
          <w:szCs w:val="28"/>
        </w:rPr>
      </w:pPr>
    </w:p>
    <w:p w:rsidR="00D82005" w:rsidRDefault="00D82005" w:rsidP="007F3A1C">
      <w:pPr>
        <w:ind w:left="709" w:right="-2"/>
        <w:jc w:val="both"/>
        <w:rPr>
          <w:rFonts w:ascii="Calibri" w:hAnsi="Calibri" w:cs="Calibri"/>
          <w:sz w:val="28"/>
          <w:szCs w:val="28"/>
        </w:rPr>
      </w:pPr>
      <w:r w:rsidRPr="00D56E97">
        <w:rPr>
          <w:rFonts w:ascii="Calibri" w:hAnsi="Calibri" w:cs="Calibri"/>
          <w:sz w:val="28"/>
          <w:szCs w:val="28"/>
        </w:rPr>
        <w:t xml:space="preserve">Les EPI adaptés aux travaux sont </w:t>
      </w:r>
      <w:r w:rsidR="005C5D9F" w:rsidRPr="00D56E97">
        <w:rPr>
          <w:rFonts w:ascii="Calibri" w:hAnsi="Calibri" w:cs="Calibri"/>
          <w:sz w:val="28"/>
          <w:szCs w:val="28"/>
        </w:rPr>
        <w:t>fournies</w:t>
      </w:r>
      <w:r w:rsidR="0078363D">
        <w:rPr>
          <w:rFonts w:ascii="Calibri" w:hAnsi="Calibri" w:cs="Calibri"/>
          <w:sz w:val="28"/>
          <w:szCs w:val="28"/>
        </w:rPr>
        <w:t xml:space="preserve"> </w:t>
      </w:r>
      <w:r w:rsidRPr="00D56E97">
        <w:rPr>
          <w:rFonts w:ascii="Calibri" w:hAnsi="Calibri" w:cs="Calibri"/>
          <w:sz w:val="28"/>
          <w:szCs w:val="28"/>
        </w:rPr>
        <w:t>et portés par l’ensemble des intervenants de l’entreprise (voir fiche EPI ci-jointe).</w:t>
      </w:r>
    </w:p>
    <w:p w:rsidR="009934F6" w:rsidRDefault="009934F6" w:rsidP="007F3A1C">
      <w:pPr>
        <w:ind w:left="709" w:right="-2"/>
        <w:jc w:val="both"/>
        <w:rPr>
          <w:rFonts w:ascii="Calibri" w:hAnsi="Calibri" w:cs="Calibri"/>
          <w:sz w:val="28"/>
          <w:szCs w:val="28"/>
        </w:rPr>
      </w:pPr>
      <w:r>
        <w:rPr>
          <w:rFonts w:ascii="Calibri" w:hAnsi="Calibri" w:cs="Calibri"/>
          <w:sz w:val="28"/>
          <w:szCs w:val="28"/>
        </w:rPr>
        <w:t>Equipement de base</w:t>
      </w:r>
    </w:p>
    <w:p w:rsidR="009934F6" w:rsidRPr="006703D5" w:rsidRDefault="009934F6" w:rsidP="009934F6">
      <w:pPr>
        <w:pStyle w:val="Titre3"/>
        <w:spacing w:after="0" w:afterAutospacing="0"/>
        <w:ind w:firstLine="708"/>
        <w:rPr>
          <w:sz w:val="28"/>
          <w:szCs w:val="28"/>
        </w:rPr>
      </w:pPr>
      <w:r w:rsidRPr="006703D5">
        <w:rPr>
          <w:sz w:val="28"/>
          <w:szCs w:val="28"/>
        </w:rPr>
        <w:t xml:space="preserve">Casque : </w:t>
      </w:r>
    </w:p>
    <w:p w:rsidR="009934F6" w:rsidRDefault="009934F6" w:rsidP="009934F6">
      <w:pPr>
        <w:pStyle w:val="Titre3"/>
        <w:ind w:left="708"/>
        <w:rPr>
          <w:sz w:val="28"/>
          <w:szCs w:val="28"/>
        </w:rPr>
      </w:pPr>
      <w:r w:rsidRPr="006703D5">
        <w:rPr>
          <w:sz w:val="28"/>
          <w:szCs w:val="28"/>
        </w:rPr>
        <w:t>Protection de la tête incontournable sur tous nos chantiers (contre les chutes d’objet (contre les chutes d’objet et les heurts), le casque est de plus en plus léger et confortable tout en restant efficace. La jugulaire est un plus pour les travaux « tête de bas » (sous lavabos, sanitaires)</w:t>
      </w:r>
    </w:p>
    <w:p w:rsidR="009934F6" w:rsidRPr="006703D5" w:rsidRDefault="009934F6" w:rsidP="009934F6">
      <w:pPr>
        <w:pStyle w:val="Titre3"/>
        <w:ind w:left="708"/>
        <w:rPr>
          <w:sz w:val="28"/>
          <w:szCs w:val="28"/>
        </w:rPr>
      </w:pPr>
      <w:r w:rsidRPr="006703D5">
        <w:rPr>
          <w:sz w:val="28"/>
          <w:szCs w:val="28"/>
        </w:rPr>
        <w:lastRenderedPageBreak/>
        <w:t>Vêtement de travail!</w:t>
      </w:r>
    </w:p>
    <w:p w:rsidR="009934F6" w:rsidRPr="006703D5" w:rsidRDefault="009934F6" w:rsidP="009934F6">
      <w:pPr>
        <w:pStyle w:val="NormalWeb"/>
        <w:ind w:left="708"/>
        <w:rPr>
          <w:sz w:val="28"/>
          <w:szCs w:val="28"/>
        </w:rPr>
      </w:pPr>
      <w:r w:rsidRPr="006703D5">
        <w:rPr>
          <w:rStyle w:val="lev"/>
          <w:sz w:val="28"/>
          <w:szCs w:val="28"/>
        </w:rPr>
        <w:t>Adapté</w:t>
      </w:r>
      <w:r w:rsidRPr="006703D5">
        <w:rPr>
          <w:sz w:val="28"/>
          <w:szCs w:val="28"/>
        </w:rPr>
        <w:t xml:space="preserve"> aux mensurations de chacun et </w:t>
      </w:r>
      <w:r w:rsidRPr="006703D5">
        <w:rPr>
          <w:rStyle w:val="lev"/>
          <w:sz w:val="28"/>
          <w:szCs w:val="28"/>
        </w:rPr>
        <w:t>confortable</w:t>
      </w:r>
      <w:r w:rsidRPr="006703D5">
        <w:rPr>
          <w:sz w:val="28"/>
          <w:szCs w:val="28"/>
        </w:rPr>
        <w:t xml:space="preserve">, le vêtement de travail accompagne le plombier dans toutes ses tâches quotidiennes. Véritable </w:t>
      </w:r>
      <w:r w:rsidRPr="006703D5">
        <w:rPr>
          <w:rStyle w:val="lev"/>
          <w:sz w:val="28"/>
          <w:szCs w:val="28"/>
        </w:rPr>
        <w:t>image de marque</w:t>
      </w:r>
      <w:r w:rsidRPr="006703D5">
        <w:rPr>
          <w:sz w:val="28"/>
          <w:szCs w:val="28"/>
        </w:rPr>
        <w:t xml:space="preserve"> de l’entreprise, il n’en reste pas moins </w:t>
      </w:r>
      <w:r w:rsidRPr="006703D5">
        <w:rPr>
          <w:rStyle w:val="lev"/>
          <w:sz w:val="28"/>
          <w:szCs w:val="28"/>
        </w:rPr>
        <w:t>technique</w:t>
      </w:r>
      <w:r w:rsidRPr="006703D5">
        <w:rPr>
          <w:sz w:val="28"/>
          <w:szCs w:val="28"/>
        </w:rPr>
        <w:t xml:space="preserve"> :</w:t>
      </w:r>
    </w:p>
    <w:p w:rsidR="009934F6" w:rsidRPr="006703D5" w:rsidRDefault="009934F6" w:rsidP="009934F6">
      <w:pPr>
        <w:numPr>
          <w:ilvl w:val="0"/>
          <w:numId w:val="8"/>
        </w:numPr>
        <w:spacing w:before="100" w:beforeAutospacing="1" w:after="100" w:afterAutospacing="1"/>
        <w:rPr>
          <w:sz w:val="28"/>
          <w:szCs w:val="28"/>
        </w:rPr>
      </w:pPr>
      <w:r w:rsidRPr="006703D5">
        <w:rPr>
          <w:sz w:val="28"/>
          <w:szCs w:val="28"/>
        </w:rPr>
        <w:t>Réduction de la propagation de la flamme EN 533</w:t>
      </w:r>
    </w:p>
    <w:p w:rsidR="009934F6" w:rsidRPr="006703D5" w:rsidRDefault="009934F6" w:rsidP="009934F6">
      <w:pPr>
        <w:numPr>
          <w:ilvl w:val="0"/>
          <w:numId w:val="8"/>
        </w:numPr>
        <w:spacing w:before="100" w:beforeAutospacing="1" w:afterAutospacing="1"/>
        <w:ind w:left="708"/>
        <w:rPr>
          <w:sz w:val="28"/>
          <w:szCs w:val="28"/>
        </w:rPr>
      </w:pPr>
      <w:r w:rsidRPr="006703D5">
        <w:rPr>
          <w:sz w:val="28"/>
          <w:szCs w:val="28"/>
        </w:rPr>
        <w:t>Genouillères intégrées pour prévenir et les heurts), le casque est de plus en plus léger et confortable tout en restant efficace.</w:t>
      </w:r>
    </w:p>
    <w:p w:rsidR="009934F6" w:rsidRPr="006703D5" w:rsidRDefault="009934F6" w:rsidP="009934F6">
      <w:pPr>
        <w:pStyle w:val="Titre3"/>
        <w:ind w:firstLine="708"/>
        <w:rPr>
          <w:sz w:val="28"/>
          <w:szCs w:val="28"/>
        </w:rPr>
      </w:pPr>
      <w:r w:rsidRPr="006703D5">
        <w:rPr>
          <w:sz w:val="28"/>
          <w:szCs w:val="28"/>
        </w:rPr>
        <w:t xml:space="preserve">Chaussures de sécurité </w:t>
      </w:r>
    </w:p>
    <w:p w:rsidR="009934F6" w:rsidRPr="006703D5" w:rsidRDefault="009934F6" w:rsidP="009934F6">
      <w:pPr>
        <w:pStyle w:val="NormalWeb"/>
        <w:ind w:left="708"/>
        <w:rPr>
          <w:sz w:val="28"/>
          <w:szCs w:val="28"/>
        </w:rPr>
      </w:pPr>
      <w:r w:rsidRPr="006703D5">
        <w:rPr>
          <w:sz w:val="28"/>
          <w:szCs w:val="28"/>
        </w:rPr>
        <w:t xml:space="preserve">Très efficace pour éviter les </w:t>
      </w:r>
      <w:r w:rsidRPr="006703D5">
        <w:rPr>
          <w:rStyle w:val="lev"/>
          <w:sz w:val="28"/>
          <w:szCs w:val="28"/>
        </w:rPr>
        <w:t>écrasements</w:t>
      </w:r>
      <w:r w:rsidRPr="006703D5">
        <w:rPr>
          <w:sz w:val="28"/>
          <w:szCs w:val="28"/>
        </w:rPr>
        <w:t xml:space="preserve"> des pieds et la </w:t>
      </w:r>
      <w:r w:rsidRPr="006703D5">
        <w:rPr>
          <w:rStyle w:val="lev"/>
          <w:sz w:val="28"/>
          <w:szCs w:val="28"/>
        </w:rPr>
        <w:t>perforation</w:t>
      </w:r>
      <w:r w:rsidRPr="006703D5">
        <w:rPr>
          <w:sz w:val="28"/>
          <w:szCs w:val="28"/>
        </w:rPr>
        <w:t xml:space="preserve"> (planches à clous), la chaussure de sécurité se décline dans de nombreuses versions : faites choisir vos salariés.</w:t>
      </w:r>
    </w:p>
    <w:p w:rsidR="009934F6" w:rsidRPr="006703D5" w:rsidRDefault="009934F6" w:rsidP="009934F6">
      <w:pPr>
        <w:pStyle w:val="Titre3"/>
        <w:ind w:firstLine="708"/>
        <w:rPr>
          <w:sz w:val="28"/>
          <w:szCs w:val="28"/>
        </w:rPr>
      </w:pPr>
      <w:r w:rsidRPr="006703D5">
        <w:rPr>
          <w:sz w:val="28"/>
          <w:szCs w:val="28"/>
        </w:rPr>
        <w:t xml:space="preserve">Lunettes de sécurité : </w:t>
      </w:r>
    </w:p>
    <w:p w:rsidR="009934F6" w:rsidRPr="006703D5" w:rsidRDefault="009934F6" w:rsidP="009934F6">
      <w:pPr>
        <w:pStyle w:val="Titre3"/>
        <w:ind w:left="708"/>
        <w:rPr>
          <w:sz w:val="28"/>
          <w:szCs w:val="28"/>
        </w:rPr>
      </w:pPr>
      <w:r w:rsidRPr="006703D5">
        <w:rPr>
          <w:sz w:val="28"/>
          <w:szCs w:val="28"/>
        </w:rPr>
        <w:t>Les protections auditives </w:t>
      </w:r>
      <w:proofErr w:type="gramStart"/>
      <w:r w:rsidRPr="006703D5">
        <w:rPr>
          <w:sz w:val="28"/>
          <w:szCs w:val="28"/>
        </w:rPr>
        <w:t>:!</w:t>
      </w:r>
      <w:proofErr w:type="gramEnd"/>
    </w:p>
    <w:p w:rsidR="009934F6" w:rsidRPr="006703D5" w:rsidRDefault="009934F6" w:rsidP="009934F6">
      <w:pPr>
        <w:pStyle w:val="NormalWeb"/>
        <w:ind w:left="708"/>
        <w:rPr>
          <w:sz w:val="28"/>
          <w:szCs w:val="28"/>
        </w:rPr>
      </w:pPr>
      <w:r w:rsidRPr="006703D5">
        <w:rPr>
          <w:sz w:val="28"/>
          <w:szCs w:val="28"/>
        </w:rPr>
        <w:t xml:space="preserve">Dans les </w:t>
      </w:r>
      <w:r w:rsidRPr="006703D5">
        <w:rPr>
          <w:rStyle w:val="lev"/>
          <w:sz w:val="28"/>
          <w:szCs w:val="28"/>
        </w:rPr>
        <w:t>environnements bruyants</w:t>
      </w:r>
      <w:r w:rsidRPr="006703D5">
        <w:rPr>
          <w:sz w:val="28"/>
          <w:szCs w:val="28"/>
        </w:rPr>
        <w:t xml:space="preserve"> et lors de l’utilisation des </w:t>
      </w:r>
      <w:r w:rsidRPr="006703D5">
        <w:rPr>
          <w:rStyle w:val="lev"/>
          <w:sz w:val="28"/>
          <w:szCs w:val="28"/>
        </w:rPr>
        <w:t>machines portatives ou fixes</w:t>
      </w:r>
      <w:r w:rsidRPr="006703D5">
        <w:rPr>
          <w:sz w:val="28"/>
          <w:szCs w:val="28"/>
        </w:rPr>
        <w:t xml:space="preserve">, les protecteurs auditifs constituent la dernière barrière pour limiter le </w:t>
      </w:r>
      <w:r w:rsidRPr="006703D5">
        <w:rPr>
          <w:rStyle w:val="lev"/>
          <w:sz w:val="28"/>
          <w:szCs w:val="28"/>
        </w:rPr>
        <w:t>risque de surdité</w:t>
      </w:r>
      <w:r w:rsidRPr="006703D5">
        <w:rPr>
          <w:sz w:val="28"/>
          <w:szCs w:val="28"/>
        </w:rPr>
        <w:t>.</w:t>
      </w:r>
    </w:p>
    <w:p w:rsidR="009934F6" w:rsidRPr="006703D5" w:rsidRDefault="009934F6" w:rsidP="009934F6">
      <w:pPr>
        <w:pStyle w:val="NormalWeb"/>
        <w:ind w:left="708"/>
        <w:rPr>
          <w:sz w:val="28"/>
          <w:szCs w:val="28"/>
        </w:rPr>
      </w:pPr>
      <w:r w:rsidRPr="006703D5">
        <w:rPr>
          <w:sz w:val="28"/>
          <w:szCs w:val="28"/>
        </w:rPr>
        <w:t xml:space="preserve">Les lunettes de sécurité sont </w:t>
      </w:r>
      <w:r w:rsidRPr="006703D5">
        <w:rPr>
          <w:rStyle w:val="lev"/>
          <w:sz w:val="28"/>
          <w:szCs w:val="28"/>
        </w:rPr>
        <w:t>efficaces pour tous les travaux de découpage</w:t>
      </w:r>
      <w:r w:rsidRPr="006703D5">
        <w:rPr>
          <w:sz w:val="28"/>
          <w:szCs w:val="28"/>
        </w:rPr>
        <w:t xml:space="preserve"> </w:t>
      </w:r>
      <w:r w:rsidRPr="006703D5">
        <w:rPr>
          <w:rStyle w:val="lev"/>
          <w:sz w:val="28"/>
          <w:szCs w:val="28"/>
        </w:rPr>
        <w:t xml:space="preserve">et de </w:t>
      </w:r>
      <w:proofErr w:type="spellStart"/>
      <w:r w:rsidRPr="006703D5">
        <w:rPr>
          <w:rStyle w:val="lev"/>
          <w:sz w:val="28"/>
          <w:szCs w:val="28"/>
        </w:rPr>
        <w:t>soudo</w:t>
      </w:r>
      <w:proofErr w:type="spellEnd"/>
      <w:r w:rsidRPr="006703D5">
        <w:rPr>
          <w:rStyle w:val="lev"/>
          <w:sz w:val="28"/>
          <w:szCs w:val="28"/>
        </w:rPr>
        <w:t>-brasage</w:t>
      </w:r>
      <w:r w:rsidRPr="006703D5">
        <w:rPr>
          <w:sz w:val="28"/>
          <w:szCs w:val="28"/>
        </w:rPr>
        <w:t xml:space="preserve">, de </w:t>
      </w:r>
      <w:r w:rsidRPr="006703D5">
        <w:rPr>
          <w:rStyle w:val="lev"/>
          <w:sz w:val="28"/>
          <w:szCs w:val="28"/>
        </w:rPr>
        <w:t>mise en œuvre des colles</w:t>
      </w:r>
      <w:r w:rsidRPr="006703D5">
        <w:rPr>
          <w:sz w:val="28"/>
          <w:szCs w:val="28"/>
        </w:rPr>
        <w:t xml:space="preserve"> et autres </w:t>
      </w:r>
      <w:r w:rsidRPr="006703D5">
        <w:rPr>
          <w:rStyle w:val="lev"/>
          <w:sz w:val="28"/>
          <w:szCs w:val="28"/>
        </w:rPr>
        <w:t>mortiers</w:t>
      </w:r>
      <w:r w:rsidRPr="006703D5">
        <w:rPr>
          <w:sz w:val="28"/>
          <w:szCs w:val="28"/>
        </w:rPr>
        <w:t>.</w:t>
      </w:r>
    </w:p>
    <w:p w:rsidR="009934F6" w:rsidRPr="006703D5" w:rsidRDefault="009934F6" w:rsidP="009934F6">
      <w:pPr>
        <w:pStyle w:val="Titre3"/>
        <w:ind w:firstLine="708"/>
        <w:rPr>
          <w:sz w:val="28"/>
          <w:szCs w:val="28"/>
        </w:rPr>
      </w:pPr>
      <w:r w:rsidRPr="006703D5">
        <w:rPr>
          <w:sz w:val="28"/>
          <w:szCs w:val="28"/>
        </w:rPr>
        <w:t>Masque respiratoire</w:t>
      </w:r>
    </w:p>
    <w:p w:rsidR="009934F6" w:rsidRPr="006703D5" w:rsidRDefault="009934F6" w:rsidP="009934F6">
      <w:pPr>
        <w:spacing w:before="100" w:beforeAutospacing="1" w:after="100" w:afterAutospacing="1"/>
        <w:ind w:left="708"/>
        <w:rPr>
          <w:sz w:val="28"/>
          <w:szCs w:val="28"/>
        </w:rPr>
      </w:pPr>
      <w:r w:rsidRPr="006703D5">
        <w:rPr>
          <w:sz w:val="28"/>
          <w:szCs w:val="28"/>
        </w:rPr>
        <w:t>Le gant idéal n’existant pas, choisissez des modèles adaptés aux différentes tâches :</w:t>
      </w:r>
    </w:p>
    <w:p w:rsidR="009934F6" w:rsidRPr="006703D5" w:rsidRDefault="009934F6" w:rsidP="009934F6">
      <w:pPr>
        <w:numPr>
          <w:ilvl w:val="0"/>
          <w:numId w:val="9"/>
        </w:numPr>
        <w:spacing w:before="100" w:beforeAutospacing="1" w:after="100" w:afterAutospacing="1"/>
        <w:rPr>
          <w:sz w:val="28"/>
          <w:szCs w:val="28"/>
        </w:rPr>
      </w:pPr>
      <w:r w:rsidRPr="006703D5">
        <w:rPr>
          <w:b/>
          <w:sz w:val="28"/>
          <w:szCs w:val="28"/>
        </w:rPr>
        <w:t xml:space="preserve">Gant </w:t>
      </w:r>
      <w:r w:rsidRPr="006703D5">
        <w:rPr>
          <w:sz w:val="28"/>
          <w:szCs w:val="28"/>
        </w:rPr>
        <w:t xml:space="preserve">pour le </w:t>
      </w:r>
      <w:r w:rsidRPr="006703D5">
        <w:rPr>
          <w:b/>
          <w:bCs/>
          <w:sz w:val="28"/>
          <w:szCs w:val="28"/>
        </w:rPr>
        <w:t>montage</w:t>
      </w:r>
      <w:r w:rsidRPr="006703D5">
        <w:rPr>
          <w:sz w:val="28"/>
          <w:szCs w:val="28"/>
        </w:rPr>
        <w:t xml:space="preserve"> et </w:t>
      </w:r>
      <w:r w:rsidR="00F87328" w:rsidRPr="006703D5">
        <w:rPr>
          <w:sz w:val="28"/>
          <w:szCs w:val="28"/>
        </w:rPr>
        <w:t>la manutention</w:t>
      </w:r>
      <w:r w:rsidRPr="006703D5">
        <w:rPr>
          <w:sz w:val="28"/>
          <w:szCs w:val="28"/>
        </w:rPr>
        <w:t xml:space="preserve"> (bonne résistance contre l’abrasion, les déchirures)</w:t>
      </w:r>
    </w:p>
    <w:p w:rsidR="009934F6" w:rsidRPr="006703D5" w:rsidRDefault="009934F6" w:rsidP="009934F6">
      <w:pPr>
        <w:numPr>
          <w:ilvl w:val="0"/>
          <w:numId w:val="9"/>
        </w:numPr>
        <w:spacing w:before="100" w:beforeAutospacing="1" w:after="100" w:afterAutospacing="1"/>
        <w:rPr>
          <w:sz w:val="28"/>
          <w:szCs w:val="28"/>
        </w:rPr>
      </w:pPr>
      <w:r w:rsidRPr="006703D5">
        <w:rPr>
          <w:sz w:val="28"/>
          <w:szCs w:val="28"/>
        </w:rPr>
        <w:t xml:space="preserve">Gant en cuir avec manchette pour le </w:t>
      </w:r>
      <w:r w:rsidRPr="006703D5">
        <w:rPr>
          <w:b/>
          <w:bCs/>
          <w:sz w:val="28"/>
          <w:szCs w:val="28"/>
        </w:rPr>
        <w:t>soudage</w:t>
      </w:r>
      <w:r w:rsidRPr="006703D5">
        <w:rPr>
          <w:sz w:val="28"/>
          <w:szCs w:val="28"/>
        </w:rPr>
        <w:t xml:space="preserve"> (anti-chaleur)</w:t>
      </w:r>
    </w:p>
    <w:p w:rsidR="009934F6" w:rsidRPr="006703D5" w:rsidRDefault="009934F6" w:rsidP="009934F6">
      <w:pPr>
        <w:numPr>
          <w:ilvl w:val="0"/>
          <w:numId w:val="9"/>
        </w:numPr>
        <w:spacing w:before="100" w:beforeAutospacing="1" w:after="100" w:afterAutospacing="1"/>
        <w:rPr>
          <w:sz w:val="28"/>
          <w:szCs w:val="28"/>
        </w:rPr>
      </w:pPr>
      <w:r w:rsidRPr="006703D5">
        <w:rPr>
          <w:sz w:val="28"/>
          <w:szCs w:val="28"/>
        </w:rPr>
        <w:t xml:space="preserve">Gant pour la manipulation des </w:t>
      </w:r>
      <w:r w:rsidRPr="006703D5">
        <w:rPr>
          <w:b/>
          <w:bCs/>
          <w:sz w:val="28"/>
          <w:szCs w:val="28"/>
        </w:rPr>
        <w:t>produits chimiques</w:t>
      </w:r>
      <w:r w:rsidRPr="006703D5">
        <w:rPr>
          <w:sz w:val="28"/>
          <w:szCs w:val="28"/>
        </w:rPr>
        <w:t xml:space="preserve"> (colles et déboucheurs)</w:t>
      </w:r>
    </w:p>
    <w:p w:rsidR="005575CC" w:rsidRPr="00D56E97" w:rsidRDefault="005575CC" w:rsidP="009934F6">
      <w:pPr>
        <w:ind w:right="-2"/>
        <w:jc w:val="both"/>
        <w:rPr>
          <w:rFonts w:ascii="Calibri" w:hAnsi="Calibri" w:cs="Calibri"/>
          <w:sz w:val="28"/>
          <w:szCs w:val="28"/>
        </w:rPr>
      </w:pPr>
    </w:p>
    <w:p w:rsidR="00D82005" w:rsidRPr="00D56E97" w:rsidRDefault="00D82005" w:rsidP="007F3A1C">
      <w:pPr>
        <w:ind w:left="709" w:right="-2"/>
        <w:jc w:val="both"/>
        <w:rPr>
          <w:rFonts w:ascii="Calibri" w:hAnsi="Calibri" w:cs="Calibri"/>
          <w:sz w:val="28"/>
          <w:szCs w:val="28"/>
        </w:rPr>
      </w:pPr>
      <w:r w:rsidRPr="00D56E97">
        <w:rPr>
          <w:rFonts w:ascii="Calibri" w:hAnsi="Calibri" w:cs="Calibri"/>
          <w:sz w:val="28"/>
          <w:szCs w:val="28"/>
        </w:rPr>
        <w:t>D’une manière générale, l’entreprise veillera à respecter le plan de prévention fournit par le maitre d’ouvrage.</w:t>
      </w:r>
    </w:p>
    <w:p w:rsidR="00D82005" w:rsidRDefault="00D82005" w:rsidP="007F3A1C">
      <w:pPr>
        <w:tabs>
          <w:tab w:val="left" w:pos="709"/>
        </w:tabs>
        <w:ind w:left="709" w:right="-2"/>
        <w:jc w:val="both"/>
        <w:rPr>
          <w:b/>
          <w:i/>
        </w:rPr>
      </w:pPr>
    </w:p>
    <w:bookmarkEnd w:id="1"/>
    <w:p w:rsidR="00A3493A" w:rsidRDefault="00A3493A" w:rsidP="00A3493A">
      <w:pPr>
        <w:ind w:left="-142" w:right="-2"/>
        <w:jc w:val="both"/>
        <w:rPr>
          <w:rFonts w:ascii="Calibri" w:hAnsi="Calibri" w:cs="Arial"/>
          <w:sz w:val="28"/>
          <w:szCs w:val="28"/>
        </w:rPr>
      </w:pPr>
    </w:p>
    <w:p w:rsidR="00106A30" w:rsidRPr="0093520E" w:rsidRDefault="002435FF" w:rsidP="00D75507">
      <w:pPr>
        <w:ind w:left="1843" w:right="-263"/>
        <w:rPr>
          <w:rFonts w:ascii="Calibri" w:hAnsi="Calibri" w:cs="Arial"/>
          <w:sz w:val="32"/>
          <w:szCs w:val="32"/>
        </w:rPr>
      </w:pPr>
      <w:r>
        <w:rPr>
          <w:rFonts w:ascii="Calibri" w:hAnsi="Calibri" w:cs="Arial"/>
          <w:sz w:val="32"/>
          <w:szCs w:val="32"/>
        </w:rPr>
        <w:br w:type="page"/>
      </w:r>
      <w:r w:rsidR="005D22AD">
        <w:rPr>
          <w:noProof/>
        </w:rPr>
        <w:lastRenderedPageBreak/>
        <w:drawing>
          <wp:anchor distT="0" distB="0" distL="114300" distR="114300" simplePos="0" relativeHeight="251651072" behindDoc="0" locked="0" layoutInCell="1" allowOverlap="1">
            <wp:simplePos x="0" y="0"/>
            <wp:positionH relativeFrom="column">
              <wp:posOffset>-223520</wp:posOffset>
            </wp:positionH>
            <wp:positionV relativeFrom="paragraph">
              <wp:posOffset>-247015</wp:posOffset>
            </wp:positionV>
            <wp:extent cx="6832600" cy="9426575"/>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2600" cy="942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sz w:val="32"/>
          <w:szCs w:val="32"/>
        </w:rPr>
        <w:br w:type="page"/>
      </w:r>
    </w:p>
    <w:p w:rsidR="00C9637C" w:rsidRPr="00C9637C" w:rsidRDefault="005D22AD" w:rsidP="00030323">
      <w:pPr>
        <w:ind w:left="426" w:right="-263"/>
        <w:rPr>
          <w:rFonts w:ascii="Calibri" w:hAnsi="Calibri" w:cs="Arial"/>
          <w:b/>
          <w:i/>
          <w:color w:val="7F7F7F"/>
          <w:sz w:val="28"/>
          <w:szCs w:val="28"/>
        </w:rPr>
      </w:pPr>
      <w:r>
        <w:rPr>
          <w:rFonts w:ascii="Calibri" w:hAnsi="Calibri" w:cs="Arial"/>
          <w:noProof/>
          <w:sz w:val="32"/>
          <w:szCs w:val="32"/>
        </w:rPr>
        <w:lastRenderedPageBreak/>
        <mc:AlternateContent>
          <mc:Choice Requires="wps">
            <w:drawing>
              <wp:anchor distT="0" distB="0" distL="114300" distR="114300" simplePos="0" relativeHeight="251645952" behindDoc="1" locked="0" layoutInCell="1" allowOverlap="1">
                <wp:simplePos x="0" y="0"/>
                <wp:positionH relativeFrom="column">
                  <wp:posOffset>-70485</wp:posOffset>
                </wp:positionH>
                <wp:positionV relativeFrom="paragraph">
                  <wp:posOffset>-184150</wp:posOffset>
                </wp:positionV>
                <wp:extent cx="6261100" cy="584200"/>
                <wp:effectExtent l="22225" t="23495" r="22225" b="20955"/>
                <wp:wrapNone/>
                <wp:docPr id="1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584200"/>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5.55pt;margin-top:-14.5pt;width:493pt;height: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" strokecolor="#ffc000" strokeweight="2.5pt">
                <v:shadow color="#868686"/>
              </v:roundrect>
            </w:pict>
          </mc:Fallback>
        </mc:AlternateContent>
      </w:r>
      <w:r w:rsidR="00030323">
        <w:rPr>
          <w:rFonts w:ascii="Calibri" w:hAnsi="Calibri" w:cs="Arial"/>
          <w:b/>
          <w:i/>
          <w:color w:val="7F7F7F"/>
          <w:sz w:val="28"/>
          <w:szCs w:val="28"/>
        </w:rPr>
        <w:t>4.</w:t>
      </w:r>
      <w:r w:rsidR="00030323">
        <w:rPr>
          <w:rFonts w:ascii="Calibri" w:hAnsi="Calibri" w:cs="Arial"/>
          <w:b/>
          <w:i/>
          <w:color w:val="7F7F7F"/>
          <w:sz w:val="28"/>
          <w:szCs w:val="28"/>
        </w:rPr>
        <w:tab/>
      </w:r>
      <w:r w:rsidR="00030323">
        <w:rPr>
          <w:rFonts w:ascii="Calibri" w:hAnsi="Calibri" w:cs="Arial"/>
          <w:b/>
          <w:i/>
          <w:color w:val="7F7F7F"/>
          <w:sz w:val="28"/>
          <w:szCs w:val="28"/>
        </w:rPr>
        <w:tab/>
      </w:r>
      <w:r w:rsidR="00D22A38">
        <w:rPr>
          <w:rFonts w:ascii="Calibri" w:hAnsi="Calibri" w:cs="Arial"/>
          <w:b/>
          <w:i/>
          <w:color w:val="7F7F7F"/>
          <w:sz w:val="28"/>
          <w:szCs w:val="28"/>
        </w:rPr>
        <w:t>Modalités d’intervention dans l’existant</w:t>
      </w:r>
    </w:p>
    <w:p w:rsidR="00C9637C" w:rsidRPr="0093520E" w:rsidRDefault="00C9637C" w:rsidP="00C9637C">
      <w:pPr>
        <w:ind w:left="1080" w:right="-263"/>
        <w:rPr>
          <w:rFonts w:ascii="Calibri" w:hAnsi="Calibri" w:cs="Arial"/>
          <w:b/>
          <w:sz w:val="32"/>
          <w:szCs w:val="32"/>
        </w:rPr>
      </w:pPr>
    </w:p>
    <w:p w:rsidR="00C9637C" w:rsidRPr="0093520E" w:rsidRDefault="00C9637C" w:rsidP="00C9637C">
      <w:pPr>
        <w:ind w:left="1080" w:right="-263"/>
        <w:rPr>
          <w:rFonts w:ascii="Calibri" w:hAnsi="Calibri" w:cs="Arial"/>
          <w:b/>
          <w:sz w:val="32"/>
          <w:szCs w:val="32"/>
        </w:rPr>
      </w:pP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4774"/>
        <w:gridCol w:w="2074"/>
      </w:tblGrid>
      <w:tr w:rsidR="004F59D4" w:rsidRPr="00EC4CC5" w:rsidTr="004F59D4">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4F59D4" w:rsidRPr="00EC4CC5" w:rsidRDefault="004F59D4" w:rsidP="00EC4CC5">
            <w:pPr>
              <w:jc w:val="center"/>
              <w:rPr>
                <w:rFonts w:ascii="Calibri" w:eastAsia="Calibri" w:hAnsi="Calibri"/>
                <w:b/>
                <w:sz w:val="22"/>
                <w:szCs w:val="22"/>
              </w:rPr>
            </w:pPr>
            <w:r w:rsidRPr="00EC4CC5">
              <w:rPr>
                <w:rFonts w:ascii="Calibri" w:eastAsia="Calibri" w:hAnsi="Calibri"/>
                <w:b/>
                <w:sz w:val="22"/>
                <w:szCs w:val="22"/>
              </w:rPr>
              <w:t>Ouvrage</w:t>
            </w:r>
          </w:p>
        </w:tc>
        <w:tc>
          <w:tcPr>
            <w:tcW w:w="4774" w:type="dxa"/>
            <w:tcBorders>
              <w:top w:val="single" w:sz="4" w:space="0" w:color="auto"/>
              <w:left w:val="single" w:sz="4" w:space="0" w:color="auto"/>
              <w:bottom w:val="single" w:sz="4" w:space="0" w:color="auto"/>
              <w:right w:val="single" w:sz="4" w:space="0" w:color="auto"/>
            </w:tcBorders>
            <w:shd w:val="clear" w:color="auto" w:fill="auto"/>
            <w:hideMark/>
          </w:tcPr>
          <w:p w:rsidR="004F59D4" w:rsidRPr="00EC4CC5" w:rsidRDefault="004F59D4" w:rsidP="00EC4CC5">
            <w:pPr>
              <w:jc w:val="center"/>
              <w:rPr>
                <w:rFonts w:ascii="Calibri" w:eastAsia="Calibri" w:hAnsi="Calibri"/>
                <w:b/>
                <w:sz w:val="22"/>
                <w:szCs w:val="22"/>
              </w:rPr>
            </w:pPr>
            <w:r w:rsidRPr="00EC4CC5">
              <w:rPr>
                <w:rFonts w:ascii="Calibri" w:eastAsia="Calibri" w:hAnsi="Calibri"/>
                <w:b/>
                <w:sz w:val="22"/>
                <w:szCs w:val="22"/>
              </w:rPr>
              <w:t>Procédé</w:t>
            </w: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4F59D4" w:rsidRPr="00EC4CC5" w:rsidRDefault="004F59D4" w:rsidP="00EC4CC5">
            <w:pPr>
              <w:jc w:val="center"/>
              <w:rPr>
                <w:rFonts w:ascii="Calibri" w:eastAsia="Calibri" w:hAnsi="Calibri"/>
                <w:b/>
                <w:sz w:val="22"/>
                <w:szCs w:val="22"/>
              </w:rPr>
            </w:pPr>
            <w:r w:rsidRPr="00EC4CC5">
              <w:rPr>
                <w:rFonts w:ascii="Calibri" w:eastAsia="Calibri" w:hAnsi="Calibri"/>
                <w:b/>
                <w:sz w:val="22"/>
                <w:szCs w:val="22"/>
              </w:rPr>
              <w:t>Moyen humain</w:t>
            </w:r>
          </w:p>
        </w:tc>
      </w:tr>
      <w:tr w:rsidR="004F59D4" w:rsidRPr="00EC4CC5" w:rsidTr="004F59D4">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4F59D4" w:rsidRPr="000261D5" w:rsidRDefault="0027408E" w:rsidP="00760EE9">
            <w:pPr>
              <w:rPr>
                <w:rFonts w:ascii="Calibri" w:eastAsia="Calibri" w:hAnsi="Calibri"/>
                <w:b/>
                <w:bCs/>
                <w:iCs/>
                <w:sz w:val="22"/>
                <w:szCs w:val="22"/>
              </w:rPr>
            </w:pPr>
            <w:r>
              <w:rPr>
                <w:rFonts w:ascii="Calibri" w:eastAsia="Calibri" w:hAnsi="Calibri"/>
                <w:b/>
                <w:bCs/>
                <w:iCs/>
                <w:sz w:val="22"/>
                <w:szCs w:val="22"/>
              </w:rPr>
              <w:t>CHAUFFAGE</w:t>
            </w:r>
          </w:p>
          <w:p w:rsidR="004F59D4" w:rsidRPr="00EC4CC5" w:rsidRDefault="004F59D4" w:rsidP="00760EE9">
            <w:pPr>
              <w:rPr>
                <w:rFonts w:ascii="Calibri" w:eastAsia="Calibri" w:hAnsi="Calibri"/>
                <w:i/>
                <w:sz w:val="22"/>
                <w:szCs w:val="22"/>
              </w:rPr>
            </w:pPr>
          </w:p>
        </w:tc>
        <w:tc>
          <w:tcPr>
            <w:tcW w:w="4774" w:type="dxa"/>
            <w:tcBorders>
              <w:top w:val="single" w:sz="4" w:space="0" w:color="auto"/>
              <w:left w:val="single" w:sz="4" w:space="0" w:color="auto"/>
              <w:bottom w:val="single" w:sz="4" w:space="0" w:color="auto"/>
              <w:right w:val="single" w:sz="4" w:space="0" w:color="auto"/>
            </w:tcBorders>
            <w:shd w:val="clear" w:color="auto" w:fill="auto"/>
          </w:tcPr>
          <w:p w:rsidR="004F59D4" w:rsidRPr="00EC4CC5" w:rsidRDefault="004F59D4">
            <w:pPr>
              <w:rPr>
                <w:rFonts w:ascii="Calibri" w:eastAsia="Calibri" w:hAnsi="Calibri"/>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4F59D4" w:rsidRPr="00EC4CC5" w:rsidRDefault="004F59D4">
            <w:pPr>
              <w:rPr>
                <w:rFonts w:ascii="Calibri" w:eastAsia="Calibri" w:hAnsi="Calibri"/>
                <w:sz w:val="22"/>
                <w:szCs w:val="22"/>
              </w:rPr>
            </w:pPr>
          </w:p>
        </w:tc>
      </w:tr>
      <w:tr w:rsidR="004F59D4" w:rsidRPr="00EC4CC5" w:rsidTr="004F59D4">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4F59D4" w:rsidRPr="00EC4CC5" w:rsidRDefault="000261D5">
            <w:pPr>
              <w:rPr>
                <w:rFonts w:ascii="Calibri" w:eastAsia="Calibri" w:hAnsi="Calibri"/>
                <w:b/>
                <w:sz w:val="22"/>
                <w:szCs w:val="22"/>
              </w:rPr>
            </w:pPr>
            <w:r>
              <w:rPr>
                <w:rFonts w:ascii="Calibri" w:eastAsia="Calibri" w:hAnsi="Calibri"/>
                <w:b/>
                <w:sz w:val="22"/>
                <w:szCs w:val="22"/>
              </w:rPr>
              <w:t>Pompe à chaleur</w:t>
            </w:r>
            <w:r w:rsidR="001D479F">
              <w:rPr>
                <w:rFonts w:ascii="Calibri" w:eastAsia="Calibri" w:hAnsi="Calibri"/>
                <w:b/>
                <w:sz w:val="22"/>
                <w:szCs w:val="22"/>
              </w:rPr>
              <w:t xml:space="preserve"> AIR/AIR</w:t>
            </w:r>
          </w:p>
          <w:p w:rsidR="004F59D4" w:rsidRPr="00EC4CC5" w:rsidRDefault="004F59D4">
            <w:pPr>
              <w:rPr>
                <w:rFonts w:ascii="Calibri" w:eastAsia="Calibri" w:hAnsi="Calibri"/>
                <w:sz w:val="22"/>
                <w:szCs w:val="22"/>
              </w:rPr>
            </w:pPr>
          </w:p>
        </w:tc>
        <w:tc>
          <w:tcPr>
            <w:tcW w:w="4774" w:type="dxa"/>
            <w:tcBorders>
              <w:top w:val="single" w:sz="4" w:space="0" w:color="auto"/>
              <w:left w:val="single" w:sz="4" w:space="0" w:color="auto"/>
              <w:bottom w:val="single" w:sz="4" w:space="0" w:color="auto"/>
              <w:right w:val="single" w:sz="4" w:space="0" w:color="auto"/>
            </w:tcBorders>
            <w:shd w:val="clear" w:color="auto" w:fill="auto"/>
          </w:tcPr>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Passage des réseaux frigorifique en faux plafond sur chemin de câble,</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Pose des unités intérieures,</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Passage câblage de communication entre les unités et le groupe extérieur.</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Pose du groupe extérieur de clim après façade sur dalle béton avec plot anti vibratile.</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Raccordement frigorifique sur les u</w:t>
            </w:r>
            <w:r w:rsidR="000261D5" w:rsidRPr="00EC5507">
              <w:rPr>
                <w:rFonts w:ascii="Calibri" w:hAnsi="Calibri" w:cs="Calibri"/>
                <w:sz w:val="22"/>
                <w:szCs w:val="22"/>
              </w:rPr>
              <w:t xml:space="preserve">nités et électriques depuis les </w:t>
            </w:r>
            <w:r w:rsidRPr="00EC5507">
              <w:rPr>
                <w:rFonts w:ascii="Calibri" w:hAnsi="Calibri" w:cs="Calibri"/>
                <w:sz w:val="22"/>
                <w:szCs w:val="22"/>
              </w:rPr>
              <w:t>attentes électriciens à proximité.</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 xml:space="preserve">Après la pose du faux plafond, pose des </w:t>
            </w:r>
            <w:r w:rsidR="000261D5" w:rsidRPr="00EC5507">
              <w:rPr>
                <w:rFonts w:ascii="Calibri" w:hAnsi="Calibri" w:cs="Calibri"/>
                <w:sz w:val="22"/>
                <w:szCs w:val="22"/>
              </w:rPr>
              <w:t>façades</w:t>
            </w:r>
            <w:r w:rsidRPr="00EC5507">
              <w:rPr>
                <w:rFonts w:ascii="Calibri" w:hAnsi="Calibri" w:cs="Calibri"/>
                <w:sz w:val="22"/>
                <w:szCs w:val="22"/>
              </w:rPr>
              <w:t xml:space="preserve"> des clim</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Charge à l’azote, tirage au vide rajout de gaz et mise en service.</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Mise en service fabricant.</w:t>
            </w:r>
          </w:p>
          <w:p w:rsidR="00A668C3" w:rsidRPr="00EC5507" w:rsidRDefault="00A668C3" w:rsidP="00A668C3">
            <w:pPr>
              <w:autoSpaceDE w:val="0"/>
              <w:autoSpaceDN w:val="0"/>
              <w:adjustRightInd w:val="0"/>
              <w:rPr>
                <w:rFonts w:ascii="Calibri" w:hAnsi="Calibri" w:cs="Calibri"/>
                <w:sz w:val="22"/>
                <w:szCs w:val="22"/>
              </w:rPr>
            </w:pPr>
            <w:r w:rsidRPr="00EC5507">
              <w:rPr>
                <w:rFonts w:ascii="Calibri" w:hAnsi="Calibri" w:cs="Calibri"/>
                <w:sz w:val="22"/>
                <w:szCs w:val="22"/>
              </w:rPr>
              <w:t xml:space="preserve">Passages des réseaux en plafond en </w:t>
            </w:r>
            <w:r w:rsidR="000261D5" w:rsidRPr="00EC5507">
              <w:rPr>
                <w:rFonts w:ascii="Calibri" w:hAnsi="Calibri" w:cs="Calibri"/>
                <w:sz w:val="22"/>
                <w:szCs w:val="22"/>
              </w:rPr>
              <w:t xml:space="preserve">tube acier ou cuivre isolés sur </w:t>
            </w:r>
            <w:r w:rsidRPr="00EC5507">
              <w:rPr>
                <w:rFonts w:ascii="Calibri" w:hAnsi="Calibri" w:cs="Calibri"/>
                <w:sz w:val="22"/>
                <w:szCs w:val="22"/>
              </w:rPr>
              <w:t>support anti vibratile.</w:t>
            </w:r>
          </w:p>
          <w:p w:rsidR="004F59D4" w:rsidRPr="00EC5507" w:rsidRDefault="00A668C3" w:rsidP="000261D5">
            <w:pPr>
              <w:autoSpaceDE w:val="0"/>
              <w:autoSpaceDN w:val="0"/>
              <w:adjustRightInd w:val="0"/>
              <w:rPr>
                <w:rFonts w:ascii="Calibri" w:hAnsi="Calibri" w:cs="Calibri"/>
                <w:sz w:val="22"/>
                <w:szCs w:val="22"/>
              </w:rPr>
            </w:pPr>
            <w:r w:rsidRPr="00EC5507">
              <w:rPr>
                <w:rFonts w:ascii="Calibri" w:hAnsi="Calibri" w:cs="Calibri"/>
                <w:sz w:val="22"/>
                <w:szCs w:val="22"/>
              </w:rPr>
              <w:t xml:space="preserve">Après </w:t>
            </w:r>
            <w:proofErr w:type="spellStart"/>
            <w:r w:rsidRPr="00EC5507">
              <w:rPr>
                <w:rFonts w:ascii="Calibri" w:hAnsi="Calibri" w:cs="Calibri"/>
                <w:sz w:val="22"/>
                <w:szCs w:val="22"/>
              </w:rPr>
              <w:t>placo</w:t>
            </w:r>
            <w:proofErr w:type="spellEnd"/>
            <w:r w:rsidRPr="00EC5507">
              <w:rPr>
                <w:rFonts w:ascii="Calibri" w:hAnsi="Calibri" w:cs="Calibri"/>
                <w:sz w:val="22"/>
                <w:szCs w:val="22"/>
              </w:rPr>
              <w:t xml:space="preserve"> pose des émetteurs raccordement en tube cuivre et dépose</w:t>
            </w:r>
            <w:r w:rsidR="000261D5" w:rsidRPr="00EC5507">
              <w:rPr>
                <w:rFonts w:ascii="Calibri" w:hAnsi="Calibri" w:cs="Calibri"/>
                <w:sz w:val="22"/>
                <w:szCs w:val="22"/>
              </w:rPr>
              <w:t xml:space="preserve"> </w:t>
            </w:r>
            <w:r w:rsidRPr="00EC5507">
              <w:rPr>
                <w:rFonts w:ascii="Calibri" w:hAnsi="Calibri" w:cs="Calibri"/>
                <w:sz w:val="22"/>
                <w:szCs w:val="22"/>
              </w:rPr>
              <w:t>pour peinture</w:t>
            </w: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4F59D4" w:rsidRPr="00EC4CC5" w:rsidRDefault="004F59D4" w:rsidP="002C407F">
            <w:pPr>
              <w:jc w:val="center"/>
              <w:rPr>
                <w:rFonts w:ascii="Calibri" w:eastAsia="Calibri" w:hAnsi="Calibri"/>
                <w:sz w:val="22"/>
                <w:szCs w:val="22"/>
              </w:rPr>
            </w:pPr>
            <w:r>
              <w:rPr>
                <w:rFonts w:ascii="Calibri" w:eastAsia="Calibri" w:hAnsi="Calibri"/>
                <w:sz w:val="22"/>
                <w:szCs w:val="22"/>
              </w:rPr>
              <w:t>2</w:t>
            </w:r>
          </w:p>
        </w:tc>
      </w:tr>
      <w:tr w:rsidR="001D479F" w:rsidRPr="00EC4CC5" w:rsidTr="00221328">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1D479F" w:rsidRPr="00EC4CC5" w:rsidRDefault="001D479F" w:rsidP="00397CC4">
            <w:pPr>
              <w:rPr>
                <w:rFonts w:ascii="Calibri" w:eastAsia="Calibri" w:hAnsi="Calibri"/>
                <w:sz w:val="22"/>
                <w:szCs w:val="22"/>
              </w:rPr>
            </w:pPr>
          </w:p>
        </w:tc>
        <w:tc>
          <w:tcPr>
            <w:tcW w:w="4774" w:type="dxa"/>
            <w:tcBorders>
              <w:top w:val="single" w:sz="4" w:space="0" w:color="auto"/>
              <w:left w:val="single" w:sz="4" w:space="0" w:color="auto"/>
              <w:bottom w:val="single" w:sz="4" w:space="0" w:color="auto"/>
              <w:right w:val="single" w:sz="4" w:space="0" w:color="auto"/>
            </w:tcBorders>
            <w:shd w:val="clear" w:color="auto" w:fill="auto"/>
          </w:tcPr>
          <w:p w:rsidR="001D479F" w:rsidRPr="00EC4CC5" w:rsidRDefault="001D479F" w:rsidP="00221328">
            <w:pPr>
              <w:rPr>
                <w:rFonts w:ascii="Calibri" w:eastAsia="Calibri" w:hAnsi="Calibri"/>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1D479F" w:rsidRPr="00EC4CC5" w:rsidRDefault="001D479F" w:rsidP="00221328">
            <w:pPr>
              <w:jc w:val="center"/>
              <w:rPr>
                <w:rFonts w:ascii="Calibri" w:eastAsia="Calibri" w:hAnsi="Calibri"/>
                <w:sz w:val="22"/>
                <w:szCs w:val="22"/>
              </w:rPr>
            </w:pPr>
          </w:p>
        </w:tc>
      </w:tr>
      <w:tr w:rsidR="001D479F" w:rsidRPr="00EC4CC5" w:rsidTr="00221328">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1D479F" w:rsidRPr="00397CC4" w:rsidRDefault="001D479F" w:rsidP="00E170C1">
            <w:pPr>
              <w:rPr>
                <w:rFonts w:ascii="Calibri" w:eastAsia="Calibri" w:hAnsi="Calibri"/>
                <w:b/>
                <w:bCs/>
                <w:sz w:val="22"/>
                <w:szCs w:val="22"/>
              </w:rPr>
            </w:pPr>
            <w:r w:rsidRPr="00397CC4">
              <w:rPr>
                <w:rFonts w:ascii="Calibri" w:eastAsia="Calibri" w:hAnsi="Calibri"/>
                <w:b/>
                <w:bCs/>
                <w:sz w:val="22"/>
                <w:szCs w:val="22"/>
              </w:rPr>
              <w:t>SANITAIRE</w:t>
            </w:r>
          </w:p>
        </w:tc>
        <w:tc>
          <w:tcPr>
            <w:tcW w:w="4774" w:type="dxa"/>
            <w:tcBorders>
              <w:top w:val="single" w:sz="4" w:space="0" w:color="auto"/>
              <w:left w:val="single" w:sz="4" w:space="0" w:color="auto"/>
              <w:bottom w:val="single" w:sz="4" w:space="0" w:color="auto"/>
              <w:right w:val="single" w:sz="4" w:space="0" w:color="auto"/>
            </w:tcBorders>
            <w:shd w:val="clear" w:color="auto" w:fill="auto"/>
          </w:tcPr>
          <w:p w:rsidR="001D479F" w:rsidRPr="00EC4CC5" w:rsidRDefault="001D479F" w:rsidP="00221328">
            <w:pPr>
              <w:rPr>
                <w:rFonts w:ascii="Calibri" w:eastAsia="Calibri" w:hAnsi="Calibri"/>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1D479F" w:rsidRPr="00EC4CC5" w:rsidRDefault="001D479F" w:rsidP="00221328">
            <w:pPr>
              <w:jc w:val="center"/>
              <w:rPr>
                <w:rFonts w:ascii="Calibri" w:eastAsia="Calibri" w:hAnsi="Calibri"/>
                <w:sz w:val="22"/>
                <w:szCs w:val="22"/>
              </w:rPr>
            </w:pPr>
            <w:r>
              <w:rPr>
                <w:rFonts w:ascii="Calibri" w:eastAsia="Calibri" w:hAnsi="Calibri"/>
                <w:sz w:val="22"/>
                <w:szCs w:val="22"/>
              </w:rPr>
              <w:t>2</w:t>
            </w:r>
          </w:p>
        </w:tc>
      </w:tr>
      <w:tr w:rsidR="001D479F" w:rsidRPr="00EC4CC5" w:rsidTr="00221328">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1D479F" w:rsidRPr="00397CC4" w:rsidRDefault="001D479F" w:rsidP="00E170C1">
            <w:pPr>
              <w:rPr>
                <w:rFonts w:ascii="Calibri" w:eastAsia="Calibri" w:hAnsi="Calibri"/>
                <w:b/>
                <w:bCs/>
                <w:i/>
                <w:iCs/>
                <w:sz w:val="22"/>
                <w:szCs w:val="22"/>
              </w:rPr>
            </w:pPr>
            <w:r w:rsidRPr="00397CC4">
              <w:rPr>
                <w:rFonts w:ascii="Calibri" w:eastAsia="Calibri" w:hAnsi="Calibri"/>
                <w:b/>
                <w:bCs/>
                <w:i/>
                <w:iCs/>
                <w:sz w:val="22"/>
                <w:szCs w:val="22"/>
              </w:rPr>
              <w:t>incorporation</w:t>
            </w:r>
          </w:p>
        </w:tc>
        <w:tc>
          <w:tcPr>
            <w:tcW w:w="4774" w:type="dxa"/>
            <w:tcBorders>
              <w:top w:val="single" w:sz="4" w:space="0" w:color="auto"/>
              <w:left w:val="single" w:sz="4" w:space="0" w:color="auto"/>
              <w:bottom w:val="single" w:sz="4" w:space="0" w:color="auto"/>
              <w:right w:val="single" w:sz="4" w:space="0" w:color="auto"/>
            </w:tcBorders>
            <w:shd w:val="clear" w:color="auto" w:fill="auto"/>
          </w:tcPr>
          <w:p w:rsidR="001D479F" w:rsidRDefault="001D479F" w:rsidP="00221328">
            <w:pPr>
              <w:rPr>
                <w:rFonts w:ascii="Calibri" w:eastAsia="Calibri" w:hAnsi="Calibri"/>
                <w:sz w:val="22"/>
                <w:szCs w:val="22"/>
              </w:rPr>
            </w:pPr>
            <w:r>
              <w:rPr>
                <w:rFonts w:ascii="Calibri" w:eastAsia="Calibri" w:hAnsi="Calibri"/>
                <w:sz w:val="22"/>
                <w:szCs w:val="22"/>
              </w:rPr>
              <w:t xml:space="preserve">Passage des réseaux sous dallage EF EC </w:t>
            </w:r>
          </w:p>
          <w:p w:rsidR="001D479F" w:rsidRDefault="001D479F" w:rsidP="00221328">
            <w:pPr>
              <w:rPr>
                <w:rFonts w:ascii="Calibri" w:eastAsia="Calibri" w:hAnsi="Calibri"/>
                <w:sz w:val="22"/>
                <w:szCs w:val="22"/>
              </w:rPr>
            </w:pPr>
            <w:r>
              <w:rPr>
                <w:rFonts w:ascii="Calibri" w:eastAsia="Calibri" w:hAnsi="Calibri"/>
                <w:sz w:val="22"/>
                <w:szCs w:val="22"/>
              </w:rPr>
              <w:t>Passage des réseaux en faux plafond et en doublage suivant avancement du plaquiste</w:t>
            </w:r>
          </w:p>
          <w:p w:rsidR="001D479F" w:rsidRDefault="001D479F" w:rsidP="00221328">
            <w:pPr>
              <w:rPr>
                <w:rFonts w:ascii="Calibri" w:eastAsia="Calibri" w:hAnsi="Calibri"/>
                <w:sz w:val="22"/>
                <w:szCs w:val="22"/>
              </w:rPr>
            </w:pPr>
            <w:r>
              <w:rPr>
                <w:rFonts w:ascii="Calibri" w:eastAsia="Calibri" w:hAnsi="Calibri"/>
                <w:sz w:val="22"/>
                <w:szCs w:val="22"/>
              </w:rPr>
              <w:t>Pose des éléments sanitaires à l’avancement du carreleur,</w:t>
            </w:r>
          </w:p>
          <w:p w:rsidR="001D479F" w:rsidRDefault="001D479F" w:rsidP="00221328">
            <w:pPr>
              <w:rPr>
                <w:rFonts w:ascii="Calibri" w:eastAsia="Calibri" w:hAnsi="Calibri"/>
                <w:sz w:val="22"/>
                <w:szCs w:val="22"/>
              </w:rPr>
            </w:pPr>
            <w:r>
              <w:rPr>
                <w:rFonts w:ascii="Calibri" w:eastAsia="Calibri" w:hAnsi="Calibri"/>
                <w:sz w:val="22"/>
                <w:szCs w:val="22"/>
              </w:rPr>
              <w:t>Mise en eau et essai</w:t>
            </w:r>
          </w:p>
          <w:p w:rsidR="001D479F" w:rsidRPr="00EC4CC5" w:rsidRDefault="001D479F" w:rsidP="00221328">
            <w:pPr>
              <w:rPr>
                <w:rFonts w:ascii="Calibri" w:eastAsia="Calibri" w:hAnsi="Calibri"/>
                <w:sz w:val="22"/>
                <w:szCs w:val="22"/>
              </w:rPr>
            </w:pPr>
            <w:r>
              <w:rPr>
                <w:rFonts w:ascii="Calibri" w:eastAsia="Calibri" w:hAnsi="Calibri"/>
                <w:sz w:val="22"/>
                <w:szCs w:val="22"/>
              </w:rPr>
              <w:t xml:space="preserve">Désinfection des réseaux </w:t>
            </w: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1D479F" w:rsidRPr="00EC4CC5" w:rsidRDefault="001D479F" w:rsidP="00221328">
            <w:pPr>
              <w:jc w:val="center"/>
              <w:rPr>
                <w:rFonts w:ascii="Calibri" w:eastAsia="Calibri" w:hAnsi="Calibri"/>
                <w:sz w:val="22"/>
                <w:szCs w:val="22"/>
              </w:rPr>
            </w:pPr>
            <w:r>
              <w:rPr>
                <w:rFonts w:ascii="Calibri" w:eastAsia="Calibri" w:hAnsi="Calibri"/>
                <w:sz w:val="22"/>
                <w:szCs w:val="22"/>
              </w:rPr>
              <w:t>2</w:t>
            </w:r>
          </w:p>
        </w:tc>
      </w:tr>
      <w:tr w:rsidR="001D479F" w:rsidRPr="00EC4CC5" w:rsidTr="00221328">
        <w:tc>
          <w:tcPr>
            <w:tcW w:w="2509" w:type="dxa"/>
            <w:tcBorders>
              <w:top w:val="single" w:sz="4" w:space="0" w:color="auto"/>
              <w:left w:val="single" w:sz="4" w:space="0" w:color="auto"/>
              <w:bottom w:val="single" w:sz="4" w:space="0" w:color="auto"/>
              <w:right w:val="single" w:sz="4" w:space="0" w:color="auto"/>
            </w:tcBorders>
            <w:shd w:val="clear" w:color="auto" w:fill="auto"/>
            <w:hideMark/>
          </w:tcPr>
          <w:p w:rsidR="001D479F" w:rsidRPr="00154DBB" w:rsidRDefault="001D479F" w:rsidP="00E170C1">
            <w:pPr>
              <w:rPr>
                <w:rFonts w:ascii="Calibri" w:eastAsia="Calibri" w:hAnsi="Calibri"/>
                <w:b/>
                <w:bCs/>
                <w:sz w:val="22"/>
                <w:szCs w:val="22"/>
              </w:rPr>
            </w:pPr>
            <w:r w:rsidRPr="00154DBB">
              <w:rPr>
                <w:rFonts w:ascii="Calibri" w:eastAsia="Calibri" w:hAnsi="Calibri"/>
                <w:b/>
                <w:bCs/>
                <w:sz w:val="22"/>
                <w:szCs w:val="22"/>
              </w:rPr>
              <w:t>Sanitaire</w:t>
            </w:r>
          </w:p>
        </w:tc>
        <w:tc>
          <w:tcPr>
            <w:tcW w:w="4774" w:type="dxa"/>
            <w:tcBorders>
              <w:top w:val="single" w:sz="4" w:space="0" w:color="auto"/>
              <w:left w:val="single" w:sz="4" w:space="0" w:color="auto"/>
              <w:bottom w:val="single" w:sz="4" w:space="0" w:color="auto"/>
              <w:right w:val="single" w:sz="4" w:space="0" w:color="auto"/>
            </w:tcBorders>
            <w:shd w:val="clear" w:color="auto" w:fill="auto"/>
          </w:tcPr>
          <w:p w:rsidR="001D479F" w:rsidRPr="00EC4CC5" w:rsidRDefault="001D479F" w:rsidP="00221328">
            <w:pPr>
              <w:rPr>
                <w:rFonts w:ascii="Calibri" w:eastAsia="Calibri" w:hAnsi="Calibri"/>
                <w:sz w:val="22"/>
                <w:szCs w:val="22"/>
              </w:rPr>
            </w:pPr>
            <w:r>
              <w:rPr>
                <w:rFonts w:ascii="Calibri" w:eastAsia="Calibri" w:hAnsi="Calibri"/>
                <w:sz w:val="22"/>
                <w:szCs w:val="22"/>
              </w:rPr>
              <w:t xml:space="preserve">Pose du sanitaire après Faïence raccordement et mise en eau </w:t>
            </w: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1D479F" w:rsidRPr="00EC4CC5" w:rsidRDefault="001D479F" w:rsidP="00221328">
            <w:pPr>
              <w:jc w:val="center"/>
              <w:rPr>
                <w:rFonts w:ascii="Calibri" w:eastAsia="Calibri" w:hAnsi="Calibri"/>
                <w:sz w:val="22"/>
                <w:szCs w:val="22"/>
              </w:rPr>
            </w:pPr>
            <w:r>
              <w:rPr>
                <w:rFonts w:ascii="Calibri" w:eastAsia="Calibri" w:hAnsi="Calibri"/>
                <w:sz w:val="22"/>
                <w:szCs w:val="22"/>
              </w:rPr>
              <w:t>2</w:t>
            </w:r>
          </w:p>
        </w:tc>
      </w:tr>
    </w:tbl>
    <w:p w:rsidR="00E170C1" w:rsidRDefault="00E170C1" w:rsidP="000261D5">
      <w:pPr>
        <w:ind w:right="-263"/>
        <w:rPr>
          <w:rFonts w:ascii="Calibri" w:hAnsi="Calibri" w:cs="Arial"/>
          <w:sz w:val="28"/>
          <w:szCs w:val="28"/>
        </w:rPr>
      </w:pPr>
    </w:p>
    <w:p w:rsidR="00E170C1" w:rsidRDefault="00E170C1"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p>
    <w:p w:rsidR="000B5B65" w:rsidRDefault="000B5B65" w:rsidP="00C9637C">
      <w:pPr>
        <w:ind w:left="1843" w:right="-263"/>
        <w:rPr>
          <w:rFonts w:ascii="Calibri" w:hAnsi="Calibri" w:cs="Arial"/>
          <w:sz w:val="28"/>
          <w:szCs w:val="28"/>
        </w:rPr>
      </w:pPr>
      <w:bookmarkStart w:id="2" w:name="_GoBack"/>
      <w:bookmarkEnd w:id="2"/>
    </w:p>
    <w:p w:rsidR="00E170C1" w:rsidRPr="00C9637C" w:rsidRDefault="005D22AD" w:rsidP="00E170C1">
      <w:pPr>
        <w:ind w:left="567" w:right="-263"/>
        <w:rPr>
          <w:rFonts w:ascii="Calibri" w:hAnsi="Calibri" w:cs="Arial"/>
          <w:b/>
          <w:i/>
          <w:color w:val="7F7F7F"/>
          <w:sz w:val="28"/>
          <w:szCs w:val="28"/>
        </w:rPr>
      </w:pPr>
      <w:r>
        <w:rPr>
          <w:rFonts w:ascii="Calibri" w:hAnsi="Calibri" w:cs="Arial"/>
          <w:noProof/>
          <w:sz w:val="28"/>
          <w:szCs w:val="28"/>
        </w:rPr>
        <mc:AlternateContent>
          <mc:Choice Requires="wps">
            <w:drawing>
              <wp:anchor distT="0" distB="0" distL="114300" distR="114300" simplePos="0" relativeHeight="251673600" behindDoc="1" locked="0" layoutInCell="1" allowOverlap="1">
                <wp:simplePos x="0" y="0"/>
                <wp:positionH relativeFrom="column">
                  <wp:posOffset>-73660</wp:posOffset>
                </wp:positionH>
                <wp:positionV relativeFrom="paragraph">
                  <wp:posOffset>12065</wp:posOffset>
                </wp:positionV>
                <wp:extent cx="6261100" cy="333375"/>
                <wp:effectExtent l="19050" t="24765" r="15875" b="22860"/>
                <wp:wrapNone/>
                <wp:docPr id="1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333375"/>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style="position:absolute;margin-left:-5.8pt;margin-top:.95pt;width:493pt;height:2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" strokecolor="#ffc000" strokeweight="2.5pt">
                <v:shadow color="#868686"/>
              </v:roundrect>
            </w:pict>
          </mc:Fallback>
        </mc:AlternateContent>
      </w:r>
      <w:r w:rsidR="00E170C1">
        <w:rPr>
          <w:rFonts w:ascii="Calibri" w:hAnsi="Calibri" w:cs="Arial"/>
          <w:b/>
          <w:i/>
          <w:color w:val="7F7F7F"/>
          <w:sz w:val="28"/>
          <w:szCs w:val="28"/>
        </w:rPr>
        <w:t>5.</w:t>
      </w:r>
      <w:r w:rsidR="00E170C1">
        <w:rPr>
          <w:rFonts w:ascii="Calibri" w:hAnsi="Calibri" w:cs="Arial"/>
          <w:b/>
          <w:i/>
          <w:color w:val="7F7F7F"/>
          <w:sz w:val="28"/>
          <w:szCs w:val="28"/>
        </w:rPr>
        <w:tab/>
        <w:t>Références de chantiers similaires</w:t>
      </w:r>
    </w:p>
    <w:tbl>
      <w:tblPr>
        <w:tblpPr w:leftFromText="141" w:rightFromText="141" w:vertAnchor="text" w:horzAnchor="page" w:tblpX="1815" w:tblpY="660"/>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
        <w:gridCol w:w="7584"/>
        <w:gridCol w:w="6"/>
        <w:gridCol w:w="1565"/>
      </w:tblGrid>
      <w:tr w:rsidR="00B242A6" w:rsidRPr="00EC4CC5" w:rsidTr="00B242A6">
        <w:trPr>
          <w:trHeight w:val="506"/>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242A6" w:rsidRPr="00EC4CC5" w:rsidRDefault="00B242A6" w:rsidP="00B242A6">
            <w:pPr>
              <w:pStyle w:val="Paragraphedeliste"/>
              <w:spacing w:after="0" w:line="240" w:lineRule="auto"/>
              <w:ind w:left="0"/>
              <w:jc w:val="center"/>
              <w:rPr>
                <w:b/>
                <w:i/>
                <w:sz w:val="24"/>
                <w:szCs w:val="24"/>
              </w:rPr>
            </w:pPr>
            <w:r w:rsidRPr="00EC4CC5">
              <w:rPr>
                <w:b/>
                <w:i/>
                <w:sz w:val="24"/>
                <w:szCs w:val="24"/>
              </w:rPr>
              <w:t>Année</w:t>
            </w:r>
          </w:p>
        </w:tc>
        <w:tc>
          <w:tcPr>
            <w:tcW w:w="7603" w:type="dxa"/>
            <w:gridSpan w:val="2"/>
            <w:tcBorders>
              <w:top w:val="single" w:sz="4" w:space="0" w:color="auto"/>
              <w:left w:val="single" w:sz="4" w:space="0" w:color="auto"/>
              <w:bottom w:val="single" w:sz="4" w:space="0" w:color="auto"/>
              <w:right w:val="single" w:sz="4" w:space="0" w:color="auto"/>
            </w:tcBorders>
            <w:shd w:val="clear" w:color="auto" w:fill="auto"/>
          </w:tcPr>
          <w:p w:rsidR="00B242A6" w:rsidRPr="00EC4CC5" w:rsidRDefault="00B242A6" w:rsidP="00B242A6">
            <w:pPr>
              <w:pStyle w:val="Paragraphedeliste"/>
              <w:spacing w:after="0" w:line="240" w:lineRule="auto"/>
              <w:ind w:left="0"/>
              <w:jc w:val="center"/>
              <w:rPr>
                <w:b/>
                <w:i/>
                <w:sz w:val="24"/>
                <w:szCs w:val="24"/>
              </w:rPr>
            </w:pPr>
            <w:r w:rsidRPr="00EC4CC5">
              <w:rPr>
                <w:b/>
                <w:i/>
                <w:sz w:val="24"/>
                <w:szCs w:val="24"/>
              </w:rPr>
              <w:t>Intitulé du marché</w:t>
            </w:r>
          </w:p>
          <w:p w:rsidR="00B242A6" w:rsidRPr="00EC4CC5" w:rsidRDefault="00B242A6" w:rsidP="00B242A6">
            <w:pPr>
              <w:pStyle w:val="Paragraphedeliste"/>
              <w:spacing w:after="0" w:line="240" w:lineRule="auto"/>
              <w:ind w:left="0"/>
              <w:jc w:val="center"/>
              <w:rPr>
                <w:b/>
                <w:i/>
                <w:sz w:val="24"/>
                <w:szCs w:val="24"/>
              </w:rPr>
            </w:pP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42A6" w:rsidRPr="00EC4CC5" w:rsidRDefault="00B242A6" w:rsidP="00B242A6">
            <w:pPr>
              <w:pStyle w:val="Paragraphedeliste"/>
              <w:spacing w:after="0" w:line="240" w:lineRule="auto"/>
              <w:ind w:left="0"/>
              <w:jc w:val="center"/>
              <w:rPr>
                <w:b/>
                <w:i/>
                <w:sz w:val="24"/>
                <w:szCs w:val="24"/>
              </w:rPr>
            </w:pPr>
            <w:r w:rsidRPr="00EC4CC5">
              <w:rPr>
                <w:b/>
                <w:i/>
                <w:sz w:val="24"/>
                <w:szCs w:val="24"/>
              </w:rPr>
              <w:t>Montant du marché HT</w:t>
            </w:r>
          </w:p>
        </w:tc>
      </w:tr>
      <w:tr w:rsidR="00B242A6" w:rsidTr="00B242A6">
        <w:tblPrEx>
          <w:tblCellMar>
            <w:left w:w="70" w:type="dxa"/>
            <w:right w:w="70" w:type="dxa"/>
          </w:tblCellMar>
          <w:tblLook w:val="0000" w:firstRow="0" w:lastRow="0" w:firstColumn="0" w:lastColumn="0" w:noHBand="0" w:noVBand="0"/>
        </w:tblPrEx>
        <w:trPr>
          <w:trHeight w:val="570"/>
        </w:trPr>
        <w:tc>
          <w:tcPr>
            <w:tcW w:w="870" w:type="dxa"/>
            <w:gridSpan w:val="2"/>
          </w:tcPr>
          <w:p w:rsidR="00B242A6" w:rsidRPr="00EC4CC5" w:rsidRDefault="00B242A6" w:rsidP="00B242A6">
            <w:pPr>
              <w:pStyle w:val="Paragraphedeliste"/>
              <w:spacing w:after="0" w:line="240" w:lineRule="auto"/>
              <w:ind w:left="0"/>
              <w:rPr>
                <w:b/>
                <w:sz w:val="24"/>
                <w:szCs w:val="24"/>
              </w:rPr>
            </w:pPr>
            <w:r>
              <w:rPr>
                <w:b/>
              </w:rPr>
              <w:t>2020</w:t>
            </w:r>
          </w:p>
        </w:tc>
        <w:tc>
          <w:tcPr>
            <w:tcW w:w="7590" w:type="dxa"/>
            <w:gridSpan w:val="2"/>
          </w:tcPr>
          <w:p w:rsidR="00B242A6" w:rsidRDefault="00B242A6" w:rsidP="00B242A6">
            <w:pPr>
              <w:ind w:right="-263"/>
              <w:rPr>
                <w:rFonts w:ascii="Calibri" w:hAnsi="Calibri" w:cs="Arial"/>
                <w:sz w:val="28"/>
                <w:szCs w:val="28"/>
              </w:rPr>
            </w:pPr>
            <w:r>
              <w:rPr>
                <w:rFonts w:ascii="Calibri" w:hAnsi="Calibri" w:cs="Arial"/>
              </w:rPr>
              <w:t>SCI BLACK LOVE – Aménagement restaurant ALCHIMISTE – LA COURONNE</w:t>
            </w:r>
          </w:p>
        </w:tc>
        <w:tc>
          <w:tcPr>
            <w:tcW w:w="1565" w:type="dxa"/>
          </w:tcPr>
          <w:p w:rsidR="00B242A6" w:rsidRDefault="00B242A6" w:rsidP="00B242A6">
            <w:pPr>
              <w:ind w:right="-263"/>
              <w:rPr>
                <w:rFonts w:ascii="Calibri" w:hAnsi="Calibri" w:cs="Arial"/>
                <w:sz w:val="28"/>
                <w:szCs w:val="28"/>
              </w:rPr>
            </w:pPr>
            <w:r>
              <w:rPr>
                <w:rFonts w:ascii="Calibri" w:hAnsi="Calibri" w:cs="Arial"/>
              </w:rPr>
              <w:t>82 740.00 €</w:t>
            </w:r>
          </w:p>
        </w:tc>
      </w:tr>
      <w:tr w:rsidR="00B242A6" w:rsidTr="00B242A6">
        <w:tblPrEx>
          <w:tblCellMar>
            <w:left w:w="70" w:type="dxa"/>
            <w:right w:w="70" w:type="dxa"/>
          </w:tblCellMar>
          <w:tblLook w:val="0000" w:firstRow="0" w:lastRow="0" w:firstColumn="0" w:lastColumn="0" w:noHBand="0" w:noVBand="0"/>
        </w:tblPrEx>
        <w:trPr>
          <w:trHeight w:val="615"/>
        </w:trPr>
        <w:tc>
          <w:tcPr>
            <w:tcW w:w="870" w:type="dxa"/>
            <w:gridSpan w:val="2"/>
          </w:tcPr>
          <w:p w:rsidR="00B242A6" w:rsidRDefault="00B242A6" w:rsidP="00B242A6">
            <w:pPr>
              <w:ind w:right="-263"/>
              <w:rPr>
                <w:rFonts w:ascii="Calibri" w:hAnsi="Calibri" w:cs="Arial"/>
                <w:sz w:val="28"/>
                <w:szCs w:val="28"/>
              </w:rPr>
            </w:pPr>
            <w:r>
              <w:rPr>
                <w:b/>
              </w:rPr>
              <w:t>2020</w:t>
            </w:r>
          </w:p>
        </w:tc>
        <w:tc>
          <w:tcPr>
            <w:tcW w:w="7590" w:type="dxa"/>
            <w:gridSpan w:val="2"/>
          </w:tcPr>
          <w:p w:rsidR="00B242A6" w:rsidRDefault="00B242A6" w:rsidP="00B242A6">
            <w:pPr>
              <w:ind w:right="-263"/>
              <w:rPr>
                <w:rFonts w:ascii="Calibri" w:hAnsi="Calibri" w:cs="Arial"/>
                <w:sz w:val="28"/>
                <w:szCs w:val="28"/>
              </w:rPr>
            </w:pPr>
            <w:r>
              <w:rPr>
                <w:rFonts w:ascii="Calibri" w:hAnsi="Calibri" w:cs="Arial"/>
              </w:rPr>
              <w:t xml:space="preserve">MATHIEU Véronique - </w:t>
            </w:r>
            <w:r>
              <w:rPr>
                <w:rFonts w:ascii="Microsoft Sans Serif" w:hAnsi="Microsoft Sans Serif" w:cs="Microsoft Sans Serif"/>
                <w:sz w:val="17"/>
                <w:szCs w:val="17"/>
              </w:rPr>
              <w:t>Climatisation bureau 3ème étage bâtiment Version HITACHI</w:t>
            </w:r>
          </w:p>
        </w:tc>
        <w:tc>
          <w:tcPr>
            <w:tcW w:w="1565" w:type="dxa"/>
          </w:tcPr>
          <w:p w:rsidR="00B242A6" w:rsidRPr="005B06E3" w:rsidRDefault="00B242A6" w:rsidP="00B242A6">
            <w:pPr>
              <w:ind w:right="-263"/>
              <w:rPr>
                <w:rFonts w:ascii="Calibri" w:hAnsi="Calibri" w:cs="Arial"/>
              </w:rPr>
            </w:pPr>
            <w:r>
              <w:rPr>
                <w:rFonts w:ascii="Calibri" w:hAnsi="Calibri" w:cs="Arial"/>
              </w:rPr>
              <w:t>28 228.33 €</w:t>
            </w:r>
          </w:p>
        </w:tc>
      </w:tr>
      <w:tr w:rsidR="00B242A6" w:rsidTr="00B242A6">
        <w:tblPrEx>
          <w:tblCellMar>
            <w:left w:w="70" w:type="dxa"/>
            <w:right w:w="70" w:type="dxa"/>
          </w:tblCellMar>
          <w:tblLook w:val="0000" w:firstRow="0" w:lastRow="0" w:firstColumn="0" w:lastColumn="0" w:noHBand="0" w:noVBand="0"/>
        </w:tblPrEx>
        <w:trPr>
          <w:trHeight w:val="585"/>
        </w:trPr>
        <w:tc>
          <w:tcPr>
            <w:tcW w:w="870" w:type="dxa"/>
            <w:gridSpan w:val="2"/>
          </w:tcPr>
          <w:p w:rsidR="00B242A6" w:rsidRDefault="00B242A6" w:rsidP="00B242A6">
            <w:pPr>
              <w:ind w:right="-263"/>
              <w:rPr>
                <w:rFonts w:ascii="Calibri" w:hAnsi="Calibri" w:cs="Arial"/>
                <w:sz w:val="28"/>
                <w:szCs w:val="28"/>
              </w:rPr>
            </w:pPr>
            <w:r>
              <w:rPr>
                <w:b/>
              </w:rPr>
              <w:t>2020</w:t>
            </w:r>
          </w:p>
        </w:tc>
        <w:tc>
          <w:tcPr>
            <w:tcW w:w="7590" w:type="dxa"/>
            <w:gridSpan w:val="2"/>
          </w:tcPr>
          <w:p w:rsidR="00B242A6" w:rsidRDefault="00B242A6" w:rsidP="00B242A6">
            <w:pPr>
              <w:ind w:right="-263"/>
              <w:rPr>
                <w:rFonts w:ascii="Calibri" w:hAnsi="Calibri" w:cs="Arial"/>
                <w:sz w:val="28"/>
                <w:szCs w:val="28"/>
              </w:rPr>
            </w:pPr>
            <w:r>
              <w:rPr>
                <w:rFonts w:ascii="Calibri" w:hAnsi="Calibri" w:cs="Arial"/>
              </w:rPr>
              <w:t xml:space="preserve">FOND DE DOTATION LE BIDEAU - </w:t>
            </w:r>
            <w:r>
              <w:rPr>
                <w:rFonts w:ascii="Microsoft Sans Serif" w:hAnsi="Microsoft Sans Serif" w:cs="Microsoft Sans Serif"/>
                <w:sz w:val="17"/>
                <w:szCs w:val="17"/>
              </w:rPr>
              <w:t>Réhabilitation d'un ancien local pour création d'un foyer d'accueil</w:t>
            </w:r>
          </w:p>
        </w:tc>
        <w:tc>
          <w:tcPr>
            <w:tcW w:w="1565" w:type="dxa"/>
          </w:tcPr>
          <w:p w:rsidR="00B242A6" w:rsidRDefault="00B242A6" w:rsidP="00B242A6">
            <w:pPr>
              <w:ind w:right="-263"/>
              <w:rPr>
                <w:rFonts w:ascii="Calibri" w:hAnsi="Calibri" w:cs="Arial"/>
                <w:sz w:val="28"/>
                <w:szCs w:val="28"/>
              </w:rPr>
            </w:pPr>
            <w:r>
              <w:rPr>
                <w:rFonts w:ascii="Calibri" w:hAnsi="Calibri" w:cs="Arial"/>
              </w:rPr>
              <w:t>116 478.84</w:t>
            </w:r>
          </w:p>
        </w:tc>
      </w:tr>
      <w:tr w:rsidR="00B242A6"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242A6" w:rsidRDefault="00B242A6" w:rsidP="00B242A6">
            <w:pPr>
              <w:ind w:right="-263"/>
              <w:rPr>
                <w:rFonts w:ascii="Calibri" w:hAnsi="Calibri" w:cs="Arial"/>
                <w:sz w:val="28"/>
                <w:szCs w:val="28"/>
              </w:rPr>
            </w:pPr>
            <w:r w:rsidRPr="00C47FA5">
              <w:rPr>
                <w:rFonts w:ascii="Calibri" w:hAnsi="Calibri" w:cs="Arial"/>
                <w:b/>
              </w:rPr>
              <w:t>2020</w:t>
            </w:r>
          </w:p>
        </w:tc>
        <w:tc>
          <w:tcPr>
            <w:tcW w:w="7590" w:type="dxa"/>
            <w:gridSpan w:val="2"/>
          </w:tcPr>
          <w:p w:rsidR="00B242A6" w:rsidRDefault="00B242A6" w:rsidP="00B242A6">
            <w:pPr>
              <w:ind w:right="-263"/>
              <w:rPr>
                <w:rFonts w:ascii="Calibri" w:hAnsi="Calibri" w:cs="Arial"/>
                <w:sz w:val="28"/>
                <w:szCs w:val="28"/>
              </w:rPr>
            </w:pPr>
            <w:r w:rsidRPr="00C47FA5">
              <w:rPr>
                <w:rFonts w:ascii="Calibri" w:hAnsi="Calibri" w:cs="Arial"/>
              </w:rPr>
              <w:t>COMMUNE DE ST GENIS D’HIERSAC</w:t>
            </w:r>
            <w:r>
              <w:rPr>
                <w:rFonts w:ascii="Calibri" w:hAnsi="Calibri" w:cs="Arial"/>
              </w:rPr>
              <w:t xml:space="preserve"> – Agrandissement de l’école primaire</w:t>
            </w:r>
          </w:p>
        </w:tc>
        <w:tc>
          <w:tcPr>
            <w:tcW w:w="1565" w:type="dxa"/>
          </w:tcPr>
          <w:p w:rsidR="00B242A6" w:rsidRPr="005B06E3" w:rsidRDefault="00B242A6" w:rsidP="00B242A6">
            <w:pPr>
              <w:ind w:right="-263"/>
              <w:rPr>
                <w:rFonts w:ascii="Calibri" w:hAnsi="Calibri" w:cs="Arial"/>
              </w:rPr>
            </w:pPr>
            <w:r w:rsidRPr="00C47FA5">
              <w:rPr>
                <w:rFonts w:ascii="Calibri" w:hAnsi="Calibri" w:cs="Arial"/>
              </w:rPr>
              <w:t>51 593.63 €</w:t>
            </w:r>
          </w:p>
        </w:tc>
      </w:tr>
      <w:tr w:rsidR="00B242A6"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242A6" w:rsidRPr="00C47FA5" w:rsidRDefault="00B242A6" w:rsidP="00B242A6">
            <w:pPr>
              <w:ind w:right="-263"/>
              <w:rPr>
                <w:rFonts w:ascii="Calibri" w:hAnsi="Calibri" w:cs="Arial"/>
                <w:b/>
              </w:rPr>
            </w:pPr>
            <w:r w:rsidRPr="00C47FA5">
              <w:rPr>
                <w:rFonts w:ascii="Calibri" w:hAnsi="Calibri" w:cs="Arial"/>
                <w:b/>
              </w:rPr>
              <w:t>202</w:t>
            </w:r>
            <w:r>
              <w:rPr>
                <w:rFonts w:ascii="Calibri" w:hAnsi="Calibri" w:cs="Arial"/>
                <w:b/>
              </w:rPr>
              <w:t>1</w:t>
            </w:r>
          </w:p>
        </w:tc>
        <w:tc>
          <w:tcPr>
            <w:tcW w:w="7590" w:type="dxa"/>
            <w:gridSpan w:val="2"/>
          </w:tcPr>
          <w:p w:rsidR="00B242A6" w:rsidRDefault="00B242A6" w:rsidP="00B242A6">
            <w:r w:rsidRPr="00C47FA5">
              <w:rPr>
                <w:rFonts w:ascii="Calibri" w:hAnsi="Calibri" w:cs="Arial"/>
              </w:rPr>
              <w:t xml:space="preserve">COMMUNE DE ST </w:t>
            </w:r>
            <w:r>
              <w:rPr>
                <w:rFonts w:ascii="Calibri" w:hAnsi="Calibri" w:cs="Arial"/>
              </w:rPr>
              <w:t xml:space="preserve">GERMAIN DE MONTBRON  – </w:t>
            </w:r>
            <w:r>
              <w:t xml:space="preserve"> Rénovation et mise</w:t>
            </w:r>
          </w:p>
          <w:p w:rsidR="00B242A6" w:rsidRDefault="00B242A6" w:rsidP="00B242A6">
            <w:r>
              <w:t>aux normes  De la Salle de Fêtes</w:t>
            </w:r>
          </w:p>
          <w:p w:rsidR="00B242A6" w:rsidRPr="00C47FA5" w:rsidRDefault="00B242A6" w:rsidP="00B242A6">
            <w:pPr>
              <w:ind w:right="-263"/>
              <w:rPr>
                <w:rFonts w:ascii="Calibri" w:hAnsi="Calibri" w:cs="Arial"/>
              </w:rPr>
            </w:pPr>
          </w:p>
        </w:tc>
        <w:tc>
          <w:tcPr>
            <w:tcW w:w="1565" w:type="dxa"/>
          </w:tcPr>
          <w:p w:rsidR="00B242A6" w:rsidRPr="00C47FA5" w:rsidRDefault="00B242A6" w:rsidP="00B242A6">
            <w:pPr>
              <w:ind w:right="-263"/>
              <w:rPr>
                <w:rFonts w:ascii="Calibri" w:hAnsi="Calibri" w:cs="Arial"/>
              </w:rPr>
            </w:pPr>
            <w:r>
              <w:rPr>
                <w:rFonts w:ascii="Calibri" w:hAnsi="Calibri" w:cs="Arial"/>
              </w:rPr>
              <w:t>63 361.24</w:t>
            </w:r>
            <w:r w:rsidRPr="00C47FA5">
              <w:rPr>
                <w:rFonts w:ascii="Calibri" w:hAnsi="Calibri" w:cs="Arial"/>
              </w:rPr>
              <w:t xml:space="preserve"> €</w:t>
            </w:r>
          </w:p>
        </w:tc>
      </w:tr>
      <w:tr w:rsidR="00B242A6" w:rsidTr="00B242A6">
        <w:tblPrEx>
          <w:tblCellMar>
            <w:left w:w="70" w:type="dxa"/>
            <w:right w:w="70" w:type="dxa"/>
          </w:tblCellMar>
          <w:tblLook w:val="0000" w:firstRow="0" w:lastRow="0" w:firstColumn="0" w:lastColumn="0" w:noHBand="0" w:noVBand="0"/>
        </w:tblPrEx>
        <w:trPr>
          <w:trHeight w:val="540"/>
        </w:trPr>
        <w:tc>
          <w:tcPr>
            <w:tcW w:w="870" w:type="dxa"/>
            <w:gridSpan w:val="2"/>
          </w:tcPr>
          <w:p w:rsidR="00B242A6" w:rsidRPr="00C47FA5" w:rsidRDefault="00B242A6" w:rsidP="00B242A6">
            <w:pPr>
              <w:ind w:right="-263"/>
              <w:rPr>
                <w:rFonts w:ascii="Calibri" w:hAnsi="Calibri" w:cs="Arial"/>
                <w:b/>
              </w:rPr>
            </w:pPr>
            <w:r w:rsidRPr="00C47FA5">
              <w:rPr>
                <w:rFonts w:ascii="Calibri" w:hAnsi="Calibri" w:cs="Arial"/>
                <w:b/>
              </w:rPr>
              <w:t>202</w:t>
            </w:r>
            <w:r>
              <w:rPr>
                <w:rFonts w:ascii="Calibri" w:hAnsi="Calibri" w:cs="Arial"/>
                <w:b/>
              </w:rPr>
              <w:t>1</w:t>
            </w:r>
          </w:p>
        </w:tc>
        <w:tc>
          <w:tcPr>
            <w:tcW w:w="7590" w:type="dxa"/>
            <w:gridSpan w:val="2"/>
          </w:tcPr>
          <w:p w:rsidR="00B242A6" w:rsidRDefault="00B242A6" w:rsidP="00B242A6">
            <w:r>
              <w:rPr>
                <w:rFonts w:ascii="Calibri" w:hAnsi="Calibri" w:cs="Arial"/>
              </w:rPr>
              <w:t xml:space="preserve">OPH DE L’ANGOUMOIS – Rue St </w:t>
            </w:r>
            <w:proofErr w:type="spellStart"/>
            <w:r>
              <w:rPr>
                <w:rFonts w:ascii="Calibri" w:hAnsi="Calibri" w:cs="Arial"/>
              </w:rPr>
              <w:t>Ausonne</w:t>
            </w:r>
            <w:proofErr w:type="spellEnd"/>
          </w:p>
          <w:p w:rsidR="00B242A6" w:rsidRPr="00C47FA5" w:rsidRDefault="00B242A6" w:rsidP="00B242A6">
            <w:pPr>
              <w:ind w:right="-263"/>
              <w:rPr>
                <w:rFonts w:ascii="Calibri" w:hAnsi="Calibri" w:cs="Arial"/>
              </w:rPr>
            </w:pPr>
          </w:p>
        </w:tc>
        <w:tc>
          <w:tcPr>
            <w:tcW w:w="1565" w:type="dxa"/>
          </w:tcPr>
          <w:p w:rsidR="00B242A6" w:rsidRPr="00C47FA5" w:rsidRDefault="00B242A6" w:rsidP="00B242A6">
            <w:pPr>
              <w:ind w:right="-263"/>
              <w:rPr>
                <w:rFonts w:ascii="Calibri" w:hAnsi="Calibri" w:cs="Arial"/>
              </w:rPr>
            </w:pPr>
            <w:r>
              <w:rPr>
                <w:rFonts w:ascii="Calibri" w:hAnsi="Calibri" w:cs="Arial"/>
              </w:rPr>
              <w:t>36 125 .01€</w:t>
            </w:r>
          </w:p>
        </w:tc>
      </w:tr>
      <w:tr w:rsidR="00B242A6" w:rsidTr="00B242A6">
        <w:tblPrEx>
          <w:tblCellMar>
            <w:left w:w="70" w:type="dxa"/>
            <w:right w:w="70" w:type="dxa"/>
          </w:tblCellMar>
          <w:tblLook w:val="0000" w:firstRow="0" w:lastRow="0" w:firstColumn="0" w:lastColumn="0" w:noHBand="0" w:noVBand="0"/>
        </w:tblPrEx>
        <w:trPr>
          <w:trHeight w:val="615"/>
        </w:trPr>
        <w:tc>
          <w:tcPr>
            <w:tcW w:w="870" w:type="dxa"/>
            <w:gridSpan w:val="2"/>
          </w:tcPr>
          <w:p w:rsidR="00B242A6" w:rsidRPr="00C47FA5" w:rsidRDefault="00B242A6" w:rsidP="00B242A6">
            <w:pPr>
              <w:ind w:right="-263"/>
              <w:rPr>
                <w:rFonts w:ascii="Calibri" w:hAnsi="Calibri" w:cs="Arial"/>
                <w:b/>
              </w:rPr>
            </w:pPr>
            <w:r w:rsidRPr="00C47FA5">
              <w:rPr>
                <w:rFonts w:ascii="Calibri" w:hAnsi="Calibri" w:cs="Arial"/>
                <w:b/>
              </w:rPr>
              <w:t>202</w:t>
            </w:r>
            <w:r>
              <w:rPr>
                <w:rFonts w:ascii="Calibri" w:hAnsi="Calibri" w:cs="Arial"/>
                <w:b/>
              </w:rPr>
              <w:t>1</w:t>
            </w:r>
          </w:p>
        </w:tc>
        <w:tc>
          <w:tcPr>
            <w:tcW w:w="7590" w:type="dxa"/>
            <w:gridSpan w:val="2"/>
          </w:tcPr>
          <w:p w:rsidR="00B242A6" w:rsidRDefault="00B242A6" w:rsidP="00B242A6">
            <w:r>
              <w:rPr>
                <w:rFonts w:ascii="Calibri" w:hAnsi="Calibri" w:cs="Arial"/>
              </w:rPr>
              <w:t>OPH DE L’ANGOUMOIS – Isle d’Espagnac</w:t>
            </w:r>
          </w:p>
          <w:p w:rsidR="00B242A6" w:rsidRPr="00C47FA5" w:rsidRDefault="00B242A6" w:rsidP="00B242A6">
            <w:pPr>
              <w:ind w:right="-263"/>
              <w:rPr>
                <w:rFonts w:ascii="Calibri" w:hAnsi="Calibri" w:cs="Arial"/>
              </w:rPr>
            </w:pPr>
          </w:p>
        </w:tc>
        <w:tc>
          <w:tcPr>
            <w:tcW w:w="1565" w:type="dxa"/>
          </w:tcPr>
          <w:p w:rsidR="00B242A6" w:rsidRPr="00C47FA5" w:rsidRDefault="00B242A6" w:rsidP="00B242A6">
            <w:pPr>
              <w:ind w:right="-263"/>
              <w:rPr>
                <w:rFonts w:ascii="Calibri" w:hAnsi="Calibri" w:cs="Arial"/>
              </w:rPr>
            </w:pPr>
            <w:r>
              <w:rPr>
                <w:rFonts w:ascii="Calibri" w:hAnsi="Calibri" w:cs="Arial"/>
              </w:rPr>
              <w:t>39 908.05€</w:t>
            </w:r>
          </w:p>
        </w:tc>
      </w:tr>
      <w:tr w:rsidR="00B242A6" w:rsidTr="00B242A6">
        <w:tblPrEx>
          <w:tblCellMar>
            <w:left w:w="70" w:type="dxa"/>
            <w:right w:w="70" w:type="dxa"/>
          </w:tblCellMar>
          <w:tblLook w:val="0000" w:firstRow="0" w:lastRow="0" w:firstColumn="0" w:lastColumn="0" w:noHBand="0" w:noVBand="0"/>
        </w:tblPrEx>
        <w:trPr>
          <w:trHeight w:val="555"/>
        </w:trPr>
        <w:tc>
          <w:tcPr>
            <w:tcW w:w="870" w:type="dxa"/>
            <w:gridSpan w:val="2"/>
          </w:tcPr>
          <w:p w:rsidR="00B242A6" w:rsidRPr="00C47FA5" w:rsidRDefault="00B242A6" w:rsidP="00B242A6">
            <w:pPr>
              <w:ind w:right="-263"/>
              <w:rPr>
                <w:rFonts w:ascii="Calibri" w:hAnsi="Calibri" w:cs="Arial"/>
                <w:b/>
              </w:rPr>
            </w:pPr>
            <w:r w:rsidRPr="00C47FA5">
              <w:rPr>
                <w:rFonts w:ascii="Calibri" w:hAnsi="Calibri" w:cs="Arial"/>
                <w:b/>
              </w:rPr>
              <w:t>202</w:t>
            </w:r>
            <w:r>
              <w:rPr>
                <w:rFonts w:ascii="Calibri" w:hAnsi="Calibri" w:cs="Arial"/>
                <w:b/>
              </w:rPr>
              <w:t>1</w:t>
            </w:r>
          </w:p>
        </w:tc>
        <w:tc>
          <w:tcPr>
            <w:tcW w:w="7590" w:type="dxa"/>
            <w:gridSpan w:val="2"/>
          </w:tcPr>
          <w:p w:rsidR="00B242A6" w:rsidRDefault="00B242A6" w:rsidP="00B242A6">
            <w:r>
              <w:rPr>
                <w:rFonts w:ascii="Calibri" w:hAnsi="Calibri" w:cs="Arial"/>
              </w:rPr>
              <w:t>Mr Mme JOBIT – MOUTHIERS – PAC HITACHI</w:t>
            </w:r>
          </w:p>
          <w:p w:rsidR="00B242A6" w:rsidRPr="00C47FA5" w:rsidRDefault="00B242A6" w:rsidP="00B242A6">
            <w:pPr>
              <w:ind w:right="-263"/>
              <w:rPr>
                <w:rFonts w:ascii="Calibri" w:hAnsi="Calibri" w:cs="Arial"/>
              </w:rPr>
            </w:pPr>
          </w:p>
        </w:tc>
        <w:tc>
          <w:tcPr>
            <w:tcW w:w="1565" w:type="dxa"/>
          </w:tcPr>
          <w:p w:rsidR="00B242A6" w:rsidRPr="00C47FA5" w:rsidRDefault="00B242A6" w:rsidP="00B242A6">
            <w:pPr>
              <w:ind w:right="-263"/>
              <w:rPr>
                <w:rFonts w:ascii="Calibri" w:hAnsi="Calibri" w:cs="Arial"/>
              </w:rPr>
            </w:pPr>
            <w:r>
              <w:rPr>
                <w:rFonts w:ascii="Calibri" w:hAnsi="Calibri" w:cs="Arial"/>
              </w:rPr>
              <w:t>11 841.01€</w:t>
            </w:r>
          </w:p>
        </w:tc>
      </w:tr>
      <w:tr w:rsidR="00B242A6"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242A6" w:rsidRPr="00C47FA5" w:rsidRDefault="00B242A6" w:rsidP="00B242A6">
            <w:pPr>
              <w:ind w:right="-263"/>
              <w:rPr>
                <w:rFonts w:ascii="Calibri" w:hAnsi="Calibri" w:cs="Arial"/>
                <w:b/>
              </w:rPr>
            </w:pPr>
            <w:r w:rsidRPr="00C47FA5">
              <w:rPr>
                <w:rFonts w:ascii="Calibri" w:hAnsi="Calibri" w:cs="Arial"/>
                <w:b/>
              </w:rPr>
              <w:t>202</w:t>
            </w:r>
            <w:r>
              <w:rPr>
                <w:rFonts w:ascii="Calibri" w:hAnsi="Calibri" w:cs="Arial"/>
                <w:b/>
              </w:rPr>
              <w:t>1</w:t>
            </w:r>
          </w:p>
        </w:tc>
        <w:tc>
          <w:tcPr>
            <w:tcW w:w="7590" w:type="dxa"/>
            <w:gridSpan w:val="2"/>
          </w:tcPr>
          <w:p w:rsidR="00B242A6" w:rsidRDefault="00B242A6" w:rsidP="00B242A6">
            <w:r>
              <w:rPr>
                <w:rFonts w:ascii="Calibri" w:hAnsi="Calibri" w:cs="Arial"/>
              </w:rPr>
              <w:t>Mr Mme MATHE – DIRAC – Rénovation maison PAC HITACHI</w:t>
            </w:r>
          </w:p>
          <w:p w:rsidR="00B242A6" w:rsidRPr="00C47FA5" w:rsidRDefault="00B242A6" w:rsidP="00B242A6">
            <w:pPr>
              <w:ind w:right="-263"/>
              <w:rPr>
                <w:rFonts w:ascii="Calibri" w:hAnsi="Calibri" w:cs="Arial"/>
              </w:rPr>
            </w:pPr>
          </w:p>
        </w:tc>
        <w:tc>
          <w:tcPr>
            <w:tcW w:w="1565" w:type="dxa"/>
          </w:tcPr>
          <w:p w:rsidR="00B242A6" w:rsidRPr="00C47FA5" w:rsidRDefault="00B242A6" w:rsidP="00B242A6">
            <w:pPr>
              <w:ind w:right="-263"/>
              <w:rPr>
                <w:rFonts w:ascii="Calibri" w:hAnsi="Calibri" w:cs="Arial"/>
              </w:rPr>
            </w:pPr>
            <w:r>
              <w:rPr>
                <w:rFonts w:ascii="Calibri" w:hAnsi="Calibri" w:cs="Arial"/>
              </w:rPr>
              <w:t>14 087.62€</w:t>
            </w:r>
          </w:p>
        </w:tc>
      </w:tr>
      <w:tr w:rsidR="00B46912"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46912" w:rsidRPr="00C47FA5" w:rsidRDefault="00B46912" w:rsidP="00B242A6">
            <w:pPr>
              <w:ind w:right="-263"/>
              <w:rPr>
                <w:rFonts w:ascii="Calibri" w:hAnsi="Calibri" w:cs="Arial"/>
                <w:b/>
              </w:rPr>
            </w:pPr>
            <w:r>
              <w:rPr>
                <w:rFonts w:ascii="Calibri" w:hAnsi="Calibri" w:cs="Arial"/>
                <w:b/>
              </w:rPr>
              <w:t>2022</w:t>
            </w:r>
          </w:p>
        </w:tc>
        <w:tc>
          <w:tcPr>
            <w:tcW w:w="7590" w:type="dxa"/>
            <w:gridSpan w:val="2"/>
          </w:tcPr>
          <w:p w:rsidR="00B46912" w:rsidRDefault="00B46912" w:rsidP="00B242A6">
            <w:pPr>
              <w:rPr>
                <w:rFonts w:ascii="Calibri" w:hAnsi="Calibri" w:cs="Arial"/>
              </w:rPr>
            </w:pPr>
            <w:r>
              <w:rPr>
                <w:rFonts w:ascii="Calibri" w:hAnsi="Calibri" w:cs="Arial"/>
              </w:rPr>
              <w:t xml:space="preserve">TAPONNAT-FLEURIGNAC - </w:t>
            </w:r>
            <w:r w:rsidRPr="00B46912">
              <w:rPr>
                <w:rFonts w:asciiTheme="minorHAnsi" w:hAnsiTheme="minorHAnsi" w:cstheme="minorHAnsi"/>
              </w:rPr>
              <w:t>Aménagement d'un espace COWERKING dans un bâtiment existant</w:t>
            </w:r>
          </w:p>
        </w:tc>
        <w:tc>
          <w:tcPr>
            <w:tcW w:w="1565" w:type="dxa"/>
          </w:tcPr>
          <w:p w:rsidR="00B46912" w:rsidRDefault="00B46912" w:rsidP="00B242A6">
            <w:pPr>
              <w:ind w:right="-263"/>
              <w:rPr>
                <w:rFonts w:ascii="Calibri" w:hAnsi="Calibri" w:cs="Arial"/>
              </w:rPr>
            </w:pPr>
            <w:r>
              <w:rPr>
                <w:rFonts w:ascii="Calibri" w:hAnsi="Calibri" w:cs="Arial"/>
              </w:rPr>
              <w:t>10 714.44 €</w:t>
            </w:r>
          </w:p>
        </w:tc>
      </w:tr>
      <w:tr w:rsidR="00B46912"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46912" w:rsidRPr="00C47FA5" w:rsidRDefault="00B46912" w:rsidP="00B242A6">
            <w:pPr>
              <w:ind w:right="-263"/>
              <w:rPr>
                <w:rFonts w:ascii="Calibri" w:hAnsi="Calibri" w:cs="Arial"/>
                <w:b/>
              </w:rPr>
            </w:pPr>
            <w:r>
              <w:rPr>
                <w:rFonts w:ascii="Calibri" w:hAnsi="Calibri" w:cs="Arial"/>
                <w:b/>
              </w:rPr>
              <w:t>2022</w:t>
            </w:r>
          </w:p>
        </w:tc>
        <w:tc>
          <w:tcPr>
            <w:tcW w:w="7590" w:type="dxa"/>
            <w:gridSpan w:val="2"/>
          </w:tcPr>
          <w:p w:rsidR="00B46912" w:rsidRPr="00B46912" w:rsidRDefault="00B46912" w:rsidP="00B242A6">
            <w:pPr>
              <w:rPr>
                <w:rFonts w:asciiTheme="minorHAnsi" w:hAnsiTheme="minorHAnsi" w:cstheme="minorHAnsi"/>
                <w:sz w:val="28"/>
                <w:szCs w:val="28"/>
              </w:rPr>
            </w:pPr>
            <w:r>
              <w:rPr>
                <w:rFonts w:ascii="Calibri" w:hAnsi="Calibri" w:cs="Arial"/>
              </w:rPr>
              <w:t xml:space="preserve">Mr BENETEAU – AUSSAC VADALLE </w:t>
            </w:r>
            <w:r>
              <w:rPr>
                <w:rFonts w:asciiTheme="minorHAnsi" w:hAnsiTheme="minorHAnsi" w:cstheme="minorHAnsi"/>
                <w:sz w:val="28"/>
                <w:szCs w:val="28"/>
              </w:rPr>
              <w:t>– P</w:t>
            </w:r>
            <w:r w:rsidRPr="00B46912">
              <w:rPr>
                <w:rFonts w:asciiTheme="minorHAnsi" w:hAnsiTheme="minorHAnsi" w:cstheme="minorHAnsi"/>
              </w:rPr>
              <w:t>ompe à chaleur  air/eau de marque HITACHI</w:t>
            </w:r>
          </w:p>
        </w:tc>
        <w:tc>
          <w:tcPr>
            <w:tcW w:w="1565" w:type="dxa"/>
          </w:tcPr>
          <w:p w:rsidR="00B46912" w:rsidRDefault="00B46912" w:rsidP="00B242A6">
            <w:pPr>
              <w:ind w:right="-263"/>
              <w:rPr>
                <w:rFonts w:ascii="Calibri" w:hAnsi="Calibri" w:cs="Arial"/>
              </w:rPr>
            </w:pPr>
            <w:r>
              <w:rPr>
                <w:rFonts w:ascii="Calibri" w:hAnsi="Calibri" w:cs="Arial"/>
              </w:rPr>
              <w:t>13 013.03 €</w:t>
            </w:r>
          </w:p>
        </w:tc>
      </w:tr>
      <w:tr w:rsidR="00B46912"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46912" w:rsidRDefault="00B46912" w:rsidP="00B242A6">
            <w:pPr>
              <w:ind w:right="-263"/>
              <w:rPr>
                <w:rFonts w:ascii="Calibri" w:hAnsi="Calibri" w:cs="Arial"/>
                <w:b/>
              </w:rPr>
            </w:pPr>
            <w:r>
              <w:rPr>
                <w:rFonts w:ascii="Calibri" w:hAnsi="Calibri" w:cs="Arial"/>
                <w:b/>
              </w:rPr>
              <w:t>2022</w:t>
            </w:r>
          </w:p>
        </w:tc>
        <w:tc>
          <w:tcPr>
            <w:tcW w:w="7590" w:type="dxa"/>
            <w:gridSpan w:val="2"/>
          </w:tcPr>
          <w:p w:rsidR="00B46912" w:rsidRDefault="00B46912" w:rsidP="00B242A6">
            <w:pPr>
              <w:rPr>
                <w:rFonts w:ascii="Calibri" w:hAnsi="Calibri" w:cs="Arial"/>
              </w:rPr>
            </w:pPr>
            <w:r>
              <w:rPr>
                <w:rFonts w:ascii="Calibri" w:hAnsi="Calibri" w:cs="Arial"/>
              </w:rPr>
              <w:t>ASSOCIATION PERE LE BIDEAU – LA Coulée Verte ANGOULEME  - Rénovation bâtiment</w:t>
            </w:r>
          </w:p>
        </w:tc>
        <w:tc>
          <w:tcPr>
            <w:tcW w:w="1565" w:type="dxa"/>
          </w:tcPr>
          <w:p w:rsidR="00B46912" w:rsidRDefault="00D36C7E" w:rsidP="00B242A6">
            <w:pPr>
              <w:ind w:right="-263"/>
              <w:rPr>
                <w:rFonts w:ascii="Calibri" w:hAnsi="Calibri" w:cs="Arial"/>
              </w:rPr>
            </w:pPr>
            <w:r>
              <w:rPr>
                <w:rFonts w:ascii="Calibri" w:hAnsi="Calibri" w:cs="Arial"/>
              </w:rPr>
              <w:t>46 499.07 €</w:t>
            </w:r>
          </w:p>
        </w:tc>
      </w:tr>
      <w:tr w:rsidR="00B46912"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46912" w:rsidRDefault="00D36C7E" w:rsidP="00B242A6">
            <w:pPr>
              <w:ind w:right="-263"/>
              <w:rPr>
                <w:rFonts w:ascii="Calibri" w:hAnsi="Calibri" w:cs="Arial"/>
                <w:b/>
              </w:rPr>
            </w:pPr>
            <w:r>
              <w:rPr>
                <w:rFonts w:ascii="Calibri" w:hAnsi="Calibri" w:cs="Arial"/>
                <w:b/>
              </w:rPr>
              <w:t>2022</w:t>
            </w:r>
          </w:p>
        </w:tc>
        <w:tc>
          <w:tcPr>
            <w:tcW w:w="7590" w:type="dxa"/>
            <w:gridSpan w:val="2"/>
          </w:tcPr>
          <w:p w:rsidR="00B46912" w:rsidRDefault="00D36C7E" w:rsidP="00B242A6">
            <w:pPr>
              <w:rPr>
                <w:rFonts w:ascii="Calibri" w:hAnsi="Calibri" w:cs="Arial"/>
              </w:rPr>
            </w:pPr>
            <w:r>
              <w:rPr>
                <w:rFonts w:ascii="Calibri" w:hAnsi="Calibri" w:cs="Arial"/>
              </w:rPr>
              <w:t>LHERAUT – NERSAC – Installation PAC de marque HITACHI</w:t>
            </w:r>
          </w:p>
        </w:tc>
        <w:tc>
          <w:tcPr>
            <w:tcW w:w="1565" w:type="dxa"/>
          </w:tcPr>
          <w:p w:rsidR="00B46912" w:rsidRDefault="00D36C7E" w:rsidP="00B242A6">
            <w:pPr>
              <w:ind w:right="-263"/>
              <w:rPr>
                <w:rFonts w:ascii="Calibri" w:hAnsi="Calibri" w:cs="Arial"/>
              </w:rPr>
            </w:pPr>
            <w:r>
              <w:rPr>
                <w:rFonts w:ascii="Calibri" w:hAnsi="Calibri" w:cs="Arial"/>
              </w:rPr>
              <w:t>8 874.00€</w:t>
            </w:r>
          </w:p>
        </w:tc>
      </w:tr>
      <w:tr w:rsidR="00B46912" w:rsidTr="00B242A6">
        <w:tblPrEx>
          <w:tblCellMar>
            <w:left w:w="70" w:type="dxa"/>
            <w:right w:w="70" w:type="dxa"/>
          </w:tblCellMar>
          <w:tblLook w:val="0000" w:firstRow="0" w:lastRow="0" w:firstColumn="0" w:lastColumn="0" w:noHBand="0" w:noVBand="0"/>
        </w:tblPrEx>
        <w:trPr>
          <w:trHeight w:val="645"/>
        </w:trPr>
        <w:tc>
          <w:tcPr>
            <w:tcW w:w="870" w:type="dxa"/>
            <w:gridSpan w:val="2"/>
          </w:tcPr>
          <w:p w:rsidR="00B46912" w:rsidRDefault="00D36C7E" w:rsidP="00B242A6">
            <w:pPr>
              <w:ind w:right="-263"/>
              <w:rPr>
                <w:rFonts w:ascii="Calibri" w:hAnsi="Calibri" w:cs="Arial"/>
                <w:b/>
              </w:rPr>
            </w:pPr>
            <w:r>
              <w:rPr>
                <w:rFonts w:ascii="Calibri" w:hAnsi="Calibri" w:cs="Arial"/>
                <w:b/>
              </w:rPr>
              <w:t>2022</w:t>
            </w:r>
          </w:p>
        </w:tc>
        <w:tc>
          <w:tcPr>
            <w:tcW w:w="7590" w:type="dxa"/>
            <w:gridSpan w:val="2"/>
          </w:tcPr>
          <w:p w:rsidR="00B46912" w:rsidRDefault="00D36C7E" w:rsidP="00B242A6">
            <w:pPr>
              <w:rPr>
                <w:rFonts w:ascii="Calibri" w:hAnsi="Calibri" w:cs="Arial"/>
              </w:rPr>
            </w:pPr>
            <w:r>
              <w:rPr>
                <w:rFonts w:ascii="Calibri" w:hAnsi="Calibri" w:cs="Arial"/>
              </w:rPr>
              <w:t>OPH ANGOULEME – Rénovation appartement à SAINT MICHEL</w:t>
            </w:r>
          </w:p>
        </w:tc>
        <w:tc>
          <w:tcPr>
            <w:tcW w:w="1565" w:type="dxa"/>
          </w:tcPr>
          <w:p w:rsidR="00B46912" w:rsidRDefault="00D36C7E" w:rsidP="00B242A6">
            <w:pPr>
              <w:ind w:right="-263"/>
              <w:rPr>
                <w:rFonts w:ascii="Calibri" w:hAnsi="Calibri" w:cs="Arial"/>
              </w:rPr>
            </w:pPr>
            <w:r>
              <w:rPr>
                <w:rFonts w:ascii="Calibri" w:hAnsi="Calibri" w:cs="Arial"/>
              </w:rPr>
              <w:t>14 506.79€</w:t>
            </w:r>
          </w:p>
        </w:tc>
      </w:tr>
      <w:tr w:rsidR="00D36C7E" w:rsidTr="00B242A6">
        <w:tblPrEx>
          <w:tblCellMar>
            <w:left w:w="70" w:type="dxa"/>
            <w:right w:w="70" w:type="dxa"/>
          </w:tblCellMar>
          <w:tblLook w:val="0000" w:firstRow="0" w:lastRow="0" w:firstColumn="0" w:lastColumn="0" w:noHBand="0" w:noVBand="0"/>
        </w:tblPrEx>
        <w:trPr>
          <w:trHeight w:val="645"/>
        </w:trPr>
        <w:tc>
          <w:tcPr>
            <w:tcW w:w="870" w:type="dxa"/>
            <w:gridSpan w:val="2"/>
          </w:tcPr>
          <w:p w:rsidR="00D36C7E" w:rsidRDefault="00D36C7E" w:rsidP="00B242A6">
            <w:pPr>
              <w:ind w:right="-263"/>
              <w:rPr>
                <w:rFonts w:ascii="Calibri" w:hAnsi="Calibri" w:cs="Arial"/>
                <w:b/>
              </w:rPr>
            </w:pPr>
            <w:r>
              <w:rPr>
                <w:rFonts w:ascii="Calibri" w:hAnsi="Calibri" w:cs="Arial"/>
                <w:b/>
              </w:rPr>
              <w:t>2022</w:t>
            </w:r>
          </w:p>
        </w:tc>
        <w:tc>
          <w:tcPr>
            <w:tcW w:w="7590" w:type="dxa"/>
            <w:gridSpan w:val="2"/>
          </w:tcPr>
          <w:p w:rsidR="00D36C7E" w:rsidRDefault="00D36C7E" w:rsidP="00B242A6">
            <w:pPr>
              <w:rPr>
                <w:rFonts w:ascii="Calibri" w:hAnsi="Calibri" w:cs="Arial"/>
              </w:rPr>
            </w:pPr>
            <w:r>
              <w:rPr>
                <w:rFonts w:ascii="Calibri" w:hAnsi="Calibri" w:cs="Arial"/>
              </w:rPr>
              <w:t>LIGNIERE SONNEVILLE – Rénovation du logement de l’ancienne Poste</w:t>
            </w:r>
          </w:p>
        </w:tc>
        <w:tc>
          <w:tcPr>
            <w:tcW w:w="1565" w:type="dxa"/>
          </w:tcPr>
          <w:p w:rsidR="00D36C7E" w:rsidRDefault="00D36C7E" w:rsidP="00B242A6">
            <w:pPr>
              <w:ind w:right="-263"/>
              <w:rPr>
                <w:rFonts w:ascii="Calibri" w:hAnsi="Calibri" w:cs="Arial"/>
              </w:rPr>
            </w:pPr>
            <w:r>
              <w:rPr>
                <w:rFonts w:ascii="Calibri" w:hAnsi="Calibri" w:cs="Arial"/>
              </w:rPr>
              <w:t>13 538.30€</w:t>
            </w:r>
          </w:p>
        </w:tc>
      </w:tr>
      <w:tr w:rsidR="00D36C7E" w:rsidTr="00B242A6">
        <w:tblPrEx>
          <w:tblCellMar>
            <w:left w:w="70" w:type="dxa"/>
            <w:right w:w="70" w:type="dxa"/>
          </w:tblCellMar>
          <w:tblLook w:val="0000" w:firstRow="0" w:lastRow="0" w:firstColumn="0" w:lastColumn="0" w:noHBand="0" w:noVBand="0"/>
        </w:tblPrEx>
        <w:trPr>
          <w:trHeight w:val="645"/>
        </w:trPr>
        <w:tc>
          <w:tcPr>
            <w:tcW w:w="870" w:type="dxa"/>
            <w:gridSpan w:val="2"/>
          </w:tcPr>
          <w:p w:rsidR="00D36C7E" w:rsidRDefault="00D36C7E" w:rsidP="00B242A6">
            <w:pPr>
              <w:ind w:right="-263"/>
              <w:rPr>
                <w:rFonts w:ascii="Calibri" w:hAnsi="Calibri" w:cs="Arial"/>
                <w:b/>
              </w:rPr>
            </w:pPr>
            <w:r>
              <w:rPr>
                <w:rFonts w:ascii="Calibri" w:hAnsi="Calibri" w:cs="Arial"/>
                <w:b/>
              </w:rPr>
              <w:t>2022</w:t>
            </w:r>
          </w:p>
        </w:tc>
        <w:tc>
          <w:tcPr>
            <w:tcW w:w="7590" w:type="dxa"/>
            <w:gridSpan w:val="2"/>
          </w:tcPr>
          <w:p w:rsidR="00D36C7E" w:rsidRDefault="00D36C7E" w:rsidP="00B242A6">
            <w:pPr>
              <w:rPr>
                <w:rFonts w:ascii="Calibri" w:hAnsi="Calibri" w:cs="Arial"/>
              </w:rPr>
            </w:pPr>
            <w:r>
              <w:rPr>
                <w:rFonts w:ascii="Calibri" w:hAnsi="Calibri" w:cs="Arial"/>
              </w:rPr>
              <w:t>OGEC Anne Marie MARTEL LA ROCHEFOUCAULD – Rénovation du collège</w:t>
            </w:r>
          </w:p>
        </w:tc>
        <w:tc>
          <w:tcPr>
            <w:tcW w:w="1565" w:type="dxa"/>
          </w:tcPr>
          <w:p w:rsidR="00D36C7E" w:rsidRDefault="00D36C7E" w:rsidP="00B242A6">
            <w:pPr>
              <w:ind w:right="-263"/>
              <w:rPr>
                <w:rFonts w:ascii="Calibri" w:hAnsi="Calibri" w:cs="Arial"/>
              </w:rPr>
            </w:pPr>
            <w:r>
              <w:rPr>
                <w:rFonts w:ascii="Calibri" w:hAnsi="Calibri" w:cs="Arial"/>
              </w:rPr>
              <w:t>49 500.00€</w:t>
            </w:r>
          </w:p>
        </w:tc>
      </w:tr>
      <w:tr w:rsidR="00D36C7E" w:rsidTr="00B242A6">
        <w:tblPrEx>
          <w:tblCellMar>
            <w:left w:w="70" w:type="dxa"/>
            <w:right w:w="70" w:type="dxa"/>
          </w:tblCellMar>
          <w:tblLook w:val="0000" w:firstRow="0" w:lastRow="0" w:firstColumn="0" w:lastColumn="0" w:noHBand="0" w:noVBand="0"/>
        </w:tblPrEx>
        <w:trPr>
          <w:trHeight w:val="645"/>
        </w:trPr>
        <w:tc>
          <w:tcPr>
            <w:tcW w:w="870" w:type="dxa"/>
            <w:gridSpan w:val="2"/>
          </w:tcPr>
          <w:p w:rsidR="00D36C7E" w:rsidRDefault="00D36C7E" w:rsidP="00B242A6">
            <w:pPr>
              <w:ind w:right="-263"/>
              <w:rPr>
                <w:rFonts w:ascii="Calibri" w:hAnsi="Calibri" w:cs="Arial"/>
                <w:b/>
              </w:rPr>
            </w:pPr>
            <w:r>
              <w:rPr>
                <w:rFonts w:ascii="Calibri" w:hAnsi="Calibri" w:cs="Arial"/>
                <w:b/>
              </w:rPr>
              <w:t>2022</w:t>
            </w:r>
          </w:p>
        </w:tc>
        <w:tc>
          <w:tcPr>
            <w:tcW w:w="7590" w:type="dxa"/>
            <w:gridSpan w:val="2"/>
          </w:tcPr>
          <w:p w:rsidR="00D36C7E" w:rsidRDefault="00D36C7E" w:rsidP="00B242A6">
            <w:pPr>
              <w:rPr>
                <w:rFonts w:ascii="Calibri" w:hAnsi="Calibri" w:cs="Arial"/>
              </w:rPr>
            </w:pPr>
            <w:r>
              <w:rPr>
                <w:rFonts w:ascii="Calibri" w:hAnsi="Calibri" w:cs="Arial"/>
              </w:rPr>
              <w:t>SMAGVC – ANGOULEME – Rénovation aire des gens du voyage Rue Louis Pergaud 16000 ANGOULEME</w:t>
            </w:r>
          </w:p>
        </w:tc>
        <w:tc>
          <w:tcPr>
            <w:tcW w:w="1565" w:type="dxa"/>
          </w:tcPr>
          <w:p w:rsidR="00D36C7E" w:rsidRDefault="00D36C7E" w:rsidP="00B242A6">
            <w:pPr>
              <w:ind w:right="-263"/>
              <w:rPr>
                <w:rFonts w:ascii="Calibri" w:hAnsi="Calibri" w:cs="Arial"/>
              </w:rPr>
            </w:pPr>
            <w:r>
              <w:rPr>
                <w:rFonts w:ascii="Calibri" w:hAnsi="Calibri" w:cs="Arial"/>
              </w:rPr>
              <w:t>45 326.61€</w:t>
            </w:r>
          </w:p>
        </w:tc>
      </w:tr>
      <w:tr w:rsidR="00D36C7E" w:rsidTr="00B242A6">
        <w:tblPrEx>
          <w:tblCellMar>
            <w:left w:w="70" w:type="dxa"/>
            <w:right w:w="70" w:type="dxa"/>
          </w:tblCellMar>
          <w:tblLook w:val="0000" w:firstRow="0" w:lastRow="0" w:firstColumn="0" w:lastColumn="0" w:noHBand="0" w:noVBand="0"/>
        </w:tblPrEx>
        <w:trPr>
          <w:trHeight w:val="645"/>
        </w:trPr>
        <w:tc>
          <w:tcPr>
            <w:tcW w:w="870" w:type="dxa"/>
            <w:gridSpan w:val="2"/>
          </w:tcPr>
          <w:p w:rsidR="00D36C7E" w:rsidRDefault="00D36C7E" w:rsidP="00B242A6">
            <w:pPr>
              <w:ind w:right="-263"/>
              <w:rPr>
                <w:rFonts w:ascii="Calibri" w:hAnsi="Calibri" w:cs="Arial"/>
                <w:b/>
              </w:rPr>
            </w:pPr>
            <w:r>
              <w:rPr>
                <w:rFonts w:ascii="Calibri" w:hAnsi="Calibri" w:cs="Arial"/>
                <w:b/>
              </w:rPr>
              <w:t>2022</w:t>
            </w:r>
          </w:p>
        </w:tc>
        <w:tc>
          <w:tcPr>
            <w:tcW w:w="7590" w:type="dxa"/>
            <w:gridSpan w:val="2"/>
          </w:tcPr>
          <w:p w:rsidR="00D36C7E" w:rsidRDefault="00D36C7E" w:rsidP="00B242A6">
            <w:pPr>
              <w:rPr>
                <w:rFonts w:ascii="Calibri" w:hAnsi="Calibri" w:cs="Arial"/>
              </w:rPr>
            </w:pPr>
            <w:r>
              <w:rPr>
                <w:rFonts w:ascii="Calibri" w:hAnsi="Calibri" w:cs="Arial"/>
              </w:rPr>
              <w:t xml:space="preserve">CASH EXPRESS – SOYAUX </w:t>
            </w:r>
            <w:r w:rsidRPr="00D36C7E">
              <w:rPr>
                <w:rFonts w:asciiTheme="minorHAnsi" w:hAnsiTheme="minorHAnsi" w:cstheme="minorHAnsi"/>
                <w:u w:val="single"/>
              </w:rPr>
              <w:t xml:space="preserve">- </w:t>
            </w:r>
            <w:r w:rsidRPr="00D36C7E">
              <w:rPr>
                <w:rFonts w:asciiTheme="minorHAnsi" w:hAnsiTheme="minorHAnsi" w:cstheme="minorHAnsi"/>
                <w:bCs/>
                <w:u w:val="single"/>
              </w:rPr>
              <w:t>Remplacement système de chauffage et rafraîchissement dans magasin</w:t>
            </w:r>
          </w:p>
        </w:tc>
        <w:tc>
          <w:tcPr>
            <w:tcW w:w="1565" w:type="dxa"/>
          </w:tcPr>
          <w:p w:rsidR="00D36C7E" w:rsidRDefault="00D36C7E" w:rsidP="00B242A6">
            <w:pPr>
              <w:ind w:right="-263"/>
              <w:rPr>
                <w:rFonts w:ascii="Calibri" w:hAnsi="Calibri" w:cs="Arial"/>
              </w:rPr>
            </w:pPr>
            <w:r>
              <w:rPr>
                <w:rFonts w:ascii="Calibri" w:hAnsi="Calibri" w:cs="Arial"/>
              </w:rPr>
              <w:t>25 195.64 €</w:t>
            </w:r>
          </w:p>
        </w:tc>
      </w:tr>
    </w:tbl>
    <w:p w:rsidR="00B242A6" w:rsidRDefault="00B242A6" w:rsidP="00B242A6">
      <w:pPr>
        <w:ind w:right="-263"/>
        <w:rPr>
          <w:rFonts w:ascii="Calibri" w:hAnsi="Calibri" w:cs="Arial"/>
          <w:sz w:val="28"/>
          <w:szCs w:val="28"/>
        </w:rPr>
      </w:pPr>
    </w:p>
    <w:p w:rsidR="00B242A6" w:rsidRDefault="00B242A6" w:rsidP="00B242A6">
      <w:pPr>
        <w:ind w:right="-263"/>
        <w:rPr>
          <w:rFonts w:ascii="Calibri" w:hAnsi="Calibri" w:cs="Arial"/>
          <w:sz w:val="28"/>
          <w:szCs w:val="28"/>
        </w:rPr>
      </w:pPr>
    </w:p>
    <w:p w:rsidR="00B242A6" w:rsidRDefault="00B242A6" w:rsidP="00B242A6">
      <w:pPr>
        <w:ind w:right="-263"/>
        <w:rPr>
          <w:rFonts w:ascii="Calibri" w:hAnsi="Calibri" w:cs="Arial"/>
          <w:sz w:val="28"/>
          <w:szCs w:val="28"/>
        </w:rPr>
      </w:pPr>
    </w:p>
    <w:p w:rsidR="00B242A6" w:rsidRDefault="00B242A6" w:rsidP="00B242A6">
      <w:pPr>
        <w:ind w:right="-263"/>
        <w:rPr>
          <w:rFonts w:ascii="Calibri" w:hAnsi="Calibri" w:cs="Arial"/>
          <w:sz w:val="28"/>
          <w:szCs w:val="28"/>
        </w:rPr>
      </w:pPr>
    </w:p>
    <w:p w:rsidR="00B242A6" w:rsidRDefault="00B242A6" w:rsidP="00B242A6">
      <w:pPr>
        <w:ind w:right="-263"/>
        <w:rPr>
          <w:rFonts w:ascii="Calibri" w:hAnsi="Calibri" w:cs="Arial"/>
          <w:sz w:val="28"/>
          <w:szCs w:val="28"/>
        </w:rPr>
      </w:pPr>
    </w:p>
    <w:p w:rsidR="00B242A6" w:rsidRDefault="00B242A6" w:rsidP="00B242A6">
      <w:pPr>
        <w:ind w:right="-263"/>
        <w:rPr>
          <w:rFonts w:ascii="Calibri" w:hAnsi="Calibri" w:cs="Arial"/>
          <w:sz w:val="28"/>
          <w:szCs w:val="28"/>
        </w:rPr>
      </w:pPr>
    </w:p>
    <w:p w:rsidR="00B242A6" w:rsidRDefault="00B242A6" w:rsidP="001D479F">
      <w:pPr>
        <w:rPr>
          <w:rFonts w:ascii="Calibri" w:hAnsi="Calibri"/>
          <w:b/>
          <w:color w:val="002060"/>
          <w:sz w:val="32"/>
          <w:szCs w:val="32"/>
        </w:rPr>
      </w:pPr>
    </w:p>
    <w:p w:rsidR="00B242A6" w:rsidRDefault="00B242A6" w:rsidP="00E93C81">
      <w:pPr>
        <w:jc w:val="center"/>
        <w:rPr>
          <w:rFonts w:ascii="Calibri" w:hAnsi="Calibri"/>
          <w:b/>
          <w:color w:val="002060"/>
          <w:sz w:val="32"/>
          <w:szCs w:val="32"/>
        </w:rPr>
      </w:pPr>
    </w:p>
    <w:p w:rsidR="001D479F" w:rsidRDefault="001D479F" w:rsidP="001D479F">
      <w:pPr>
        <w:rPr>
          <w:rFonts w:ascii="Calibri" w:hAnsi="Calibri"/>
          <w:b/>
          <w:color w:val="002060"/>
          <w:sz w:val="32"/>
          <w:szCs w:val="32"/>
        </w:rPr>
      </w:pPr>
    </w:p>
    <w:p w:rsidR="001D479F" w:rsidRDefault="001D479F" w:rsidP="001D479F">
      <w:pPr>
        <w:rPr>
          <w:rFonts w:ascii="Calibri" w:hAnsi="Calibri"/>
          <w:b/>
          <w:color w:val="002060"/>
          <w:sz w:val="32"/>
          <w:szCs w:val="32"/>
        </w:rPr>
      </w:pPr>
    </w:p>
    <w:p w:rsidR="001D479F" w:rsidRDefault="001D479F" w:rsidP="001D479F">
      <w:pPr>
        <w:rPr>
          <w:rFonts w:ascii="Calibri" w:hAnsi="Calibri"/>
          <w:b/>
          <w:color w:val="002060"/>
          <w:sz w:val="32"/>
          <w:szCs w:val="32"/>
        </w:rPr>
      </w:pPr>
    </w:p>
    <w:p w:rsidR="001D479F" w:rsidRDefault="001D479F" w:rsidP="001D479F">
      <w:pPr>
        <w:rPr>
          <w:rFonts w:ascii="Calibri" w:hAnsi="Calibri"/>
          <w:b/>
          <w:color w:val="002060"/>
          <w:sz w:val="32"/>
          <w:szCs w:val="32"/>
        </w:rPr>
      </w:pPr>
    </w:p>
    <w:p w:rsidR="00C9637C" w:rsidRPr="001D479F" w:rsidRDefault="00FA7899" w:rsidP="001D479F">
      <w:pPr>
        <w:rPr>
          <w:rFonts w:ascii="Calibri" w:hAnsi="Calibri"/>
          <w:b/>
          <w:color w:val="002060"/>
          <w:sz w:val="32"/>
          <w:szCs w:val="32"/>
        </w:rPr>
      </w:pPr>
      <w:r>
        <w:rPr>
          <w:rFonts w:ascii="Calibri" w:hAnsi="Calibri" w:cs="Arial"/>
          <w:sz w:val="28"/>
          <w:szCs w:val="28"/>
        </w:rPr>
        <w:br w:type="page"/>
      </w:r>
      <w:r w:rsidR="00460E78">
        <w:rPr>
          <w:rFonts w:ascii="Calibri" w:hAnsi="Calibri"/>
          <w:b/>
          <w:color w:val="002060"/>
          <w:sz w:val="32"/>
          <w:szCs w:val="32"/>
        </w:rPr>
        <w:lastRenderedPageBreak/>
        <w:t>Sanitaires à Carrefour, Soyaux en Charente</w:t>
      </w:r>
    </w:p>
    <w:p w:rsidR="008B7197" w:rsidRPr="008B7197" w:rsidRDefault="001D479F" w:rsidP="008B7197">
      <w:pPr>
        <w:jc w:val="center"/>
        <w:rPr>
          <w:rFonts w:ascii="Calibri" w:hAnsi="Calibri"/>
          <w:b/>
          <w:color w:val="002060"/>
          <w:sz w:val="32"/>
          <w:szCs w:val="32"/>
        </w:rPr>
      </w:pPr>
      <w:r>
        <w:rPr>
          <w:noProof/>
        </w:rPr>
        <w:drawing>
          <wp:anchor distT="0" distB="0" distL="114300" distR="114300" simplePos="0" relativeHeight="251655168" behindDoc="0" locked="0" layoutInCell="1" allowOverlap="1" wp14:anchorId="787F601F" wp14:editId="49978550">
            <wp:simplePos x="0" y="0"/>
            <wp:positionH relativeFrom="column">
              <wp:posOffset>-565785</wp:posOffset>
            </wp:positionH>
            <wp:positionV relativeFrom="paragraph">
              <wp:posOffset>4599940</wp:posOffset>
            </wp:positionV>
            <wp:extent cx="3253105" cy="4337050"/>
            <wp:effectExtent l="0" t="0" r="4445" b="635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3105" cy="433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2AD">
        <w:rPr>
          <w:noProof/>
        </w:rPr>
        <w:drawing>
          <wp:anchor distT="0" distB="0" distL="114300" distR="114300" simplePos="0" relativeHeight="251654144" behindDoc="0" locked="0" layoutInCell="1" allowOverlap="1" wp14:anchorId="54E2383C" wp14:editId="05943E67">
            <wp:simplePos x="0" y="0"/>
            <wp:positionH relativeFrom="column">
              <wp:posOffset>2949575</wp:posOffset>
            </wp:positionH>
            <wp:positionV relativeFrom="paragraph">
              <wp:posOffset>4586605</wp:posOffset>
            </wp:positionV>
            <wp:extent cx="3200400" cy="4266565"/>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426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2AD">
        <w:rPr>
          <w:noProof/>
        </w:rPr>
        <w:drawing>
          <wp:anchor distT="0" distB="0" distL="114300" distR="114300" simplePos="0" relativeHeight="251652096" behindDoc="0" locked="0" layoutInCell="1" allowOverlap="1" wp14:anchorId="232A9869" wp14:editId="3425C751">
            <wp:simplePos x="0" y="0"/>
            <wp:positionH relativeFrom="column">
              <wp:posOffset>382905</wp:posOffset>
            </wp:positionH>
            <wp:positionV relativeFrom="paragraph">
              <wp:posOffset>100330</wp:posOffset>
            </wp:positionV>
            <wp:extent cx="3209925" cy="427990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9925" cy="427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A38">
        <w:rPr>
          <w:rFonts w:ascii="Calibri" w:hAnsi="Calibri"/>
        </w:rPr>
        <w:br w:type="page"/>
      </w:r>
      <w:r w:rsidR="009E77E2">
        <w:rPr>
          <w:noProof/>
        </w:rPr>
        <w:lastRenderedPageBreak/>
        <w:drawing>
          <wp:anchor distT="0" distB="0" distL="114300" distR="114300" simplePos="0" relativeHeight="251653120" behindDoc="0" locked="0" layoutInCell="1" allowOverlap="1" wp14:anchorId="31E58262" wp14:editId="4CC7BBCC">
            <wp:simplePos x="0" y="0"/>
            <wp:positionH relativeFrom="column">
              <wp:posOffset>2964815</wp:posOffset>
            </wp:positionH>
            <wp:positionV relativeFrom="paragraph">
              <wp:posOffset>4505960</wp:posOffset>
            </wp:positionV>
            <wp:extent cx="3320415" cy="442722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0415" cy="442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2AD">
        <w:rPr>
          <w:rFonts w:ascii="Calibri" w:hAnsi="Calibri"/>
          <w:noProof/>
        </w:rPr>
        <w:drawing>
          <wp:anchor distT="0" distB="0" distL="114300" distR="114300" simplePos="0" relativeHeight="251656192" behindDoc="0" locked="0" layoutInCell="1" allowOverlap="1">
            <wp:simplePos x="0" y="0"/>
            <wp:positionH relativeFrom="column">
              <wp:posOffset>1174115</wp:posOffset>
            </wp:positionH>
            <wp:positionV relativeFrom="paragraph">
              <wp:posOffset>1080770</wp:posOffset>
            </wp:positionV>
            <wp:extent cx="4089400" cy="306705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940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E78">
        <w:rPr>
          <w:rFonts w:ascii="Calibri" w:hAnsi="Calibri"/>
          <w:b/>
          <w:color w:val="002060"/>
          <w:sz w:val="32"/>
          <w:szCs w:val="32"/>
        </w:rPr>
        <w:t>Sanitaires à Carrefour, Soyaux en Charente</w:t>
      </w:r>
      <w:r w:rsidR="008B7197">
        <w:rPr>
          <w:rFonts w:ascii="Calibri" w:hAnsi="Calibri"/>
        </w:rPr>
        <w:br w:type="page"/>
      </w:r>
      <w:r w:rsidR="008B7197" w:rsidRPr="008B7197">
        <w:rPr>
          <w:rFonts w:ascii="Calibri" w:hAnsi="Calibri"/>
          <w:b/>
          <w:color w:val="002060"/>
          <w:sz w:val="32"/>
          <w:szCs w:val="32"/>
        </w:rPr>
        <w:lastRenderedPageBreak/>
        <w:t xml:space="preserve">LOGIS DE LA FOY, </w:t>
      </w:r>
      <w:r w:rsidR="007130F7">
        <w:rPr>
          <w:rFonts w:ascii="Calibri" w:hAnsi="Calibri"/>
          <w:b/>
          <w:color w:val="002060"/>
          <w:sz w:val="32"/>
          <w:szCs w:val="32"/>
        </w:rPr>
        <w:t>à Mouthiers en Charente</w:t>
      </w:r>
    </w:p>
    <w:p w:rsidR="008B7197" w:rsidRPr="008B7197" w:rsidRDefault="008B7197" w:rsidP="00D22A38">
      <w:pPr>
        <w:rPr>
          <w:rFonts w:ascii="Calibri" w:hAnsi="Calibri"/>
          <w:sz w:val="32"/>
          <w:szCs w:val="32"/>
        </w:rPr>
      </w:pPr>
    </w:p>
    <w:p w:rsidR="008B7197" w:rsidRDefault="005D22AD" w:rsidP="00D22A38">
      <w:pPr>
        <w:rPr>
          <w:rFonts w:ascii="Calibri" w:hAnsi="Calibri"/>
        </w:rPr>
      </w:pPr>
      <w:r>
        <w:rPr>
          <w:noProof/>
        </w:rPr>
        <w:drawing>
          <wp:anchor distT="0" distB="0" distL="114300" distR="114300" simplePos="0" relativeHeight="251657216" behindDoc="0" locked="0" layoutInCell="1" allowOverlap="1">
            <wp:simplePos x="0" y="0"/>
            <wp:positionH relativeFrom="column">
              <wp:posOffset>52705</wp:posOffset>
            </wp:positionH>
            <wp:positionV relativeFrom="paragraph">
              <wp:posOffset>164465</wp:posOffset>
            </wp:positionV>
            <wp:extent cx="2893060" cy="5953125"/>
            <wp:effectExtent l="0" t="0" r="0" b="0"/>
            <wp:wrapNone/>
            <wp:docPr id="1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060" cy="595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5D22AD" w:rsidP="00D22A38">
      <w:pPr>
        <w:rPr>
          <w:rFonts w:ascii="Calibri" w:hAnsi="Calibri"/>
        </w:rPr>
      </w:pPr>
      <w:r>
        <w:rPr>
          <w:noProof/>
        </w:rPr>
        <w:drawing>
          <wp:anchor distT="0" distB="0" distL="114300" distR="114300" simplePos="0" relativeHeight="251658240" behindDoc="0" locked="0" layoutInCell="1" allowOverlap="1">
            <wp:simplePos x="0" y="0"/>
            <wp:positionH relativeFrom="column">
              <wp:posOffset>3535680</wp:posOffset>
            </wp:positionH>
            <wp:positionV relativeFrom="paragraph">
              <wp:posOffset>20955</wp:posOffset>
            </wp:positionV>
            <wp:extent cx="2894965" cy="5958205"/>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965" cy="595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Default="008B7197" w:rsidP="00D22A38">
      <w:pPr>
        <w:rPr>
          <w:rFonts w:ascii="Calibri" w:hAnsi="Calibri"/>
        </w:rPr>
      </w:pPr>
    </w:p>
    <w:p w:rsidR="008B7197" w:rsidRPr="008B7197" w:rsidRDefault="008B7197" w:rsidP="008B7197">
      <w:pPr>
        <w:jc w:val="center"/>
        <w:rPr>
          <w:rFonts w:ascii="Calibri" w:hAnsi="Calibri"/>
          <w:b/>
          <w:color w:val="002060"/>
          <w:sz w:val="32"/>
          <w:szCs w:val="32"/>
        </w:rPr>
      </w:pPr>
      <w:r>
        <w:rPr>
          <w:rFonts w:ascii="Calibri" w:hAnsi="Calibri"/>
        </w:rPr>
        <w:br w:type="page"/>
      </w:r>
      <w:r w:rsidR="007130F7" w:rsidRPr="008B7197">
        <w:rPr>
          <w:rFonts w:ascii="Calibri" w:hAnsi="Calibri"/>
          <w:b/>
          <w:color w:val="002060"/>
          <w:sz w:val="32"/>
          <w:szCs w:val="32"/>
        </w:rPr>
        <w:lastRenderedPageBreak/>
        <w:t xml:space="preserve">LOGIS DE LA FOY, </w:t>
      </w:r>
      <w:r w:rsidR="007130F7">
        <w:rPr>
          <w:rFonts w:ascii="Calibri" w:hAnsi="Calibri"/>
          <w:b/>
          <w:color w:val="002060"/>
          <w:sz w:val="32"/>
          <w:szCs w:val="32"/>
        </w:rPr>
        <w:t>à Mouthiers en Charente</w:t>
      </w:r>
    </w:p>
    <w:p w:rsidR="005D5C9E" w:rsidRDefault="005D22AD" w:rsidP="005D5C9E">
      <w:pPr>
        <w:jc w:val="center"/>
        <w:rPr>
          <w:rFonts w:ascii="Calibri" w:hAnsi="Calibri"/>
          <w:b/>
          <w:color w:val="002060"/>
          <w:sz w:val="32"/>
          <w:szCs w:val="32"/>
        </w:rPr>
      </w:pPr>
      <w:r>
        <w:rPr>
          <w:noProof/>
        </w:rPr>
        <w:drawing>
          <wp:anchor distT="0" distB="0" distL="114300" distR="114300" simplePos="0" relativeHeight="251660288" behindDoc="0" locked="0" layoutInCell="1" allowOverlap="1">
            <wp:simplePos x="0" y="0"/>
            <wp:positionH relativeFrom="column">
              <wp:posOffset>3545205</wp:posOffset>
            </wp:positionH>
            <wp:positionV relativeFrom="paragraph">
              <wp:posOffset>2634615</wp:posOffset>
            </wp:positionV>
            <wp:extent cx="2894965" cy="595820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4965" cy="5958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434340</wp:posOffset>
            </wp:positionV>
            <wp:extent cx="2894965" cy="5958205"/>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4965" cy="595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197">
        <w:rPr>
          <w:rFonts w:ascii="Calibri" w:hAnsi="Calibri"/>
          <w:sz w:val="32"/>
          <w:szCs w:val="32"/>
        </w:rPr>
        <w:br w:type="page"/>
      </w:r>
      <w:r w:rsidR="007130F7" w:rsidRPr="008B7197">
        <w:rPr>
          <w:rFonts w:ascii="Calibri" w:hAnsi="Calibri"/>
          <w:b/>
          <w:color w:val="002060"/>
          <w:sz w:val="32"/>
          <w:szCs w:val="32"/>
        </w:rPr>
        <w:lastRenderedPageBreak/>
        <w:t xml:space="preserve">LOGIS DE LA FOY, </w:t>
      </w:r>
      <w:r w:rsidR="007130F7">
        <w:rPr>
          <w:rFonts w:ascii="Calibri" w:hAnsi="Calibri"/>
          <w:b/>
          <w:color w:val="002060"/>
          <w:sz w:val="32"/>
          <w:szCs w:val="32"/>
        </w:rPr>
        <w:t>à Mouthiers en Charente</w:t>
      </w:r>
    </w:p>
    <w:p w:rsidR="005D5C9E" w:rsidRDefault="005D5C9E" w:rsidP="008B7197">
      <w:pPr>
        <w:rPr>
          <w:rFonts w:ascii="Calibri" w:hAnsi="Calibri"/>
          <w:b/>
          <w:color w:val="002060"/>
          <w:sz w:val="32"/>
          <w:szCs w:val="32"/>
        </w:rPr>
      </w:pPr>
    </w:p>
    <w:p w:rsidR="005D5C9E" w:rsidRDefault="005D22AD" w:rsidP="008B7197">
      <w:pPr>
        <w:rPr>
          <w:rFonts w:ascii="Calibri" w:hAnsi="Calibri"/>
          <w:b/>
          <w:color w:val="002060"/>
          <w:sz w:val="32"/>
          <w:szCs w:val="32"/>
        </w:rPr>
      </w:pPr>
      <w:r>
        <w:rPr>
          <w:noProof/>
        </w:rPr>
        <w:drawing>
          <wp:anchor distT="0" distB="0" distL="114300" distR="114300" simplePos="0" relativeHeight="251661312" behindDoc="0" locked="0" layoutInCell="1" allowOverlap="1">
            <wp:simplePos x="0" y="0"/>
            <wp:positionH relativeFrom="column">
              <wp:posOffset>1905</wp:posOffset>
            </wp:positionH>
            <wp:positionV relativeFrom="paragraph">
              <wp:posOffset>116205</wp:posOffset>
            </wp:positionV>
            <wp:extent cx="2894965" cy="5958205"/>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4965" cy="595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22AD" w:rsidP="008B7197">
      <w:pPr>
        <w:rPr>
          <w:rFonts w:ascii="Calibri" w:hAnsi="Calibri"/>
          <w:b/>
          <w:color w:val="002060"/>
          <w:sz w:val="32"/>
          <w:szCs w:val="32"/>
        </w:rPr>
      </w:pPr>
      <w:r>
        <w:rPr>
          <w:noProof/>
        </w:rPr>
        <w:drawing>
          <wp:anchor distT="0" distB="0" distL="114300" distR="114300" simplePos="0" relativeHeight="251662336" behindDoc="0" locked="0" layoutInCell="1" allowOverlap="1">
            <wp:simplePos x="0" y="0"/>
            <wp:positionH relativeFrom="column">
              <wp:posOffset>3564255</wp:posOffset>
            </wp:positionH>
            <wp:positionV relativeFrom="paragraph">
              <wp:posOffset>132080</wp:posOffset>
            </wp:positionV>
            <wp:extent cx="2894965" cy="5958205"/>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4965" cy="595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5D5C9E" w:rsidRDefault="005D5C9E" w:rsidP="008B7197">
      <w:pPr>
        <w:rPr>
          <w:rFonts w:ascii="Calibri" w:hAnsi="Calibri"/>
          <w:b/>
          <w:color w:val="002060"/>
          <w:sz w:val="32"/>
          <w:szCs w:val="32"/>
        </w:rPr>
      </w:pPr>
    </w:p>
    <w:p w:rsidR="00E93C81" w:rsidRDefault="005D5C9E" w:rsidP="00E93C81">
      <w:pPr>
        <w:rPr>
          <w:rFonts w:ascii="Calibri" w:hAnsi="Calibri"/>
          <w:b/>
        </w:rPr>
      </w:pPr>
      <w:r>
        <w:rPr>
          <w:rFonts w:ascii="Calibri" w:hAnsi="Calibri"/>
          <w:sz w:val="32"/>
          <w:szCs w:val="32"/>
        </w:rPr>
        <w:br w:type="page"/>
      </w:r>
      <w:r w:rsidR="007130F7" w:rsidRPr="008B7197">
        <w:rPr>
          <w:rFonts w:ascii="Calibri" w:hAnsi="Calibri"/>
          <w:b/>
          <w:color w:val="002060"/>
          <w:sz w:val="32"/>
          <w:szCs w:val="32"/>
        </w:rPr>
        <w:lastRenderedPageBreak/>
        <w:t xml:space="preserve">LOGIS DE LA FOY, </w:t>
      </w:r>
      <w:r w:rsidR="007130F7">
        <w:rPr>
          <w:rFonts w:ascii="Calibri" w:hAnsi="Calibri"/>
          <w:b/>
          <w:color w:val="002060"/>
          <w:sz w:val="32"/>
          <w:szCs w:val="32"/>
        </w:rPr>
        <w:t xml:space="preserve">à </w:t>
      </w:r>
      <w:proofErr w:type="spellStart"/>
      <w:r w:rsidR="007130F7">
        <w:rPr>
          <w:rFonts w:ascii="Calibri" w:hAnsi="Calibri"/>
          <w:b/>
          <w:color w:val="002060"/>
          <w:sz w:val="32"/>
          <w:szCs w:val="32"/>
        </w:rPr>
        <w:t>Mouthiers</w:t>
      </w:r>
      <w:proofErr w:type="spellEnd"/>
      <w:r w:rsidR="007130F7">
        <w:rPr>
          <w:rFonts w:ascii="Calibri" w:hAnsi="Calibri"/>
          <w:b/>
          <w:color w:val="002060"/>
          <w:sz w:val="32"/>
          <w:szCs w:val="32"/>
        </w:rPr>
        <w:t xml:space="preserve"> en Charent</w:t>
      </w:r>
      <w:r w:rsidR="00E93C81">
        <w:rPr>
          <w:rFonts w:ascii="Calibri" w:hAnsi="Calibri"/>
          <w:b/>
          <w:color w:val="002060"/>
          <w:sz w:val="32"/>
          <w:szCs w:val="32"/>
        </w:rPr>
        <w:t>e</w:t>
      </w:r>
      <w:r w:rsidR="005D22AD">
        <w:rPr>
          <w:noProof/>
        </w:rPr>
        <w:drawing>
          <wp:anchor distT="0" distB="0" distL="114300" distR="114300" simplePos="0" relativeHeight="251664384" behindDoc="0" locked="0" layoutInCell="1" allowOverlap="1">
            <wp:simplePos x="0" y="0"/>
            <wp:positionH relativeFrom="column">
              <wp:posOffset>13335</wp:posOffset>
            </wp:positionH>
            <wp:positionV relativeFrom="paragraph">
              <wp:posOffset>5033010</wp:posOffset>
            </wp:positionV>
            <wp:extent cx="6448425" cy="313309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8425" cy="313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2AD">
        <w:rPr>
          <w:noProof/>
        </w:rPr>
        <w:drawing>
          <wp:anchor distT="0" distB="0" distL="114300" distR="114300" simplePos="0" relativeHeight="251663360" behindDoc="0" locked="0" layoutInCell="1" allowOverlap="1">
            <wp:simplePos x="0" y="0"/>
            <wp:positionH relativeFrom="column">
              <wp:posOffset>3810</wp:posOffset>
            </wp:positionH>
            <wp:positionV relativeFrom="paragraph">
              <wp:posOffset>861060</wp:posOffset>
            </wp:positionV>
            <wp:extent cx="6477635" cy="3150870"/>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635" cy="315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197">
        <w:rPr>
          <w:rFonts w:ascii="Calibri" w:hAnsi="Calibri"/>
        </w:rPr>
        <w:br w:type="page"/>
      </w:r>
      <w:r w:rsidR="00E93C81" w:rsidRPr="00DC03F0">
        <w:rPr>
          <w:rFonts w:ascii="Calibri" w:hAnsi="Calibri"/>
          <w:b/>
        </w:rPr>
        <w:lastRenderedPageBreak/>
        <w:t>STE DAUCOURT – SAINT YRIEIX</w:t>
      </w: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5D22AD" w:rsidP="00E93C81">
      <w:pPr>
        <w:rPr>
          <w:rFonts w:ascii="Calibri" w:hAnsi="Calibri"/>
          <w:b/>
        </w:rPr>
      </w:pPr>
      <w:r>
        <w:rPr>
          <w:rFonts w:ascii="Calibri" w:hAnsi="Calibri"/>
          <w:noProof/>
        </w:rPr>
        <w:drawing>
          <wp:inline distT="0" distB="0" distL="0" distR="0">
            <wp:extent cx="8324850" cy="4038600"/>
            <wp:effectExtent l="0" t="0" r="0" b="0"/>
            <wp:docPr id="4" name="Image 4" descr="20181129_11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129_1159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24850" cy="4038600"/>
                    </a:xfrm>
                    <a:prstGeom prst="rect">
                      <a:avLst/>
                    </a:prstGeom>
                    <a:noFill/>
                    <a:ln>
                      <a:noFill/>
                    </a:ln>
                  </pic:spPr>
                </pic:pic>
              </a:graphicData>
            </a:graphic>
          </wp:inline>
        </w:drawing>
      </w: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5D22AD" w:rsidP="00E93C81">
      <w:pPr>
        <w:rPr>
          <w:rFonts w:ascii="Calibri" w:hAnsi="Calibri"/>
          <w:b/>
        </w:rPr>
      </w:pPr>
      <w:r>
        <w:rPr>
          <w:rFonts w:ascii="Calibri" w:hAnsi="Calibri"/>
          <w:noProof/>
        </w:rPr>
        <w:drawing>
          <wp:inline distT="0" distB="0" distL="0" distR="0">
            <wp:extent cx="4267200" cy="3105150"/>
            <wp:effectExtent l="0" t="0" r="0" b="0"/>
            <wp:docPr id="2" name="Image 5" descr="20181129_1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129_1200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200" cy="3105150"/>
                    </a:xfrm>
                    <a:prstGeom prst="rect">
                      <a:avLst/>
                    </a:prstGeom>
                    <a:noFill/>
                    <a:ln>
                      <a:noFill/>
                    </a:ln>
                  </pic:spPr>
                </pic:pic>
              </a:graphicData>
            </a:graphic>
          </wp:inline>
        </w:drawing>
      </w: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r w:rsidRPr="00BF280C">
        <w:rPr>
          <w:rFonts w:ascii="Calibri" w:hAnsi="Calibri"/>
          <w:b/>
        </w:rPr>
        <w:t>POLE PETIT ENFANCE CHATEAUNEUF</w:t>
      </w:r>
    </w:p>
    <w:p w:rsidR="00BF280C" w:rsidRPr="00BF280C" w:rsidRDefault="00BF280C" w:rsidP="00E93C81">
      <w:pPr>
        <w:rPr>
          <w:rFonts w:ascii="Calibri" w:hAnsi="Calibri"/>
          <w:b/>
        </w:rPr>
      </w:pPr>
    </w:p>
    <w:p w:rsidR="00E93C81" w:rsidRDefault="005D22AD" w:rsidP="00E93C81">
      <w:pPr>
        <w:rPr>
          <w:rFonts w:ascii="Calibri" w:hAnsi="Calibri"/>
          <w:b/>
        </w:rPr>
      </w:pPr>
      <w:r>
        <w:rPr>
          <w:rFonts w:ascii="Calibri" w:hAnsi="Calibri"/>
          <w:noProof/>
        </w:rPr>
        <w:drawing>
          <wp:inline distT="0" distB="0" distL="0" distR="0">
            <wp:extent cx="4972050" cy="4076700"/>
            <wp:effectExtent l="0" t="0" r="0" b="0"/>
            <wp:docPr id="6" name="Image 6" descr="20180626_19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626_1915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2050" cy="4076700"/>
                    </a:xfrm>
                    <a:prstGeom prst="rect">
                      <a:avLst/>
                    </a:prstGeom>
                    <a:noFill/>
                    <a:ln>
                      <a:noFill/>
                    </a:ln>
                  </pic:spPr>
                </pic:pic>
              </a:graphicData>
            </a:graphic>
          </wp:inline>
        </w:drawing>
      </w:r>
    </w:p>
    <w:p w:rsidR="00E93C81" w:rsidRDefault="00E93C81" w:rsidP="00E93C81">
      <w:pPr>
        <w:rPr>
          <w:rFonts w:ascii="Calibri" w:hAnsi="Calibri"/>
          <w:b/>
        </w:rPr>
      </w:pPr>
    </w:p>
    <w:p w:rsidR="00E93C81" w:rsidRDefault="00E93C81" w:rsidP="00E93C81">
      <w:pPr>
        <w:rPr>
          <w:rFonts w:ascii="Calibri" w:hAnsi="Calibri"/>
          <w:b/>
        </w:rPr>
      </w:pPr>
    </w:p>
    <w:p w:rsidR="00E93C81" w:rsidRDefault="005D22AD" w:rsidP="00E93C81">
      <w:pPr>
        <w:rPr>
          <w:rFonts w:ascii="Calibri" w:hAnsi="Calibri"/>
          <w:b/>
        </w:rPr>
      </w:pPr>
      <w:r>
        <w:rPr>
          <w:rFonts w:ascii="Calibri" w:hAnsi="Calibri"/>
          <w:noProof/>
        </w:rPr>
        <w:drawing>
          <wp:inline distT="0" distB="0" distL="0" distR="0">
            <wp:extent cx="2828925" cy="3467100"/>
            <wp:effectExtent l="0" t="0" r="0" b="0"/>
            <wp:docPr id="7" name="Image 7" descr="20180626_1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626_1916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8925" cy="3467100"/>
                    </a:xfrm>
                    <a:prstGeom prst="rect">
                      <a:avLst/>
                    </a:prstGeom>
                    <a:noFill/>
                    <a:ln>
                      <a:noFill/>
                    </a:ln>
                  </pic:spPr>
                </pic:pic>
              </a:graphicData>
            </a:graphic>
          </wp:inline>
        </w:drawing>
      </w: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5D22AD" w:rsidP="00E93C81">
      <w:pPr>
        <w:rPr>
          <w:rFonts w:ascii="Calibri" w:hAnsi="Calibri"/>
          <w:b/>
        </w:rPr>
      </w:pPr>
      <w:r>
        <w:rPr>
          <w:rFonts w:ascii="Calibri" w:hAnsi="Calibri"/>
          <w:noProof/>
        </w:rPr>
        <w:drawing>
          <wp:inline distT="0" distB="0" distL="0" distR="0">
            <wp:extent cx="5257800" cy="4829175"/>
            <wp:effectExtent l="0" t="0" r="0" b="0"/>
            <wp:docPr id="8" name="Image 8" descr="20180626_19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626_1918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7800" cy="4829175"/>
                    </a:xfrm>
                    <a:prstGeom prst="rect">
                      <a:avLst/>
                    </a:prstGeom>
                    <a:noFill/>
                    <a:ln>
                      <a:noFill/>
                    </a:ln>
                  </pic:spPr>
                </pic:pic>
              </a:graphicData>
            </a:graphic>
          </wp:inline>
        </w:drawing>
      </w: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tabs>
          <w:tab w:val="left" w:pos="3525"/>
        </w:tabs>
        <w:ind w:left="426"/>
        <w:rPr>
          <w:b/>
        </w:rPr>
      </w:pPr>
      <w:r w:rsidRPr="00BF280C">
        <w:rPr>
          <w:b/>
        </w:rPr>
        <w:t>LYCEE STE MARTHE CHAVAGNES - CHAUFFERIE</w:t>
      </w:r>
    </w:p>
    <w:p w:rsidR="00BF280C" w:rsidRPr="00BF280C" w:rsidRDefault="00BF280C" w:rsidP="00E93C81">
      <w:pPr>
        <w:tabs>
          <w:tab w:val="left" w:pos="3525"/>
        </w:tabs>
        <w:ind w:left="426"/>
        <w:rPr>
          <w:b/>
        </w:rPr>
      </w:pPr>
    </w:p>
    <w:p w:rsidR="00E93C81" w:rsidRDefault="005D22AD" w:rsidP="00E93C81">
      <w:pPr>
        <w:rPr>
          <w:rFonts w:ascii="Calibri" w:hAnsi="Calibri"/>
          <w:b/>
        </w:rPr>
      </w:pPr>
      <w:r>
        <w:rPr>
          <w:noProof/>
        </w:rPr>
        <w:drawing>
          <wp:inline distT="0" distB="0" distL="0" distR="0">
            <wp:extent cx="4286250" cy="3209925"/>
            <wp:effectExtent l="0" t="0" r="0" b="0"/>
            <wp:docPr id="9" name="Image 26" descr="Description : C:\Users\SERVEUR\Desktop\QUALIBAT\CHAUFFERIE SAINTE MATHE CHAVAGNE\20180223_15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C:\Users\SERVEUR\Desktop\QUALIBAT\CHAUFFERIE SAINTE MATHE CHAVAGNE\20180223_1523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b/>
        </w:rPr>
      </w:pPr>
    </w:p>
    <w:p w:rsidR="00E93C81" w:rsidRDefault="005D22AD" w:rsidP="00E93C81">
      <w:pPr>
        <w:rPr>
          <w:rFonts w:ascii="Calibri" w:hAnsi="Calibri"/>
          <w:b/>
        </w:rPr>
      </w:pPr>
      <w:r>
        <w:rPr>
          <w:noProof/>
        </w:rPr>
        <w:drawing>
          <wp:inline distT="0" distB="0" distL="0" distR="0">
            <wp:extent cx="5219700" cy="3324225"/>
            <wp:effectExtent l="0" t="0" r="0" b="0"/>
            <wp:docPr id="10" name="Image 25" descr="Description : C:\Users\SERVEUR\Desktop\QUALIBAT\CHAUFFERIE SAINTE MATHE CHAVAGNE\20180223_15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 C:\Users\SERVEUR\Desktop\QUALIBAT\CHAUFFERIE SAINTE MATHE CHAVAGNE\20180223_15233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3324225"/>
                    </a:xfrm>
                    <a:prstGeom prst="rect">
                      <a:avLst/>
                    </a:prstGeom>
                    <a:noFill/>
                    <a:ln>
                      <a:noFill/>
                    </a:ln>
                  </pic:spPr>
                </pic:pic>
              </a:graphicData>
            </a:graphic>
          </wp:inline>
        </w:drawing>
      </w:r>
    </w:p>
    <w:p w:rsidR="00E93C81" w:rsidRDefault="00E93C81" w:rsidP="00E93C81">
      <w:pPr>
        <w:rPr>
          <w:rFonts w:ascii="Calibri" w:hAnsi="Calibri"/>
          <w:b/>
        </w:rPr>
      </w:pPr>
    </w:p>
    <w:p w:rsidR="00E93C81" w:rsidRDefault="00E93C81" w:rsidP="00E93C81">
      <w:pPr>
        <w:rPr>
          <w:rFonts w:ascii="Calibri" w:hAnsi="Calibri"/>
          <w:b/>
        </w:rPr>
      </w:pPr>
    </w:p>
    <w:p w:rsidR="00E93C81" w:rsidRDefault="00E93C81"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BF280C" w:rsidRDefault="00BF280C" w:rsidP="00E93C81">
      <w:pPr>
        <w:rPr>
          <w:rFonts w:ascii="Calibri" w:hAnsi="Calibri"/>
        </w:rPr>
      </w:pPr>
    </w:p>
    <w:p w:rsidR="00877A6C" w:rsidRPr="00E93C81" w:rsidRDefault="005D22AD" w:rsidP="00E93C81">
      <w:pPr>
        <w:jc w:val="center"/>
        <w:rPr>
          <w:rFonts w:ascii="Calibri" w:hAnsi="Calibri"/>
          <w:sz w:val="32"/>
          <w:szCs w:val="32"/>
        </w:rPr>
      </w:pPr>
      <w:r>
        <w:rPr>
          <w:rFonts w:ascii="Calibri" w:hAnsi="Calibri" w:cs="Arial"/>
          <w:noProof/>
          <w:sz w:val="32"/>
          <w:szCs w:val="32"/>
        </w:rPr>
        <w:lastRenderedPageBreak/>
        <mc:AlternateContent>
          <mc:Choice Requires="wps">
            <w:drawing>
              <wp:anchor distT="0" distB="0" distL="114300" distR="114300" simplePos="0" relativeHeight="251646976" behindDoc="1" locked="0" layoutInCell="1" allowOverlap="1">
                <wp:simplePos x="0" y="0"/>
                <wp:positionH relativeFrom="column">
                  <wp:posOffset>145415</wp:posOffset>
                </wp:positionH>
                <wp:positionV relativeFrom="paragraph">
                  <wp:posOffset>145415</wp:posOffset>
                </wp:positionV>
                <wp:extent cx="6261100" cy="333375"/>
                <wp:effectExtent l="19050" t="19050" r="15875" b="19050"/>
                <wp:wrapNone/>
                <wp:docPr id="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333375"/>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6" style="position:absolute;margin-left:11.45pt;margin-top:11.45pt;width:493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" strokecolor="#ffc000" strokeweight="2.5pt">
                <v:shadow color="#868686"/>
              </v:roundrect>
            </w:pict>
          </mc:Fallback>
        </mc:AlternateContent>
      </w:r>
    </w:p>
    <w:p w:rsidR="00877A6C" w:rsidRPr="00C9637C" w:rsidRDefault="00877A6C" w:rsidP="00877A6C">
      <w:pPr>
        <w:numPr>
          <w:ilvl w:val="0"/>
          <w:numId w:val="2"/>
        </w:numPr>
        <w:tabs>
          <w:tab w:val="clear" w:pos="1776"/>
          <w:tab w:val="num" w:pos="1440"/>
        </w:tabs>
        <w:ind w:left="1440" w:right="-263" w:hanging="516"/>
        <w:rPr>
          <w:rFonts w:ascii="Calibri" w:hAnsi="Calibri" w:cs="Arial"/>
          <w:b/>
          <w:i/>
          <w:color w:val="7F7F7F"/>
          <w:sz w:val="28"/>
          <w:szCs w:val="28"/>
        </w:rPr>
      </w:pPr>
      <w:r w:rsidRPr="00C9637C">
        <w:rPr>
          <w:rFonts w:ascii="Calibri" w:hAnsi="Calibri" w:cs="Arial"/>
          <w:b/>
          <w:i/>
          <w:color w:val="7F7F7F"/>
          <w:sz w:val="28"/>
          <w:szCs w:val="28"/>
        </w:rPr>
        <w:t xml:space="preserve">Dispositions arrêtées </w:t>
      </w:r>
      <w:r>
        <w:rPr>
          <w:rFonts w:ascii="Calibri" w:hAnsi="Calibri" w:cs="Arial"/>
          <w:b/>
          <w:i/>
          <w:color w:val="7F7F7F"/>
          <w:sz w:val="28"/>
          <w:szCs w:val="28"/>
        </w:rPr>
        <w:t>en matière de gestion des déchets de chantier</w:t>
      </w:r>
    </w:p>
    <w:p w:rsidR="00877A6C" w:rsidRPr="0093520E" w:rsidRDefault="00877A6C" w:rsidP="00877A6C">
      <w:pPr>
        <w:ind w:left="1080" w:right="-263"/>
        <w:rPr>
          <w:rFonts w:ascii="Calibri" w:hAnsi="Calibri" w:cs="Arial"/>
          <w:b/>
          <w:sz w:val="32"/>
          <w:szCs w:val="32"/>
        </w:rPr>
      </w:pPr>
    </w:p>
    <w:p w:rsidR="00877A6C" w:rsidRPr="0093520E" w:rsidRDefault="00877A6C" w:rsidP="00877A6C">
      <w:pPr>
        <w:ind w:left="1080" w:right="-263"/>
        <w:rPr>
          <w:rFonts w:ascii="Calibri" w:hAnsi="Calibri" w:cs="Arial"/>
          <w:b/>
          <w:sz w:val="32"/>
          <w:szCs w:val="32"/>
        </w:rPr>
      </w:pPr>
    </w:p>
    <w:p w:rsidR="00877A6C" w:rsidRPr="0093520E" w:rsidRDefault="00877A6C" w:rsidP="00877A6C">
      <w:pPr>
        <w:ind w:left="1080" w:right="-263"/>
        <w:rPr>
          <w:rFonts w:ascii="Calibri" w:hAnsi="Calibri" w:cs="Arial"/>
          <w:b/>
          <w:color w:val="7F7F7F"/>
          <w:sz w:val="32"/>
          <w:szCs w:val="32"/>
        </w:rPr>
      </w:pPr>
    </w:p>
    <w:p w:rsidR="00877A6C" w:rsidRPr="003735C2" w:rsidRDefault="00877A6C" w:rsidP="00877A6C">
      <w:pPr>
        <w:ind w:left="1843" w:right="-263"/>
        <w:rPr>
          <w:rFonts w:ascii="Calibri" w:hAnsi="Calibri" w:cs="Arial"/>
          <w:sz w:val="28"/>
          <w:szCs w:val="28"/>
        </w:rPr>
      </w:pPr>
      <w:r w:rsidRPr="0093520E">
        <w:rPr>
          <w:rFonts w:ascii="Arial" w:hAnsi="Arial" w:cs="Arial"/>
          <w:color w:val="7F7F7F"/>
          <w:sz w:val="32"/>
          <w:szCs w:val="32"/>
        </w:rPr>
        <w:t>►</w:t>
      </w:r>
      <w:r w:rsidRPr="0093520E">
        <w:rPr>
          <w:rFonts w:ascii="Calibri" w:hAnsi="Calibri" w:cs="Arial"/>
          <w:color w:val="7F7F7F"/>
          <w:sz w:val="32"/>
          <w:szCs w:val="32"/>
        </w:rPr>
        <w:tab/>
      </w:r>
      <w:r>
        <w:rPr>
          <w:rFonts w:ascii="Calibri" w:hAnsi="Calibri" w:cs="Arial"/>
          <w:b/>
          <w:sz w:val="28"/>
          <w:szCs w:val="28"/>
        </w:rPr>
        <w:t>Organisation de la collecte</w:t>
      </w:r>
    </w:p>
    <w:p w:rsidR="00877A6C" w:rsidRPr="003735C2" w:rsidRDefault="00877A6C" w:rsidP="00877A6C">
      <w:pPr>
        <w:ind w:left="1843" w:right="-263"/>
        <w:rPr>
          <w:rFonts w:ascii="Calibri" w:hAnsi="Calibri" w:cs="Arial"/>
          <w:sz w:val="28"/>
          <w:szCs w:val="28"/>
        </w:rPr>
      </w:pPr>
    </w:p>
    <w:p w:rsidR="00877A6C" w:rsidRPr="00D90437" w:rsidRDefault="00FA4825" w:rsidP="00FA4825">
      <w:pPr>
        <w:ind w:left="567" w:right="-2"/>
        <w:jc w:val="both"/>
        <w:rPr>
          <w:rFonts w:ascii="Calibri" w:hAnsi="Calibri" w:cs="Arial"/>
          <w:color w:val="000000"/>
          <w:sz w:val="28"/>
          <w:szCs w:val="28"/>
        </w:rPr>
      </w:pPr>
      <w:r w:rsidRPr="00D90437">
        <w:rPr>
          <w:rFonts w:ascii="Calibri" w:hAnsi="Calibri" w:cs="Arial"/>
          <w:color w:val="000000"/>
          <w:sz w:val="28"/>
          <w:szCs w:val="28"/>
        </w:rPr>
        <w:t>Tout comme le nettoyage du chantier, l’évacuation des gravois se fera quotidiennement par seaux.</w:t>
      </w:r>
    </w:p>
    <w:p w:rsidR="00E804AA" w:rsidRPr="00D90437" w:rsidRDefault="00E804AA" w:rsidP="00FA4825">
      <w:pPr>
        <w:ind w:left="567" w:right="-2"/>
        <w:jc w:val="both"/>
        <w:rPr>
          <w:rFonts w:ascii="Calibri" w:hAnsi="Calibri" w:cs="Arial"/>
          <w:color w:val="000000"/>
          <w:sz w:val="28"/>
          <w:szCs w:val="28"/>
        </w:rPr>
      </w:pPr>
    </w:p>
    <w:p w:rsidR="00FA4825" w:rsidRPr="00D90437" w:rsidRDefault="00FA4825" w:rsidP="00FA4825">
      <w:pPr>
        <w:ind w:left="567" w:right="-2"/>
        <w:jc w:val="both"/>
        <w:rPr>
          <w:rFonts w:ascii="Calibri" w:hAnsi="Calibri" w:cs="Arial"/>
          <w:color w:val="000000"/>
          <w:sz w:val="28"/>
          <w:szCs w:val="28"/>
        </w:rPr>
      </w:pPr>
      <w:r w:rsidRPr="00D90437">
        <w:rPr>
          <w:rFonts w:ascii="Calibri" w:hAnsi="Calibri" w:cs="Arial"/>
          <w:color w:val="000000"/>
          <w:sz w:val="28"/>
          <w:szCs w:val="28"/>
        </w:rPr>
        <w:t>Ces gravois seront ensuite ramenés au dépôt de l’entreprise pour y triés et stockés dans des bennes.</w:t>
      </w:r>
    </w:p>
    <w:p w:rsidR="00877A6C" w:rsidRDefault="00877A6C" w:rsidP="00F87328">
      <w:pPr>
        <w:ind w:right="-263"/>
        <w:rPr>
          <w:rFonts w:ascii="Calibri" w:hAnsi="Calibri" w:cs="Arial"/>
          <w:sz w:val="32"/>
          <w:szCs w:val="32"/>
        </w:rPr>
      </w:pPr>
    </w:p>
    <w:p w:rsidR="00877A6C" w:rsidRPr="0093520E" w:rsidRDefault="00877A6C" w:rsidP="00877A6C">
      <w:pPr>
        <w:ind w:left="1843" w:right="-263"/>
        <w:rPr>
          <w:rFonts w:ascii="Calibri" w:hAnsi="Calibri" w:cs="Arial"/>
          <w:sz w:val="32"/>
          <w:szCs w:val="32"/>
        </w:rPr>
      </w:pPr>
    </w:p>
    <w:p w:rsidR="00877A6C" w:rsidRPr="0093520E" w:rsidRDefault="00877A6C" w:rsidP="00877A6C">
      <w:pPr>
        <w:ind w:left="1843" w:right="-263"/>
        <w:rPr>
          <w:rFonts w:ascii="Calibri" w:hAnsi="Calibri" w:cs="Arial"/>
          <w:color w:val="7F7F7F"/>
          <w:sz w:val="32"/>
          <w:szCs w:val="32"/>
        </w:rPr>
      </w:pPr>
    </w:p>
    <w:p w:rsidR="00877A6C" w:rsidRDefault="00877A6C" w:rsidP="00877A6C">
      <w:pPr>
        <w:ind w:left="1843" w:right="-263"/>
        <w:rPr>
          <w:rFonts w:ascii="Calibri" w:hAnsi="Calibri" w:cs="Arial"/>
          <w:b/>
          <w:sz w:val="28"/>
          <w:szCs w:val="28"/>
        </w:rPr>
      </w:pPr>
      <w:r w:rsidRPr="0093520E">
        <w:rPr>
          <w:rFonts w:ascii="Arial" w:hAnsi="Arial" w:cs="Arial"/>
          <w:color w:val="7F7F7F"/>
          <w:sz w:val="32"/>
          <w:szCs w:val="32"/>
        </w:rPr>
        <w:t>►</w:t>
      </w:r>
      <w:r w:rsidRPr="0093520E">
        <w:rPr>
          <w:rFonts w:ascii="Calibri" w:hAnsi="Calibri" w:cs="Arial"/>
          <w:color w:val="7F7F7F"/>
          <w:sz w:val="32"/>
          <w:szCs w:val="32"/>
        </w:rPr>
        <w:tab/>
      </w:r>
      <w:r>
        <w:rPr>
          <w:rFonts w:ascii="Calibri" w:hAnsi="Calibri" w:cs="Arial"/>
          <w:b/>
          <w:sz w:val="28"/>
          <w:szCs w:val="28"/>
        </w:rPr>
        <w:t>Lieu d’évacuation des déchets</w:t>
      </w:r>
    </w:p>
    <w:p w:rsidR="00FA4825" w:rsidRDefault="00FA4825" w:rsidP="00FA4825">
      <w:pPr>
        <w:ind w:right="-263"/>
        <w:rPr>
          <w:rFonts w:ascii="Calibri" w:hAnsi="Calibri" w:cs="Arial"/>
          <w:b/>
          <w:sz w:val="28"/>
          <w:szCs w:val="28"/>
        </w:rPr>
      </w:pPr>
    </w:p>
    <w:p w:rsidR="00FA4825" w:rsidRDefault="00FA4825" w:rsidP="00FA4825">
      <w:pPr>
        <w:ind w:left="567"/>
        <w:jc w:val="both"/>
        <w:rPr>
          <w:rFonts w:ascii="Calibri" w:hAnsi="Calibri"/>
          <w:sz w:val="28"/>
          <w:szCs w:val="28"/>
        </w:rPr>
      </w:pPr>
      <w:r w:rsidRPr="00E804AA">
        <w:rPr>
          <w:rFonts w:ascii="Calibri" w:hAnsi="Calibri"/>
          <w:sz w:val="28"/>
          <w:szCs w:val="28"/>
        </w:rPr>
        <w:t xml:space="preserve">Les déchets sont ensuite triés et confiés pour traitement à </w:t>
      </w:r>
      <w:r w:rsidR="00544EE7">
        <w:rPr>
          <w:rFonts w:ascii="Calibri" w:hAnsi="Calibri"/>
          <w:sz w:val="28"/>
          <w:szCs w:val="28"/>
        </w:rPr>
        <w:t xml:space="preserve">SA SABATIER à </w:t>
      </w:r>
      <w:r w:rsidR="00187C84">
        <w:rPr>
          <w:rFonts w:ascii="Calibri" w:hAnsi="Calibri"/>
          <w:sz w:val="28"/>
          <w:szCs w:val="28"/>
        </w:rPr>
        <w:t>LA COURONNE</w:t>
      </w:r>
    </w:p>
    <w:p w:rsidR="007130F7" w:rsidRPr="00D90437" w:rsidRDefault="007130F7" w:rsidP="00544EE7">
      <w:pPr>
        <w:spacing w:line="243" w:lineRule="atLeast"/>
        <w:jc w:val="both"/>
        <w:rPr>
          <w:rFonts w:ascii="Calibri" w:hAnsi="Calibri" w:cs="Calibri"/>
          <w:color w:val="000000"/>
          <w:sz w:val="28"/>
          <w:szCs w:val="28"/>
        </w:rPr>
      </w:pPr>
    </w:p>
    <w:p w:rsidR="00FA4825" w:rsidRPr="00D90437" w:rsidRDefault="00544EE7" w:rsidP="007130F7">
      <w:pPr>
        <w:spacing w:line="243" w:lineRule="atLeast"/>
        <w:ind w:left="567"/>
        <w:jc w:val="both"/>
        <w:rPr>
          <w:rFonts w:ascii="Calibri" w:hAnsi="Calibri" w:cs="Calibri"/>
          <w:b/>
          <w:color w:val="000000"/>
          <w:sz w:val="28"/>
          <w:szCs w:val="28"/>
        </w:rPr>
      </w:pPr>
      <w:r>
        <w:rPr>
          <w:rFonts w:ascii="Calibri" w:hAnsi="Calibri" w:cs="Calibri"/>
          <w:color w:val="000000"/>
          <w:sz w:val="28"/>
          <w:szCs w:val="28"/>
        </w:rPr>
        <w:t>Les</w:t>
      </w:r>
      <w:r w:rsidR="00FA4825" w:rsidRPr="00D90437">
        <w:rPr>
          <w:rFonts w:ascii="Calibri" w:hAnsi="Calibri" w:cs="Calibri"/>
          <w:color w:val="000000"/>
          <w:sz w:val="28"/>
          <w:szCs w:val="28"/>
        </w:rPr>
        <w:t xml:space="preserve"> déchets produits par notre activité seront traités en assurant une valorisation conforme aux règles environnementales adoptées.</w:t>
      </w:r>
    </w:p>
    <w:p w:rsidR="00FA4825" w:rsidRPr="00E804AA" w:rsidRDefault="00FA4825" w:rsidP="00FA4825">
      <w:pPr>
        <w:rPr>
          <w:sz w:val="28"/>
          <w:szCs w:val="28"/>
        </w:rPr>
      </w:pPr>
    </w:p>
    <w:p w:rsidR="003C230A" w:rsidRPr="0093520E" w:rsidRDefault="003C230A">
      <w:pPr>
        <w:rPr>
          <w:rFonts w:ascii="Calibri" w:hAnsi="Calibri"/>
        </w:rPr>
      </w:pPr>
    </w:p>
    <w:p w:rsidR="003C230A" w:rsidRPr="0093520E" w:rsidRDefault="003C230A">
      <w:pPr>
        <w:rPr>
          <w:rFonts w:ascii="Calibri" w:hAnsi="Calibri"/>
        </w:rPr>
      </w:pPr>
    </w:p>
    <w:p w:rsidR="003C230A" w:rsidRPr="0093520E" w:rsidRDefault="003C230A">
      <w:pPr>
        <w:rPr>
          <w:rFonts w:ascii="Calibri" w:hAnsi="Calibri"/>
        </w:rPr>
      </w:pPr>
    </w:p>
    <w:p w:rsidR="003C230A" w:rsidRPr="0093520E" w:rsidRDefault="003C230A">
      <w:pPr>
        <w:rPr>
          <w:rFonts w:ascii="Calibri" w:hAnsi="Calibri"/>
        </w:rPr>
      </w:pPr>
    </w:p>
    <w:p w:rsidR="003C230A" w:rsidRPr="0093520E" w:rsidRDefault="003C230A">
      <w:pPr>
        <w:rPr>
          <w:rFonts w:ascii="Calibri" w:hAnsi="Calibri"/>
        </w:rPr>
      </w:pPr>
    </w:p>
    <w:p w:rsidR="0013243A" w:rsidRPr="0093520E" w:rsidRDefault="0013243A">
      <w:pPr>
        <w:rPr>
          <w:rFonts w:ascii="Calibri" w:hAnsi="Calibri"/>
        </w:rPr>
      </w:pPr>
    </w:p>
    <w:p w:rsidR="0013243A" w:rsidRPr="0093520E" w:rsidRDefault="0013243A">
      <w:pPr>
        <w:rPr>
          <w:rFonts w:ascii="Calibri" w:hAnsi="Calibri"/>
        </w:rPr>
      </w:pPr>
    </w:p>
    <w:p w:rsidR="0013243A" w:rsidRPr="0093520E" w:rsidRDefault="0013243A">
      <w:pPr>
        <w:rPr>
          <w:rFonts w:ascii="Calibri" w:hAnsi="Calibri"/>
        </w:rPr>
      </w:pPr>
    </w:p>
    <w:p w:rsidR="0013243A" w:rsidRPr="0093520E" w:rsidRDefault="0013243A">
      <w:pPr>
        <w:rPr>
          <w:rFonts w:ascii="Calibri" w:hAnsi="Calibri"/>
        </w:rPr>
      </w:pPr>
    </w:p>
    <w:sectPr w:rsidR="0013243A" w:rsidRPr="0093520E" w:rsidSect="00B5706B">
      <w:footerReference w:type="default" r:id="rId44"/>
      <w:pgSz w:w="11906" w:h="16838"/>
      <w:pgMar w:top="851" w:right="1418"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507" w:rsidRDefault="00EC5507" w:rsidP="0093520E">
      <w:r>
        <w:separator/>
      </w:r>
    </w:p>
  </w:endnote>
  <w:endnote w:type="continuationSeparator" w:id="0">
    <w:p w:rsidR="00EC5507" w:rsidRDefault="00EC5507" w:rsidP="0093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MS Gothic"/>
    <w:panose1 w:val="00000000000000000000"/>
    <w:charset w:val="80"/>
    <w:family w:val="auto"/>
    <w:notTrueType/>
    <w:pitch w:val="default"/>
    <w:sig w:usb0="00000003" w:usb1="08070000" w:usb2="00000010" w:usb3="00000000" w:csb0="0002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D6" w:rsidRPr="002756C1" w:rsidRDefault="005D22AD" w:rsidP="004578C7">
    <w:pPr>
      <w:pStyle w:val="Pieddepage"/>
      <w:rPr>
        <w:rFonts w:ascii="Calibri" w:hAnsi="Calibri" w:cs="Calibri"/>
        <w:b/>
        <w:i/>
        <w:color w:val="FFFFFF"/>
      </w:rPr>
    </w:pPr>
    <w:r>
      <w:rPr>
        <w:rFonts w:ascii="Calibri" w:hAnsi="Calibri" w:cs="Calibri"/>
        <w:b/>
        <w:i/>
        <w:noProof/>
        <w:color w:val="FFFFFF"/>
      </w:rPr>
      <mc:AlternateContent>
        <mc:Choice Requires="wps">
          <w:drawing>
            <wp:anchor distT="0" distB="0" distL="114300" distR="114300" simplePos="0" relativeHeight="251657216" behindDoc="1" locked="0" layoutInCell="1" allowOverlap="1">
              <wp:simplePos x="0" y="0"/>
              <wp:positionH relativeFrom="column">
                <wp:posOffset>-565785</wp:posOffset>
              </wp:positionH>
              <wp:positionV relativeFrom="paragraph">
                <wp:posOffset>185420</wp:posOffset>
              </wp:positionV>
              <wp:extent cx="7658100" cy="963295"/>
              <wp:effectExtent l="12700" t="10795" r="6350"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63295"/>
                      </a:xfrm>
                      <a:prstGeom prst="rect">
                        <a:avLst/>
                      </a:prstGeom>
                      <a:solidFill>
                        <a:srgbClr val="002060"/>
                      </a:solidFill>
                      <a:ln w="9525">
                        <a:solidFill>
                          <a:srgbClr val="000000"/>
                        </a:solidFill>
                        <a:miter lim="800000"/>
                        <a:headEnd/>
                        <a:tailEnd/>
                      </a:ln>
                    </wps:spPr>
                    <wps:txbx>
                      <w:txbxContent>
                        <w:p w:rsidR="005978D6" w:rsidRDefault="005978D6" w:rsidP="004578C7">
                          <w:pPr>
                            <w:pStyle w:val="Pieddepage"/>
                            <w:ind w:left="-284" w:firstLine="142"/>
                            <w:rPr>
                              <w:rFonts w:ascii="Calibri" w:hAnsi="Calibri" w:cs="Calibri"/>
                              <w:b/>
                              <w:i/>
                              <w:color w:val="FFFFFF"/>
                              <w:spacing w:val="30"/>
                            </w:rPr>
                          </w:pPr>
                          <w:r>
                            <w:rPr>
                              <w:rFonts w:ascii="Calibri" w:hAnsi="Calibri" w:cs="Calibri"/>
                              <w:b/>
                              <w:i/>
                              <w:color w:val="FFFFFF"/>
                              <w:spacing w:val="30"/>
                            </w:rPr>
                            <w:tab/>
                          </w:r>
                        </w:p>
                        <w:p w:rsidR="005978D6" w:rsidRPr="002756C1" w:rsidRDefault="005978D6" w:rsidP="004578C7">
                          <w:pPr>
                            <w:pStyle w:val="Pieddepage"/>
                            <w:ind w:left="567" w:firstLine="142"/>
                            <w:rPr>
                              <w:rFonts w:ascii="Calibri" w:hAnsi="Calibri" w:cs="Calibri"/>
                              <w:b/>
                              <w:i/>
                              <w:color w:val="FFFFFF"/>
                              <w:spacing w:val="30"/>
                            </w:rPr>
                          </w:pPr>
                          <w:r>
                            <w:rPr>
                              <w:rFonts w:ascii="Calibri" w:hAnsi="Calibri" w:cs="Calibri"/>
                              <w:b/>
                              <w:i/>
                              <w:color w:val="FFFFFF"/>
                              <w:spacing w:val="30"/>
                            </w:rPr>
                            <w:tab/>
                          </w:r>
                          <w:r w:rsidRPr="002756C1">
                            <w:rPr>
                              <w:rFonts w:ascii="Calibri" w:hAnsi="Calibri" w:cs="Calibri"/>
                              <w:b/>
                              <w:i/>
                              <w:color w:val="FFFFFF"/>
                              <w:spacing w:val="30"/>
                            </w:rPr>
                            <w:t>Sanitaire –</w:t>
                          </w:r>
                          <w:r>
                            <w:rPr>
                              <w:rFonts w:ascii="Calibri" w:hAnsi="Calibri" w:cs="Calibri"/>
                              <w:b/>
                              <w:i/>
                              <w:color w:val="FFFFFF"/>
                              <w:spacing w:val="30"/>
                            </w:rPr>
                            <w:t xml:space="preserve"> </w:t>
                          </w:r>
                          <w:r w:rsidRPr="002756C1">
                            <w:rPr>
                              <w:rFonts w:ascii="Calibri" w:hAnsi="Calibri" w:cs="Calibri"/>
                              <w:b/>
                              <w:i/>
                              <w:color w:val="FFFFFF"/>
                              <w:spacing w:val="30"/>
                            </w:rPr>
                            <w:t>Plomberie</w:t>
                          </w:r>
                          <w:r>
                            <w:rPr>
                              <w:rFonts w:ascii="Calibri" w:hAnsi="Calibri" w:cs="Calibri"/>
                              <w:b/>
                              <w:i/>
                              <w:color w:val="FFFFFF"/>
                              <w:spacing w:val="30"/>
                            </w:rPr>
                            <w:t xml:space="preserve"> </w:t>
                          </w:r>
                          <w:r w:rsidRPr="002756C1">
                            <w:rPr>
                              <w:rFonts w:ascii="Calibri" w:hAnsi="Calibri" w:cs="Calibri"/>
                              <w:b/>
                              <w:i/>
                              <w:color w:val="FFFFFF"/>
                              <w:spacing w:val="30"/>
                            </w:rPr>
                            <w:t xml:space="preserve">– Chauffage </w:t>
                          </w:r>
                          <w:r>
                            <w:rPr>
                              <w:rFonts w:ascii="Calibri" w:hAnsi="Calibri" w:cs="Calibri"/>
                              <w:b/>
                              <w:i/>
                              <w:color w:val="FFFFFF"/>
                              <w:spacing w:val="30"/>
                            </w:rPr>
                            <w:t xml:space="preserve">- </w:t>
                          </w:r>
                          <w:r w:rsidRPr="002756C1">
                            <w:rPr>
                              <w:rFonts w:ascii="Calibri" w:hAnsi="Calibri" w:cs="Calibri"/>
                              <w:b/>
                              <w:i/>
                              <w:color w:val="FFFFFF"/>
                              <w:spacing w:val="30"/>
                            </w:rPr>
                            <w:t>Energie Renouvelable</w:t>
                          </w:r>
                          <w:r>
                            <w:rPr>
                              <w:rFonts w:ascii="Calibri" w:hAnsi="Calibri" w:cs="Calibri"/>
                              <w:b/>
                              <w:i/>
                              <w:color w:val="FFFFFF"/>
                              <w:spacing w:val="30"/>
                            </w:rPr>
                            <w:t xml:space="preserve"> -</w:t>
                          </w:r>
                          <w:r w:rsidRPr="002756C1">
                            <w:rPr>
                              <w:rFonts w:ascii="Calibri" w:hAnsi="Calibri" w:cs="Calibri"/>
                              <w:b/>
                              <w:i/>
                              <w:color w:val="FFFFFF"/>
                              <w:spacing w:val="30"/>
                            </w:rPr>
                            <w:t xml:space="preserve"> Industrie</w:t>
                          </w:r>
                        </w:p>
                        <w:p w:rsidR="005978D6" w:rsidRDefault="00597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44.55pt;margin-top:14.6pt;width:603pt;height:7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" fillcolor="#002060">
              <v:textbox>
                <w:txbxContent>
                  <w:p w:rsidR="005978D6" w:rsidRDefault="005978D6" w:rsidP="004578C7">
                    <w:pPr>
                      <w:pStyle w:val="Pieddepage"/>
                      <w:ind w:left="-284" w:firstLine="142"/>
                      <w:rPr>
                        <w:rFonts w:ascii="Calibri" w:hAnsi="Calibri" w:cs="Calibri"/>
                        <w:b/>
                        <w:i/>
                        <w:color w:val="FFFFFF"/>
                        <w:spacing w:val="30"/>
                      </w:rPr>
                    </w:pPr>
                    <w:r>
                      <w:rPr>
                        <w:rFonts w:ascii="Calibri" w:hAnsi="Calibri" w:cs="Calibri"/>
                        <w:b/>
                        <w:i/>
                        <w:color w:val="FFFFFF"/>
                        <w:spacing w:val="30"/>
                      </w:rPr>
                      <w:tab/>
                    </w:r>
                  </w:p>
                  <w:p w:rsidR="005978D6" w:rsidRPr="002756C1" w:rsidRDefault="005978D6" w:rsidP="004578C7">
                    <w:pPr>
                      <w:pStyle w:val="Pieddepage"/>
                      <w:ind w:left="567" w:firstLine="142"/>
                      <w:rPr>
                        <w:rFonts w:ascii="Calibri" w:hAnsi="Calibri" w:cs="Calibri"/>
                        <w:b/>
                        <w:i/>
                        <w:color w:val="FFFFFF"/>
                        <w:spacing w:val="30"/>
                      </w:rPr>
                    </w:pPr>
                    <w:r>
                      <w:rPr>
                        <w:rFonts w:ascii="Calibri" w:hAnsi="Calibri" w:cs="Calibri"/>
                        <w:b/>
                        <w:i/>
                        <w:color w:val="FFFFFF"/>
                        <w:spacing w:val="30"/>
                      </w:rPr>
                      <w:tab/>
                    </w:r>
                    <w:r w:rsidRPr="002756C1">
                      <w:rPr>
                        <w:rFonts w:ascii="Calibri" w:hAnsi="Calibri" w:cs="Calibri"/>
                        <w:b/>
                        <w:i/>
                        <w:color w:val="FFFFFF"/>
                        <w:spacing w:val="30"/>
                      </w:rPr>
                      <w:t>Sanitaire –</w:t>
                    </w:r>
                    <w:r>
                      <w:rPr>
                        <w:rFonts w:ascii="Calibri" w:hAnsi="Calibri" w:cs="Calibri"/>
                        <w:b/>
                        <w:i/>
                        <w:color w:val="FFFFFF"/>
                        <w:spacing w:val="30"/>
                      </w:rPr>
                      <w:t xml:space="preserve"> </w:t>
                    </w:r>
                    <w:r w:rsidRPr="002756C1">
                      <w:rPr>
                        <w:rFonts w:ascii="Calibri" w:hAnsi="Calibri" w:cs="Calibri"/>
                        <w:b/>
                        <w:i/>
                        <w:color w:val="FFFFFF"/>
                        <w:spacing w:val="30"/>
                      </w:rPr>
                      <w:t>Plomberie</w:t>
                    </w:r>
                    <w:r>
                      <w:rPr>
                        <w:rFonts w:ascii="Calibri" w:hAnsi="Calibri" w:cs="Calibri"/>
                        <w:b/>
                        <w:i/>
                        <w:color w:val="FFFFFF"/>
                        <w:spacing w:val="30"/>
                      </w:rPr>
                      <w:t xml:space="preserve"> </w:t>
                    </w:r>
                    <w:r w:rsidRPr="002756C1">
                      <w:rPr>
                        <w:rFonts w:ascii="Calibri" w:hAnsi="Calibri" w:cs="Calibri"/>
                        <w:b/>
                        <w:i/>
                        <w:color w:val="FFFFFF"/>
                        <w:spacing w:val="30"/>
                      </w:rPr>
                      <w:t xml:space="preserve">– Chauffage </w:t>
                    </w:r>
                    <w:r>
                      <w:rPr>
                        <w:rFonts w:ascii="Calibri" w:hAnsi="Calibri" w:cs="Calibri"/>
                        <w:b/>
                        <w:i/>
                        <w:color w:val="FFFFFF"/>
                        <w:spacing w:val="30"/>
                      </w:rPr>
                      <w:t xml:space="preserve">- </w:t>
                    </w:r>
                    <w:r w:rsidRPr="002756C1">
                      <w:rPr>
                        <w:rFonts w:ascii="Calibri" w:hAnsi="Calibri" w:cs="Calibri"/>
                        <w:b/>
                        <w:i/>
                        <w:color w:val="FFFFFF"/>
                        <w:spacing w:val="30"/>
                      </w:rPr>
                      <w:t>Energie Renouvelable</w:t>
                    </w:r>
                    <w:r>
                      <w:rPr>
                        <w:rFonts w:ascii="Calibri" w:hAnsi="Calibri" w:cs="Calibri"/>
                        <w:b/>
                        <w:i/>
                        <w:color w:val="FFFFFF"/>
                        <w:spacing w:val="30"/>
                      </w:rPr>
                      <w:t xml:space="preserve"> -</w:t>
                    </w:r>
                    <w:r w:rsidRPr="002756C1">
                      <w:rPr>
                        <w:rFonts w:ascii="Calibri" w:hAnsi="Calibri" w:cs="Calibri"/>
                        <w:b/>
                        <w:i/>
                        <w:color w:val="FFFFFF"/>
                        <w:spacing w:val="30"/>
                      </w:rPr>
                      <w:t xml:space="preserve"> Industrie</w:t>
                    </w:r>
                  </w:p>
                  <w:p w:rsidR="005978D6" w:rsidRDefault="005978D6"/>
                </w:txbxContent>
              </v:textbox>
            </v:rect>
          </w:pict>
        </mc:Fallback>
      </mc:AlternateContent>
    </w:r>
  </w:p>
  <w:p w:rsidR="005978D6" w:rsidRDefault="005D22AD" w:rsidP="004578C7">
    <w:pPr>
      <w:pStyle w:val="Pieddepage"/>
      <w:rPr>
        <w:rFonts w:ascii="Calibri" w:hAnsi="Calibri" w:cs="Calibri"/>
        <w:b/>
        <w:i/>
        <w:color w:val="FFFFFF"/>
        <w:spacing w:val="30"/>
      </w:rPr>
    </w:pPr>
    <w:r>
      <w:rPr>
        <w:rFonts w:ascii="Calibri" w:hAnsi="Calibri" w:cs="Calibri"/>
        <w:b/>
        <w:i/>
        <w:noProof/>
        <w:color w:val="FFFFFF"/>
      </w:rPr>
      <w:drawing>
        <wp:anchor distT="0" distB="0" distL="114300" distR="114300" simplePos="0" relativeHeight="251658240" behindDoc="0" locked="0" layoutInCell="1" allowOverlap="1">
          <wp:simplePos x="0" y="0"/>
          <wp:positionH relativeFrom="column">
            <wp:posOffset>6061710</wp:posOffset>
          </wp:positionH>
          <wp:positionV relativeFrom="paragraph">
            <wp:posOffset>90170</wp:posOffset>
          </wp:positionV>
          <wp:extent cx="609600" cy="609600"/>
          <wp:effectExtent l="0" t="0" r="0" b="0"/>
          <wp:wrapNone/>
          <wp:docPr id="5" name="Image 2" descr="Qualibat 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Qualibat 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8D6" w:rsidRDefault="005978D6" w:rsidP="0065647B">
    <w:pPr>
      <w:pStyle w:val="Pieddepage"/>
      <w:ind w:left="-284" w:firstLine="142"/>
      <w:rPr>
        <w:rFonts w:ascii="Calibri" w:hAnsi="Calibri" w:cs="Calibri"/>
        <w:b/>
        <w:i/>
        <w:color w:val="FFFFFF"/>
        <w:spacing w:val="30"/>
      </w:rPr>
    </w:pPr>
    <w:r>
      <w:rPr>
        <w:rFonts w:ascii="Calibri" w:hAnsi="Calibri" w:cs="Calibri"/>
        <w:b/>
        <w:i/>
        <w:color w:val="FFFFFF"/>
        <w:spacing w:val="3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507" w:rsidRDefault="00EC5507" w:rsidP="0093520E">
      <w:r>
        <w:separator/>
      </w:r>
    </w:p>
  </w:footnote>
  <w:footnote w:type="continuationSeparator" w:id="0">
    <w:p w:rsidR="00EC5507" w:rsidRDefault="00EC5507" w:rsidP="009352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57273"/>
    <w:multiLevelType w:val="hybridMultilevel"/>
    <w:tmpl w:val="E952847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nsid w:val="0C6E1605"/>
    <w:multiLevelType w:val="multilevel"/>
    <w:tmpl w:val="F19A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3A3D7A"/>
    <w:multiLevelType w:val="hybridMultilevel"/>
    <w:tmpl w:val="7B4A2660"/>
    <w:lvl w:ilvl="0" w:tplc="040C0001">
      <w:start w:val="1"/>
      <w:numFmt w:val="bullet"/>
      <w:lvlText w:val=""/>
      <w:lvlJc w:val="left"/>
      <w:pPr>
        <w:ind w:left="4260" w:hanging="360"/>
      </w:pPr>
      <w:rPr>
        <w:rFonts w:ascii="Symbol" w:hAnsi="Symbol"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
    <w:nsid w:val="23FA55D1"/>
    <w:multiLevelType w:val="hybridMultilevel"/>
    <w:tmpl w:val="58AC36BE"/>
    <w:lvl w:ilvl="0" w:tplc="0A7C834C">
      <w:start w:val="1"/>
      <w:numFmt w:val="decimal"/>
      <w:lvlText w:val="%1."/>
      <w:lvlJc w:val="left"/>
      <w:pPr>
        <w:tabs>
          <w:tab w:val="num" w:pos="1776"/>
        </w:tabs>
        <w:ind w:left="1776" w:hanging="360"/>
      </w:pPr>
      <w:rPr>
        <w:rFonts w:hint="default"/>
      </w:rPr>
    </w:lvl>
    <w:lvl w:ilvl="1" w:tplc="040C0019">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4">
    <w:nsid w:val="357C0561"/>
    <w:multiLevelType w:val="hybridMultilevel"/>
    <w:tmpl w:val="3F8AFB5A"/>
    <w:lvl w:ilvl="0" w:tplc="3148127A">
      <w:start w:val="1"/>
      <w:numFmt w:val="bullet"/>
      <w:lvlText w:val="-"/>
      <w:lvlJc w:val="left"/>
      <w:pPr>
        <w:ind w:left="1080" w:hanging="360"/>
      </w:pPr>
      <w:rPr>
        <w:rFonts w:ascii="Calibri" w:eastAsia="Calibri" w:hAnsi="Calibri"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5">
    <w:nsid w:val="3ECF4657"/>
    <w:multiLevelType w:val="hybridMultilevel"/>
    <w:tmpl w:val="C7BE3E74"/>
    <w:lvl w:ilvl="0" w:tplc="71681108">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6">
    <w:nsid w:val="571E67A8"/>
    <w:multiLevelType w:val="hybridMultilevel"/>
    <w:tmpl w:val="D7D2125A"/>
    <w:lvl w:ilvl="0" w:tplc="27BCD422">
      <w:start w:val="5"/>
      <w:numFmt w:val="bullet"/>
      <w:lvlText w:val="-"/>
      <w:lvlJc w:val="left"/>
      <w:pPr>
        <w:ind w:left="2203" w:hanging="360"/>
      </w:pPr>
      <w:rPr>
        <w:rFonts w:ascii="Calibri" w:eastAsia="Times New Roman" w:hAnsi="Calibri" w:cs="Calibri"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7">
    <w:nsid w:val="722E24EC"/>
    <w:multiLevelType w:val="multilevel"/>
    <w:tmpl w:val="73F0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3B6C3F"/>
    <w:multiLevelType w:val="hybridMultilevel"/>
    <w:tmpl w:val="1414A5DC"/>
    <w:lvl w:ilvl="0" w:tplc="040C000F">
      <w:start w:val="1"/>
      <w:numFmt w:val="decimal"/>
      <w:lvlText w:val="%1."/>
      <w:lvlJc w:val="left"/>
      <w:pPr>
        <w:ind w:left="2563" w:hanging="360"/>
      </w:pPr>
    </w:lvl>
    <w:lvl w:ilvl="1" w:tplc="040C0019" w:tentative="1">
      <w:start w:val="1"/>
      <w:numFmt w:val="lowerLetter"/>
      <w:lvlText w:val="%2."/>
      <w:lvlJc w:val="left"/>
      <w:pPr>
        <w:ind w:left="3283" w:hanging="360"/>
      </w:pPr>
    </w:lvl>
    <w:lvl w:ilvl="2" w:tplc="040C001B" w:tentative="1">
      <w:start w:val="1"/>
      <w:numFmt w:val="lowerRoman"/>
      <w:lvlText w:val="%3."/>
      <w:lvlJc w:val="right"/>
      <w:pPr>
        <w:ind w:left="4003" w:hanging="180"/>
      </w:pPr>
    </w:lvl>
    <w:lvl w:ilvl="3" w:tplc="040C000F" w:tentative="1">
      <w:start w:val="1"/>
      <w:numFmt w:val="decimal"/>
      <w:lvlText w:val="%4."/>
      <w:lvlJc w:val="left"/>
      <w:pPr>
        <w:ind w:left="4723" w:hanging="360"/>
      </w:pPr>
    </w:lvl>
    <w:lvl w:ilvl="4" w:tplc="040C0019" w:tentative="1">
      <w:start w:val="1"/>
      <w:numFmt w:val="lowerLetter"/>
      <w:lvlText w:val="%5."/>
      <w:lvlJc w:val="left"/>
      <w:pPr>
        <w:ind w:left="5443" w:hanging="360"/>
      </w:pPr>
    </w:lvl>
    <w:lvl w:ilvl="5" w:tplc="040C001B" w:tentative="1">
      <w:start w:val="1"/>
      <w:numFmt w:val="lowerRoman"/>
      <w:lvlText w:val="%6."/>
      <w:lvlJc w:val="right"/>
      <w:pPr>
        <w:ind w:left="6163" w:hanging="180"/>
      </w:pPr>
    </w:lvl>
    <w:lvl w:ilvl="6" w:tplc="040C000F" w:tentative="1">
      <w:start w:val="1"/>
      <w:numFmt w:val="decimal"/>
      <w:lvlText w:val="%7."/>
      <w:lvlJc w:val="left"/>
      <w:pPr>
        <w:ind w:left="6883" w:hanging="360"/>
      </w:pPr>
    </w:lvl>
    <w:lvl w:ilvl="7" w:tplc="040C0019" w:tentative="1">
      <w:start w:val="1"/>
      <w:numFmt w:val="lowerLetter"/>
      <w:lvlText w:val="%8."/>
      <w:lvlJc w:val="left"/>
      <w:pPr>
        <w:ind w:left="7603" w:hanging="360"/>
      </w:pPr>
    </w:lvl>
    <w:lvl w:ilvl="8" w:tplc="040C001B" w:tentative="1">
      <w:start w:val="1"/>
      <w:numFmt w:val="lowerRoman"/>
      <w:lvlText w:val="%9."/>
      <w:lvlJc w:val="right"/>
      <w:pPr>
        <w:ind w:left="8323" w:hanging="180"/>
      </w:pPr>
    </w:lvl>
  </w:abstractNum>
  <w:abstractNum w:abstractNumId="9">
    <w:nsid w:val="7D2D7BE3"/>
    <w:multiLevelType w:val="hybridMultilevel"/>
    <w:tmpl w:val="EB34D73E"/>
    <w:lvl w:ilvl="0" w:tplc="FF46E89C">
      <w:start w:val="1"/>
      <w:numFmt w:val="decimal"/>
      <w:lvlText w:val="%1."/>
      <w:lvlJc w:val="left"/>
      <w:pPr>
        <w:tabs>
          <w:tab w:val="num" w:pos="2130"/>
        </w:tabs>
        <w:ind w:left="2130" w:hanging="720"/>
      </w:pPr>
      <w:rPr>
        <w:rFonts w:hint="default"/>
        <w:b/>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num w:numId="1">
    <w:abstractNumId w:val="9"/>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4"/>
  </w:num>
  <w:num w:numId="7">
    <w:abstractNumId w:val="2"/>
  </w:num>
  <w:num w:numId="8">
    <w:abstractNumId w:val="1"/>
  </w:num>
  <w:num w:numId="9">
    <w:abstractNumId w:val="7"/>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FF"/>
    <w:rsid w:val="00000FE5"/>
    <w:rsid w:val="000168C4"/>
    <w:rsid w:val="00024EF9"/>
    <w:rsid w:val="00025011"/>
    <w:rsid w:val="000261D5"/>
    <w:rsid w:val="00030323"/>
    <w:rsid w:val="00044FF8"/>
    <w:rsid w:val="000466B4"/>
    <w:rsid w:val="00093EA6"/>
    <w:rsid w:val="000A3B05"/>
    <w:rsid w:val="000B5B65"/>
    <w:rsid w:val="000C13E6"/>
    <w:rsid w:val="000D101A"/>
    <w:rsid w:val="000F0E9F"/>
    <w:rsid w:val="001049F7"/>
    <w:rsid w:val="00106A30"/>
    <w:rsid w:val="0013243A"/>
    <w:rsid w:val="0013359F"/>
    <w:rsid w:val="00142F99"/>
    <w:rsid w:val="00154DBB"/>
    <w:rsid w:val="001552CD"/>
    <w:rsid w:val="00164EEA"/>
    <w:rsid w:val="00187C84"/>
    <w:rsid w:val="001912E4"/>
    <w:rsid w:val="0019199A"/>
    <w:rsid w:val="001C759A"/>
    <w:rsid w:val="001D0A4E"/>
    <w:rsid w:val="001D479F"/>
    <w:rsid w:val="001E28C9"/>
    <w:rsid w:val="001F6AA9"/>
    <w:rsid w:val="00205308"/>
    <w:rsid w:val="00210956"/>
    <w:rsid w:val="00213D55"/>
    <w:rsid w:val="00214955"/>
    <w:rsid w:val="00220472"/>
    <w:rsid w:val="00221328"/>
    <w:rsid w:val="002435FF"/>
    <w:rsid w:val="00246254"/>
    <w:rsid w:val="00263753"/>
    <w:rsid w:val="0027408E"/>
    <w:rsid w:val="002746E2"/>
    <w:rsid w:val="002756C1"/>
    <w:rsid w:val="002B01ED"/>
    <w:rsid w:val="002C199B"/>
    <w:rsid w:val="002C407F"/>
    <w:rsid w:val="002D5945"/>
    <w:rsid w:val="002D7156"/>
    <w:rsid w:val="002E1764"/>
    <w:rsid w:val="002F01B0"/>
    <w:rsid w:val="00321AAE"/>
    <w:rsid w:val="00336513"/>
    <w:rsid w:val="00337815"/>
    <w:rsid w:val="00341FDB"/>
    <w:rsid w:val="003431DB"/>
    <w:rsid w:val="003434AC"/>
    <w:rsid w:val="00357BAC"/>
    <w:rsid w:val="003661A6"/>
    <w:rsid w:val="003735C2"/>
    <w:rsid w:val="00397CC4"/>
    <w:rsid w:val="003C10FB"/>
    <w:rsid w:val="003C230A"/>
    <w:rsid w:val="003C2EFA"/>
    <w:rsid w:val="003F1E17"/>
    <w:rsid w:val="003F42A5"/>
    <w:rsid w:val="003F6682"/>
    <w:rsid w:val="00412395"/>
    <w:rsid w:val="00431AAF"/>
    <w:rsid w:val="004458D2"/>
    <w:rsid w:val="004578C7"/>
    <w:rsid w:val="00460912"/>
    <w:rsid w:val="00460E78"/>
    <w:rsid w:val="00470B4C"/>
    <w:rsid w:val="0047350B"/>
    <w:rsid w:val="004C6747"/>
    <w:rsid w:val="004D37A9"/>
    <w:rsid w:val="004F22FA"/>
    <w:rsid w:val="004F59D4"/>
    <w:rsid w:val="005030B1"/>
    <w:rsid w:val="00511D47"/>
    <w:rsid w:val="00512899"/>
    <w:rsid w:val="005205E1"/>
    <w:rsid w:val="00544EE7"/>
    <w:rsid w:val="00553932"/>
    <w:rsid w:val="005575CC"/>
    <w:rsid w:val="00566603"/>
    <w:rsid w:val="005757CC"/>
    <w:rsid w:val="00594255"/>
    <w:rsid w:val="005978D6"/>
    <w:rsid w:val="005B31EB"/>
    <w:rsid w:val="005C5D9F"/>
    <w:rsid w:val="005D22AD"/>
    <w:rsid w:val="005D4F6C"/>
    <w:rsid w:val="005D5C9E"/>
    <w:rsid w:val="005E0A4A"/>
    <w:rsid w:val="005F06B7"/>
    <w:rsid w:val="00604621"/>
    <w:rsid w:val="00642A76"/>
    <w:rsid w:val="0065647B"/>
    <w:rsid w:val="00660E00"/>
    <w:rsid w:val="0067789C"/>
    <w:rsid w:val="006779A9"/>
    <w:rsid w:val="0069574E"/>
    <w:rsid w:val="0069746B"/>
    <w:rsid w:val="006A0679"/>
    <w:rsid w:val="006C1C76"/>
    <w:rsid w:val="006D3D08"/>
    <w:rsid w:val="006D4A0A"/>
    <w:rsid w:val="00703CD7"/>
    <w:rsid w:val="00704D51"/>
    <w:rsid w:val="00712810"/>
    <w:rsid w:val="007130F7"/>
    <w:rsid w:val="007220A3"/>
    <w:rsid w:val="0072640A"/>
    <w:rsid w:val="00753A93"/>
    <w:rsid w:val="00753B31"/>
    <w:rsid w:val="00760EE9"/>
    <w:rsid w:val="0077588A"/>
    <w:rsid w:val="00777C4D"/>
    <w:rsid w:val="0078363D"/>
    <w:rsid w:val="00792170"/>
    <w:rsid w:val="007C374C"/>
    <w:rsid w:val="007C624A"/>
    <w:rsid w:val="007D1B82"/>
    <w:rsid w:val="007E3D3C"/>
    <w:rsid w:val="007F3A1C"/>
    <w:rsid w:val="00806434"/>
    <w:rsid w:val="00824978"/>
    <w:rsid w:val="00840134"/>
    <w:rsid w:val="00847312"/>
    <w:rsid w:val="00861574"/>
    <w:rsid w:val="0086221F"/>
    <w:rsid w:val="00866BAA"/>
    <w:rsid w:val="008728CD"/>
    <w:rsid w:val="00873C4D"/>
    <w:rsid w:val="00877A6C"/>
    <w:rsid w:val="008871B6"/>
    <w:rsid w:val="008B212D"/>
    <w:rsid w:val="008B7197"/>
    <w:rsid w:val="008D7560"/>
    <w:rsid w:val="008E76A3"/>
    <w:rsid w:val="00913B75"/>
    <w:rsid w:val="00920C85"/>
    <w:rsid w:val="0093520E"/>
    <w:rsid w:val="009362FF"/>
    <w:rsid w:val="009538EE"/>
    <w:rsid w:val="00983028"/>
    <w:rsid w:val="009934F6"/>
    <w:rsid w:val="009A2438"/>
    <w:rsid w:val="009C62D5"/>
    <w:rsid w:val="009D0C73"/>
    <w:rsid w:val="009D6E4A"/>
    <w:rsid w:val="009E573C"/>
    <w:rsid w:val="009E77E2"/>
    <w:rsid w:val="00A01B78"/>
    <w:rsid w:val="00A03C70"/>
    <w:rsid w:val="00A0539E"/>
    <w:rsid w:val="00A133C4"/>
    <w:rsid w:val="00A16A09"/>
    <w:rsid w:val="00A17FEE"/>
    <w:rsid w:val="00A20597"/>
    <w:rsid w:val="00A31B1F"/>
    <w:rsid w:val="00A33276"/>
    <w:rsid w:val="00A34668"/>
    <w:rsid w:val="00A3493A"/>
    <w:rsid w:val="00A37C8A"/>
    <w:rsid w:val="00A668C3"/>
    <w:rsid w:val="00A67D1C"/>
    <w:rsid w:val="00A9352B"/>
    <w:rsid w:val="00AC10F7"/>
    <w:rsid w:val="00AC4B93"/>
    <w:rsid w:val="00AD0311"/>
    <w:rsid w:val="00AD2210"/>
    <w:rsid w:val="00AD70DF"/>
    <w:rsid w:val="00AD734E"/>
    <w:rsid w:val="00B0299F"/>
    <w:rsid w:val="00B242A6"/>
    <w:rsid w:val="00B31426"/>
    <w:rsid w:val="00B46001"/>
    <w:rsid w:val="00B46912"/>
    <w:rsid w:val="00B55DA7"/>
    <w:rsid w:val="00B5706B"/>
    <w:rsid w:val="00B74127"/>
    <w:rsid w:val="00B74248"/>
    <w:rsid w:val="00B824A7"/>
    <w:rsid w:val="00B85562"/>
    <w:rsid w:val="00B85FA4"/>
    <w:rsid w:val="00BC1586"/>
    <w:rsid w:val="00BC1D37"/>
    <w:rsid w:val="00BD1294"/>
    <w:rsid w:val="00BE10E1"/>
    <w:rsid w:val="00BF280C"/>
    <w:rsid w:val="00C05511"/>
    <w:rsid w:val="00C15202"/>
    <w:rsid w:val="00C36C18"/>
    <w:rsid w:val="00C466AD"/>
    <w:rsid w:val="00C54BBD"/>
    <w:rsid w:val="00C553E5"/>
    <w:rsid w:val="00C562FC"/>
    <w:rsid w:val="00C6022E"/>
    <w:rsid w:val="00C82080"/>
    <w:rsid w:val="00C9637C"/>
    <w:rsid w:val="00CB1F9C"/>
    <w:rsid w:val="00CC4364"/>
    <w:rsid w:val="00CF3175"/>
    <w:rsid w:val="00D06F23"/>
    <w:rsid w:val="00D118FF"/>
    <w:rsid w:val="00D22A38"/>
    <w:rsid w:val="00D36C7E"/>
    <w:rsid w:val="00D43386"/>
    <w:rsid w:val="00D44FFD"/>
    <w:rsid w:val="00D566FB"/>
    <w:rsid w:val="00D56B44"/>
    <w:rsid w:val="00D56E97"/>
    <w:rsid w:val="00D6480D"/>
    <w:rsid w:val="00D75507"/>
    <w:rsid w:val="00D82005"/>
    <w:rsid w:val="00D86A68"/>
    <w:rsid w:val="00D90437"/>
    <w:rsid w:val="00DA1DAA"/>
    <w:rsid w:val="00DA7E3C"/>
    <w:rsid w:val="00DC49FF"/>
    <w:rsid w:val="00DC5D61"/>
    <w:rsid w:val="00DD5CBC"/>
    <w:rsid w:val="00DF12F4"/>
    <w:rsid w:val="00E044D6"/>
    <w:rsid w:val="00E170C1"/>
    <w:rsid w:val="00E253B7"/>
    <w:rsid w:val="00E270B4"/>
    <w:rsid w:val="00E37AAB"/>
    <w:rsid w:val="00E45DB0"/>
    <w:rsid w:val="00E5671A"/>
    <w:rsid w:val="00E61C06"/>
    <w:rsid w:val="00E67465"/>
    <w:rsid w:val="00E804AA"/>
    <w:rsid w:val="00E82F5D"/>
    <w:rsid w:val="00E83494"/>
    <w:rsid w:val="00E93C81"/>
    <w:rsid w:val="00EA18F4"/>
    <w:rsid w:val="00EC4CC5"/>
    <w:rsid w:val="00EC5507"/>
    <w:rsid w:val="00ED1C60"/>
    <w:rsid w:val="00F03A33"/>
    <w:rsid w:val="00F07133"/>
    <w:rsid w:val="00F136F5"/>
    <w:rsid w:val="00F619A8"/>
    <w:rsid w:val="00F87328"/>
    <w:rsid w:val="00FA1AD7"/>
    <w:rsid w:val="00FA4825"/>
    <w:rsid w:val="00FA7899"/>
    <w:rsid w:val="00FD4594"/>
    <w:rsid w:val="00FD62AE"/>
    <w:rsid w:val="00FD78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3">
    <w:name w:val="heading 3"/>
    <w:basedOn w:val="Normal"/>
    <w:link w:val="Titre3Car"/>
    <w:uiPriority w:val="9"/>
    <w:qFormat/>
    <w:rsid w:val="009934F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0A3B05"/>
    <w:rPr>
      <w:rFonts w:ascii="Tahoma" w:hAnsi="Tahoma"/>
      <w:sz w:val="16"/>
      <w:szCs w:val="16"/>
      <w:lang w:val="x-none" w:eastAsia="x-none"/>
    </w:rPr>
  </w:style>
  <w:style w:type="character" w:customStyle="1" w:styleId="TextedebullesCar">
    <w:name w:val="Texte de bulles Car"/>
    <w:link w:val="Textedebulles"/>
    <w:rsid w:val="000A3B05"/>
    <w:rPr>
      <w:rFonts w:ascii="Tahoma" w:hAnsi="Tahoma" w:cs="Tahoma"/>
      <w:sz w:val="16"/>
      <w:szCs w:val="16"/>
    </w:rPr>
  </w:style>
  <w:style w:type="paragraph" w:styleId="En-tte">
    <w:name w:val="header"/>
    <w:basedOn w:val="Normal"/>
    <w:link w:val="En-tteCar"/>
    <w:rsid w:val="0093520E"/>
    <w:pPr>
      <w:tabs>
        <w:tab w:val="center" w:pos="4536"/>
        <w:tab w:val="right" w:pos="9072"/>
      </w:tabs>
    </w:pPr>
  </w:style>
  <w:style w:type="character" w:customStyle="1" w:styleId="En-tteCar">
    <w:name w:val="En-tête Car"/>
    <w:link w:val="En-tte"/>
    <w:rsid w:val="0093520E"/>
    <w:rPr>
      <w:sz w:val="24"/>
      <w:szCs w:val="24"/>
    </w:rPr>
  </w:style>
  <w:style w:type="paragraph" w:styleId="Pieddepage">
    <w:name w:val="footer"/>
    <w:basedOn w:val="Normal"/>
    <w:link w:val="PieddepageCar"/>
    <w:rsid w:val="0093520E"/>
    <w:pPr>
      <w:tabs>
        <w:tab w:val="center" w:pos="4536"/>
        <w:tab w:val="right" w:pos="9072"/>
      </w:tabs>
    </w:pPr>
  </w:style>
  <w:style w:type="character" w:customStyle="1" w:styleId="PieddepageCar">
    <w:name w:val="Pied de page Car"/>
    <w:link w:val="Pieddepage"/>
    <w:rsid w:val="0093520E"/>
    <w:rPr>
      <w:sz w:val="24"/>
      <w:szCs w:val="24"/>
    </w:rPr>
  </w:style>
  <w:style w:type="table" w:styleId="Grilledutableau">
    <w:name w:val="Table Grid"/>
    <w:basedOn w:val="TableauNormal"/>
    <w:uiPriority w:val="59"/>
    <w:rsid w:val="007921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6A30"/>
    <w:pPr>
      <w:spacing w:after="200" w:line="276" w:lineRule="auto"/>
      <w:ind w:left="720"/>
      <w:contextualSpacing/>
    </w:pPr>
    <w:rPr>
      <w:rFonts w:ascii="Calibri" w:eastAsia="Calibri" w:hAnsi="Calibri"/>
      <w:sz w:val="22"/>
      <w:szCs w:val="22"/>
      <w:lang w:eastAsia="en-US"/>
    </w:rPr>
  </w:style>
  <w:style w:type="character" w:styleId="Lienhypertexte">
    <w:name w:val="Hyperlink"/>
    <w:rsid w:val="00412395"/>
    <w:rPr>
      <w:color w:val="0563C1"/>
      <w:u w:val="single"/>
    </w:rPr>
  </w:style>
  <w:style w:type="character" w:customStyle="1" w:styleId="Mentionnonrsolue">
    <w:name w:val="Mention non résolue"/>
    <w:uiPriority w:val="99"/>
    <w:semiHidden/>
    <w:unhideWhenUsed/>
    <w:rsid w:val="00412395"/>
    <w:rPr>
      <w:color w:val="605E5C"/>
      <w:shd w:val="clear" w:color="auto" w:fill="E1DFDD"/>
    </w:rPr>
  </w:style>
  <w:style w:type="character" w:styleId="lev">
    <w:name w:val="Strong"/>
    <w:uiPriority w:val="22"/>
    <w:qFormat/>
    <w:rsid w:val="007130F7"/>
    <w:rPr>
      <w:b/>
      <w:bCs/>
    </w:rPr>
  </w:style>
  <w:style w:type="character" w:customStyle="1" w:styleId="Titre3Car">
    <w:name w:val="Titre 3 Car"/>
    <w:link w:val="Titre3"/>
    <w:uiPriority w:val="9"/>
    <w:rsid w:val="009934F6"/>
    <w:rPr>
      <w:b/>
      <w:bCs/>
      <w:sz w:val="27"/>
      <w:szCs w:val="27"/>
    </w:rPr>
  </w:style>
  <w:style w:type="paragraph" w:styleId="NormalWeb">
    <w:name w:val="Normal (Web)"/>
    <w:basedOn w:val="Normal"/>
    <w:uiPriority w:val="99"/>
    <w:unhideWhenUsed/>
    <w:rsid w:val="009934F6"/>
    <w:pPr>
      <w:spacing w:before="100" w:beforeAutospacing="1" w:after="100" w:afterAutospacing="1"/>
    </w:pPr>
  </w:style>
  <w:style w:type="character" w:styleId="Accentuation">
    <w:name w:val="Emphasis"/>
    <w:basedOn w:val="Policepardfaut"/>
    <w:qFormat/>
    <w:rsid w:val="00E270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3">
    <w:name w:val="heading 3"/>
    <w:basedOn w:val="Normal"/>
    <w:link w:val="Titre3Car"/>
    <w:uiPriority w:val="9"/>
    <w:qFormat/>
    <w:rsid w:val="009934F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0A3B05"/>
    <w:rPr>
      <w:rFonts w:ascii="Tahoma" w:hAnsi="Tahoma"/>
      <w:sz w:val="16"/>
      <w:szCs w:val="16"/>
      <w:lang w:val="x-none" w:eastAsia="x-none"/>
    </w:rPr>
  </w:style>
  <w:style w:type="character" w:customStyle="1" w:styleId="TextedebullesCar">
    <w:name w:val="Texte de bulles Car"/>
    <w:link w:val="Textedebulles"/>
    <w:rsid w:val="000A3B05"/>
    <w:rPr>
      <w:rFonts w:ascii="Tahoma" w:hAnsi="Tahoma" w:cs="Tahoma"/>
      <w:sz w:val="16"/>
      <w:szCs w:val="16"/>
    </w:rPr>
  </w:style>
  <w:style w:type="paragraph" w:styleId="En-tte">
    <w:name w:val="header"/>
    <w:basedOn w:val="Normal"/>
    <w:link w:val="En-tteCar"/>
    <w:rsid w:val="0093520E"/>
    <w:pPr>
      <w:tabs>
        <w:tab w:val="center" w:pos="4536"/>
        <w:tab w:val="right" w:pos="9072"/>
      </w:tabs>
    </w:pPr>
  </w:style>
  <w:style w:type="character" w:customStyle="1" w:styleId="En-tteCar">
    <w:name w:val="En-tête Car"/>
    <w:link w:val="En-tte"/>
    <w:rsid w:val="0093520E"/>
    <w:rPr>
      <w:sz w:val="24"/>
      <w:szCs w:val="24"/>
    </w:rPr>
  </w:style>
  <w:style w:type="paragraph" w:styleId="Pieddepage">
    <w:name w:val="footer"/>
    <w:basedOn w:val="Normal"/>
    <w:link w:val="PieddepageCar"/>
    <w:rsid w:val="0093520E"/>
    <w:pPr>
      <w:tabs>
        <w:tab w:val="center" w:pos="4536"/>
        <w:tab w:val="right" w:pos="9072"/>
      </w:tabs>
    </w:pPr>
  </w:style>
  <w:style w:type="character" w:customStyle="1" w:styleId="PieddepageCar">
    <w:name w:val="Pied de page Car"/>
    <w:link w:val="Pieddepage"/>
    <w:rsid w:val="0093520E"/>
    <w:rPr>
      <w:sz w:val="24"/>
      <w:szCs w:val="24"/>
    </w:rPr>
  </w:style>
  <w:style w:type="table" w:styleId="Grilledutableau">
    <w:name w:val="Table Grid"/>
    <w:basedOn w:val="TableauNormal"/>
    <w:uiPriority w:val="59"/>
    <w:rsid w:val="0079217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6A30"/>
    <w:pPr>
      <w:spacing w:after="200" w:line="276" w:lineRule="auto"/>
      <w:ind w:left="720"/>
      <w:contextualSpacing/>
    </w:pPr>
    <w:rPr>
      <w:rFonts w:ascii="Calibri" w:eastAsia="Calibri" w:hAnsi="Calibri"/>
      <w:sz w:val="22"/>
      <w:szCs w:val="22"/>
      <w:lang w:eastAsia="en-US"/>
    </w:rPr>
  </w:style>
  <w:style w:type="character" w:styleId="Lienhypertexte">
    <w:name w:val="Hyperlink"/>
    <w:rsid w:val="00412395"/>
    <w:rPr>
      <w:color w:val="0563C1"/>
      <w:u w:val="single"/>
    </w:rPr>
  </w:style>
  <w:style w:type="character" w:customStyle="1" w:styleId="Mentionnonrsolue">
    <w:name w:val="Mention non résolue"/>
    <w:uiPriority w:val="99"/>
    <w:semiHidden/>
    <w:unhideWhenUsed/>
    <w:rsid w:val="00412395"/>
    <w:rPr>
      <w:color w:val="605E5C"/>
      <w:shd w:val="clear" w:color="auto" w:fill="E1DFDD"/>
    </w:rPr>
  </w:style>
  <w:style w:type="character" w:styleId="lev">
    <w:name w:val="Strong"/>
    <w:uiPriority w:val="22"/>
    <w:qFormat/>
    <w:rsid w:val="007130F7"/>
    <w:rPr>
      <w:b/>
      <w:bCs/>
    </w:rPr>
  </w:style>
  <w:style w:type="character" w:customStyle="1" w:styleId="Titre3Car">
    <w:name w:val="Titre 3 Car"/>
    <w:link w:val="Titre3"/>
    <w:uiPriority w:val="9"/>
    <w:rsid w:val="009934F6"/>
    <w:rPr>
      <w:b/>
      <w:bCs/>
      <w:sz w:val="27"/>
      <w:szCs w:val="27"/>
    </w:rPr>
  </w:style>
  <w:style w:type="paragraph" w:styleId="NormalWeb">
    <w:name w:val="Normal (Web)"/>
    <w:basedOn w:val="Normal"/>
    <w:uiPriority w:val="99"/>
    <w:unhideWhenUsed/>
    <w:rsid w:val="009934F6"/>
    <w:pPr>
      <w:spacing w:before="100" w:beforeAutospacing="1" w:after="100" w:afterAutospacing="1"/>
    </w:pPr>
  </w:style>
  <w:style w:type="character" w:styleId="Accentuation">
    <w:name w:val="Emphasis"/>
    <w:basedOn w:val="Policepardfaut"/>
    <w:qFormat/>
    <w:rsid w:val="00E270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22893">
      <w:bodyDiv w:val="1"/>
      <w:marLeft w:val="0"/>
      <w:marRight w:val="0"/>
      <w:marTop w:val="0"/>
      <w:marBottom w:val="0"/>
      <w:divBdr>
        <w:top w:val="none" w:sz="0" w:space="0" w:color="auto"/>
        <w:left w:val="none" w:sz="0" w:space="0" w:color="auto"/>
        <w:bottom w:val="none" w:sz="0" w:space="0" w:color="auto"/>
        <w:right w:val="none" w:sz="0" w:space="0" w:color="auto"/>
      </w:divBdr>
      <w:divsChild>
        <w:div w:id="1063993270">
          <w:marLeft w:val="547"/>
          <w:marRight w:val="0"/>
          <w:marTop w:val="0"/>
          <w:marBottom w:val="0"/>
          <w:divBdr>
            <w:top w:val="none" w:sz="0" w:space="0" w:color="auto"/>
            <w:left w:val="none" w:sz="0" w:space="0" w:color="auto"/>
            <w:bottom w:val="none" w:sz="0" w:space="0" w:color="auto"/>
            <w:right w:val="none" w:sz="0" w:space="0" w:color="auto"/>
          </w:divBdr>
        </w:div>
        <w:div w:id="481115847">
          <w:marLeft w:val="547"/>
          <w:marRight w:val="0"/>
          <w:marTop w:val="0"/>
          <w:marBottom w:val="0"/>
          <w:divBdr>
            <w:top w:val="none" w:sz="0" w:space="0" w:color="auto"/>
            <w:left w:val="none" w:sz="0" w:space="0" w:color="auto"/>
            <w:bottom w:val="none" w:sz="0" w:space="0" w:color="auto"/>
            <w:right w:val="none" w:sz="0" w:space="0" w:color="auto"/>
          </w:divBdr>
        </w:div>
        <w:div w:id="1090545998">
          <w:marLeft w:val="547"/>
          <w:marRight w:val="0"/>
          <w:marTop w:val="0"/>
          <w:marBottom w:val="0"/>
          <w:divBdr>
            <w:top w:val="none" w:sz="0" w:space="0" w:color="auto"/>
            <w:left w:val="none" w:sz="0" w:space="0" w:color="auto"/>
            <w:bottom w:val="none" w:sz="0" w:space="0" w:color="auto"/>
            <w:right w:val="none" w:sz="0" w:space="0" w:color="auto"/>
          </w:divBdr>
        </w:div>
      </w:divsChild>
    </w:div>
    <w:div w:id="309293789">
      <w:bodyDiv w:val="1"/>
      <w:marLeft w:val="0"/>
      <w:marRight w:val="0"/>
      <w:marTop w:val="0"/>
      <w:marBottom w:val="0"/>
      <w:divBdr>
        <w:top w:val="none" w:sz="0" w:space="0" w:color="auto"/>
        <w:left w:val="none" w:sz="0" w:space="0" w:color="auto"/>
        <w:bottom w:val="none" w:sz="0" w:space="0" w:color="auto"/>
        <w:right w:val="none" w:sz="0" w:space="0" w:color="auto"/>
      </w:divBdr>
      <w:divsChild>
        <w:div w:id="756706028">
          <w:marLeft w:val="547"/>
          <w:marRight w:val="0"/>
          <w:marTop w:val="0"/>
          <w:marBottom w:val="0"/>
          <w:divBdr>
            <w:top w:val="none" w:sz="0" w:space="0" w:color="auto"/>
            <w:left w:val="none" w:sz="0" w:space="0" w:color="auto"/>
            <w:bottom w:val="none" w:sz="0" w:space="0" w:color="auto"/>
            <w:right w:val="none" w:sz="0" w:space="0" w:color="auto"/>
          </w:divBdr>
        </w:div>
      </w:divsChild>
    </w:div>
    <w:div w:id="517895317">
      <w:bodyDiv w:val="1"/>
      <w:marLeft w:val="0"/>
      <w:marRight w:val="0"/>
      <w:marTop w:val="0"/>
      <w:marBottom w:val="0"/>
      <w:divBdr>
        <w:top w:val="none" w:sz="0" w:space="0" w:color="auto"/>
        <w:left w:val="none" w:sz="0" w:space="0" w:color="auto"/>
        <w:bottom w:val="none" w:sz="0" w:space="0" w:color="auto"/>
        <w:right w:val="none" w:sz="0" w:space="0" w:color="auto"/>
      </w:divBdr>
    </w:div>
    <w:div w:id="537163872">
      <w:bodyDiv w:val="1"/>
      <w:marLeft w:val="0"/>
      <w:marRight w:val="0"/>
      <w:marTop w:val="0"/>
      <w:marBottom w:val="0"/>
      <w:divBdr>
        <w:top w:val="none" w:sz="0" w:space="0" w:color="auto"/>
        <w:left w:val="none" w:sz="0" w:space="0" w:color="auto"/>
        <w:bottom w:val="none" w:sz="0" w:space="0" w:color="auto"/>
        <w:right w:val="none" w:sz="0" w:space="0" w:color="auto"/>
      </w:divBdr>
    </w:div>
    <w:div w:id="976374971">
      <w:bodyDiv w:val="1"/>
      <w:marLeft w:val="0"/>
      <w:marRight w:val="0"/>
      <w:marTop w:val="0"/>
      <w:marBottom w:val="0"/>
      <w:divBdr>
        <w:top w:val="none" w:sz="0" w:space="0" w:color="auto"/>
        <w:left w:val="none" w:sz="0" w:space="0" w:color="auto"/>
        <w:bottom w:val="none" w:sz="0" w:space="0" w:color="auto"/>
        <w:right w:val="none" w:sz="0" w:space="0" w:color="auto"/>
      </w:divBdr>
      <w:divsChild>
        <w:div w:id="769281494">
          <w:marLeft w:val="0"/>
          <w:marRight w:val="0"/>
          <w:marTop w:val="0"/>
          <w:marBottom w:val="0"/>
          <w:divBdr>
            <w:top w:val="none" w:sz="0" w:space="0" w:color="auto"/>
            <w:left w:val="none" w:sz="0" w:space="0" w:color="auto"/>
            <w:bottom w:val="none" w:sz="0" w:space="0" w:color="auto"/>
            <w:right w:val="none" w:sz="0" w:space="0" w:color="auto"/>
          </w:divBdr>
        </w:div>
        <w:div w:id="1834834157">
          <w:marLeft w:val="0"/>
          <w:marRight w:val="0"/>
          <w:marTop w:val="0"/>
          <w:marBottom w:val="0"/>
          <w:divBdr>
            <w:top w:val="none" w:sz="0" w:space="0" w:color="auto"/>
            <w:left w:val="none" w:sz="0" w:space="0" w:color="auto"/>
            <w:bottom w:val="none" w:sz="0" w:space="0" w:color="auto"/>
            <w:right w:val="none" w:sz="0" w:space="0" w:color="auto"/>
          </w:divBdr>
        </w:div>
      </w:divsChild>
    </w:div>
    <w:div w:id="1027948593">
      <w:bodyDiv w:val="1"/>
      <w:marLeft w:val="0"/>
      <w:marRight w:val="0"/>
      <w:marTop w:val="0"/>
      <w:marBottom w:val="0"/>
      <w:divBdr>
        <w:top w:val="none" w:sz="0" w:space="0" w:color="auto"/>
        <w:left w:val="none" w:sz="0" w:space="0" w:color="auto"/>
        <w:bottom w:val="none" w:sz="0" w:space="0" w:color="auto"/>
        <w:right w:val="none" w:sz="0" w:space="0" w:color="auto"/>
      </w:divBdr>
    </w:div>
    <w:div w:id="1231380984">
      <w:bodyDiv w:val="1"/>
      <w:marLeft w:val="0"/>
      <w:marRight w:val="0"/>
      <w:marTop w:val="0"/>
      <w:marBottom w:val="0"/>
      <w:divBdr>
        <w:top w:val="none" w:sz="0" w:space="0" w:color="auto"/>
        <w:left w:val="none" w:sz="0" w:space="0" w:color="auto"/>
        <w:bottom w:val="none" w:sz="0" w:space="0" w:color="auto"/>
        <w:right w:val="none" w:sz="0" w:space="0" w:color="auto"/>
      </w:divBdr>
    </w:div>
    <w:div w:id="1375689020">
      <w:bodyDiv w:val="1"/>
      <w:marLeft w:val="0"/>
      <w:marRight w:val="0"/>
      <w:marTop w:val="0"/>
      <w:marBottom w:val="0"/>
      <w:divBdr>
        <w:top w:val="none" w:sz="0" w:space="0" w:color="auto"/>
        <w:left w:val="none" w:sz="0" w:space="0" w:color="auto"/>
        <w:bottom w:val="none" w:sz="0" w:space="0" w:color="auto"/>
        <w:right w:val="none" w:sz="0" w:space="0" w:color="auto"/>
      </w:divBdr>
    </w:div>
    <w:div w:id="1375958793">
      <w:bodyDiv w:val="1"/>
      <w:marLeft w:val="0"/>
      <w:marRight w:val="0"/>
      <w:marTop w:val="0"/>
      <w:marBottom w:val="0"/>
      <w:divBdr>
        <w:top w:val="none" w:sz="0" w:space="0" w:color="auto"/>
        <w:left w:val="none" w:sz="0" w:space="0" w:color="auto"/>
        <w:bottom w:val="none" w:sz="0" w:space="0" w:color="auto"/>
        <w:right w:val="none" w:sz="0" w:space="0" w:color="auto"/>
      </w:divBdr>
    </w:div>
    <w:div w:id="1515652928">
      <w:bodyDiv w:val="1"/>
      <w:marLeft w:val="0"/>
      <w:marRight w:val="0"/>
      <w:marTop w:val="0"/>
      <w:marBottom w:val="0"/>
      <w:divBdr>
        <w:top w:val="none" w:sz="0" w:space="0" w:color="auto"/>
        <w:left w:val="none" w:sz="0" w:space="0" w:color="auto"/>
        <w:bottom w:val="none" w:sz="0" w:space="0" w:color="auto"/>
        <w:right w:val="none" w:sz="0" w:space="0" w:color="auto"/>
      </w:divBdr>
    </w:div>
    <w:div w:id="1517622821">
      <w:bodyDiv w:val="1"/>
      <w:marLeft w:val="0"/>
      <w:marRight w:val="0"/>
      <w:marTop w:val="0"/>
      <w:marBottom w:val="0"/>
      <w:divBdr>
        <w:top w:val="none" w:sz="0" w:space="0" w:color="auto"/>
        <w:left w:val="none" w:sz="0" w:space="0" w:color="auto"/>
        <w:bottom w:val="none" w:sz="0" w:space="0" w:color="auto"/>
        <w:right w:val="none" w:sz="0" w:space="0" w:color="auto"/>
      </w:divBdr>
    </w:div>
    <w:div w:id="1611431482">
      <w:bodyDiv w:val="1"/>
      <w:marLeft w:val="0"/>
      <w:marRight w:val="0"/>
      <w:marTop w:val="0"/>
      <w:marBottom w:val="0"/>
      <w:divBdr>
        <w:top w:val="none" w:sz="0" w:space="0" w:color="auto"/>
        <w:left w:val="none" w:sz="0" w:space="0" w:color="auto"/>
        <w:bottom w:val="none" w:sz="0" w:space="0" w:color="auto"/>
        <w:right w:val="none" w:sz="0" w:space="0" w:color="auto"/>
      </w:divBdr>
    </w:div>
    <w:div w:id="1676570273">
      <w:bodyDiv w:val="1"/>
      <w:marLeft w:val="0"/>
      <w:marRight w:val="0"/>
      <w:marTop w:val="0"/>
      <w:marBottom w:val="0"/>
      <w:divBdr>
        <w:top w:val="none" w:sz="0" w:space="0" w:color="auto"/>
        <w:left w:val="none" w:sz="0" w:space="0" w:color="auto"/>
        <w:bottom w:val="none" w:sz="0" w:space="0" w:color="auto"/>
        <w:right w:val="none" w:sz="0" w:space="0" w:color="auto"/>
      </w:divBdr>
    </w:div>
    <w:div w:id="178384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diagramColors" Target="diagrams/colors2.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ct@spclalande.fr"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2.emf"/><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10.png"/><Relationship Id="rId19" Type="http://schemas.openxmlformats.org/officeDocument/2006/relationships/diagramLayout" Target="diagrams/layout2.xml"/><Relationship Id="rId31" Type="http://schemas.openxmlformats.org/officeDocument/2006/relationships/image" Target="media/image10.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contact@spclalande.fr" TargetMode="External"/><Relationship Id="rId17" Type="http://schemas.microsoft.com/office/2007/relationships/diagramDrawing" Target="diagrams/drawing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C2258C-2117-4A4E-AA53-CB40C81077A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51B1CCDD-5CC8-4629-B042-7E8E61215B35}">
      <dgm:prSet phldrT="[Texte]"/>
      <dgm:spPr/>
      <dgm:t>
        <a:bodyPr/>
        <a:lstStyle/>
        <a:p>
          <a:r>
            <a:rPr lang="fr-FR"/>
            <a:t>LALANDE Fabrice   GERANT</a:t>
          </a:r>
        </a:p>
      </dgm:t>
    </dgm:pt>
    <dgm:pt modelId="{E82882F7-F2D5-4DE8-86D2-F43BEB7031CF}" type="parTrans" cxnId="{BA87BF7A-F360-40E8-B325-C04423A0FC4C}">
      <dgm:prSet/>
      <dgm:spPr/>
      <dgm:t>
        <a:bodyPr/>
        <a:lstStyle/>
        <a:p>
          <a:endParaRPr lang="fr-FR"/>
        </a:p>
      </dgm:t>
    </dgm:pt>
    <dgm:pt modelId="{D34F28F5-27A3-4602-880E-E1E6CF4CEB41}" type="sibTrans" cxnId="{BA87BF7A-F360-40E8-B325-C04423A0FC4C}">
      <dgm:prSet/>
      <dgm:spPr/>
      <dgm:t>
        <a:bodyPr/>
        <a:lstStyle/>
        <a:p>
          <a:endParaRPr lang="fr-FR"/>
        </a:p>
      </dgm:t>
    </dgm:pt>
    <dgm:pt modelId="{259C6061-E67A-4F2F-B698-75CA8412FA78}">
      <dgm:prSet phldrT="[Texte]"/>
      <dgm:spPr/>
      <dgm:t>
        <a:bodyPr/>
        <a:lstStyle/>
        <a:p>
          <a:r>
            <a:rPr lang="fr-FR"/>
            <a:t>LALANDE Jacques</a:t>
          </a:r>
        </a:p>
        <a:p>
          <a:r>
            <a:rPr lang="fr-FR"/>
            <a:t>Bureau d'Etudes </a:t>
          </a:r>
        </a:p>
      </dgm:t>
    </dgm:pt>
    <dgm:pt modelId="{BBE21EDF-E207-402D-A53B-01E1381DB003}" type="parTrans" cxnId="{5F246374-AEB7-41FF-B1B4-4B77FAAB961E}">
      <dgm:prSet/>
      <dgm:spPr/>
      <dgm:t>
        <a:bodyPr/>
        <a:lstStyle/>
        <a:p>
          <a:endParaRPr lang="fr-FR"/>
        </a:p>
      </dgm:t>
    </dgm:pt>
    <dgm:pt modelId="{0F7EE9CE-0C75-4BD5-B73B-B0A9060809D0}" type="sibTrans" cxnId="{5F246374-AEB7-41FF-B1B4-4B77FAAB961E}">
      <dgm:prSet/>
      <dgm:spPr/>
      <dgm:t>
        <a:bodyPr/>
        <a:lstStyle/>
        <a:p>
          <a:endParaRPr lang="fr-FR"/>
        </a:p>
      </dgm:t>
    </dgm:pt>
    <dgm:pt modelId="{39EB6CBB-DE22-4570-80D1-547EABEA6136}">
      <dgm:prSet phldrT="[Texte]"/>
      <dgm:spPr/>
      <dgm:t>
        <a:bodyPr/>
        <a:lstStyle/>
        <a:p>
          <a:r>
            <a:rPr lang="fr-FR"/>
            <a:t>LALANDE Laurence</a:t>
          </a:r>
        </a:p>
        <a:p>
          <a:r>
            <a:rPr lang="fr-FR"/>
            <a:t>Secrétaire</a:t>
          </a:r>
        </a:p>
      </dgm:t>
    </dgm:pt>
    <dgm:pt modelId="{6DCB2278-7D88-44F5-8802-3FB3A73F0E05}" type="parTrans" cxnId="{BBB07E65-4AED-4F74-A819-ED1B097EE3CD}">
      <dgm:prSet/>
      <dgm:spPr/>
      <dgm:t>
        <a:bodyPr/>
        <a:lstStyle/>
        <a:p>
          <a:endParaRPr lang="fr-FR"/>
        </a:p>
      </dgm:t>
    </dgm:pt>
    <dgm:pt modelId="{FAA1D362-988B-4E9A-9963-22C5C9EA991E}" type="sibTrans" cxnId="{BBB07E65-4AED-4F74-A819-ED1B097EE3CD}">
      <dgm:prSet/>
      <dgm:spPr/>
      <dgm:t>
        <a:bodyPr/>
        <a:lstStyle/>
        <a:p>
          <a:endParaRPr lang="fr-FR"/>
        </a:p>
      </dgm:t>
    </dgm:pt>
    <dgm:pt modelId="{3CCB80B7-7EB2-48D7-BEF4-7D9E42BAFAC9}" type="pres">
      <dgm:prSet presAssocID="{63C2258C-2117-4A4E-AA53-CB40C81077A1}" presName="hierChild1" presStyleCnt="0">
        <dgm:presLayoutVars>
          <dgm:chPref val="1"/>
          <dgm:dir/>
          <dgm:animOne val="branch"/>
          <dgm:animLvl val="lvl"/>
          <dgm:resizeHandles/>
        </dgm:presLayoutVars>
      </dgm:prSet>
      <dgm:spPr/>
      <dgm:t>
        <a:bodyPr/>
        <a:lstStyle/>
        <a:p>
          <a:endParaRPr lang="fr-FR"/>
        </a:p>
      </dgm:t>
    </dgm:pt>
    <dgm:pt modelId="{4FF6BDC2-3955-4DB5-AABD-152BEF2F9626}" type="pres">
      <dgm:prSet presAssocID="{51B1CCDD-5CC8-4629-B042-7E8E61215B35}" presName="hierRoot1" presStyleCnt="0"/>
      <dgm:spPr/>
    </dgm:pt>
    <dgm:pt modelId="{DB072D39-3CF5-46DC-8E2B-278257A53487}" type="pres">
      <dgm:prSet presAssocID="{51B1CCDD-5CC8-4629-B042-7E8E61215B35}" presName="composite" presStyleCnt="0"/>
      <dgm:spPr/>
    </dgm:pt>
    <dgm:pt modelId="{3FF46DFC-1F19-423E-A5CE-E93B199A2BAD}" type="pres">
      <dgm:prSet presAssocID="{51B1CCDD-5CC8-4629-B042-7E8E61215B35}" presName="background" presStyleLbl="node0" presStyleIdx="0" presStyleCnt="1"/>
      <dgm:spPr/>
    </dgm:pt>
    <dgm:pt modelId="{242D298F-CFAE-4A47-8DC8-CA86EB8E8107}" type="pres">
      <dgm:prSet presAssocID="{51B1CCDD-5CC8-4629-B042-7E8E61215B35}" presName="text" presStyleLbl="fgAcc0" presStyleIdx="0" presStyleCnt="1" custScaleX="193210">
        <dgm:presLayoutVars>
          <dgm:chPref val="3"/>
        </dgm:presLayoutVars>
      </dgm:prSet>
      <dgm:spPr/>
      <dgm:t>
        <a:bodyPr/>
        <a:lstStyle/>
        <a:p>
          <a:endParaRPr lang="fr-FR"/>
        </a:p>
      </dgm:t>
    </dgm:pt>
    <dgm:pt modelId="{BFD2DE6A-D2C0-49DE-B29C-D65F19623F4F}" type="pres">
      <dgm:prSet presAssocID="{51B1CCDD-5CC8-4629-B042-7E8E61215B35}" presName="hierChild2" presStyleCnt="0"/>
      <dgm:spPr/>
    </dgm:pt>
    <dgm:pt modelId="{817C36D6-3C2C-4CD3-8A21-DFC8A9F4D890}" type="pres">
      <dgm:prSet presAssocID="{BBE21EDF-E207-402D-A53B-01E1381DB003}" presName="Name10" presStyleLbl="parChTrans1D2" presStyleIdx="0" presStyleCnt="2"/>
      <dgm:spPr/>
      <dgm:t>
        <a:bodyPr/>
        <a:lstStyle/>
        <a:p>
          <a:endParaRPr lang="fr-FR"/>
        </a:p>
      </dgm:t>
    </dgm:pt>
    <dgm:pt modelId="{AFBAE287-4B29-40AC-A4DD-81B10FE21198}" type="pres">
      <dgm:prSet presAssocID="{259C6061-E67A-4F2F-B698-75CA8412FA78}" presName="hierRoot2" presStyleCnt="0"/>
      <dgm:spPr/>
    </dgm:pt>
    <dgm:pt modelId="{65255663-D703-4D58-8D22-AD2A43AD6C96}" type="pres">
      <dgm:prSet presAssocID="{259C6061-E67A-4F2F-B698-75CA8412FA78}" presName="composite2" presStyleCnt="0"/>
      <dgm:spPr/>
    </dgm:pt>
    <dgm:pt modelId="{7AABC068-902B-49FE-9FA4-B359FBF94CF1}" type="pres">
      <dgm:prSet presAssocID="{259C6061-E67A-4F2F-B698-75CA8412FA78}" presName="background2" presStyleLbl="node2" presStyleIdx="0" presStyleCnt="2"/>
      <dgm:spPr/>
    </dgm:pt>
    <dgm:pt modelId="{A89CFB56-C482-4F84-B729-17276312D1FD}" type="pres">
      <dgm:prSet presAssocID="{259C6061-E67A-4F2F-B698-75CA8412FA78}" presName="text2" presStyleLbl="fgAcc2" presStyleIdx="0" presStyleCnt="2" custScaleX="250000">
        <dgm:presLayoutVars>
          <dgm:chPref val="3"/>
        </dgm:presLayoutVars>
      </dgm:prSet>
      <dgm:spPr/>
      <dgm:t>
        <a:bodyPr/>
        <a:lstStyle/>
        <a:p>
          <a:endParaRPr lang="fr-FR"/>
        </a:p>
      </dgm:t>
    </dgm:pt>
    <dgm:pt modelId="{679DFE7B-D711-484F-B328-C041D4733602}" type="pres">
      <dgm:prSet presAssocID="{259C6061-E67A-4F2F-B698-75CA8412FA78}" presName="hierChild3" presStyleCnt="0"/>
      <dgm:spPr/>
    </dgm:pt>
    <dgm:pt modelId="{28F5B086-BCC0-4381-99AE-BC10D9D912DB}" type="pres">
      <dgm:prSet presAssocID="{6DCB2278-7D88-44F5-8802-3FB3A73F0E05}" presName="Name10" presStyleLbl="parChTrans1D2" presStyleIdx="1" presStyleCnt="2"/>
      <dgm:spPr/>
      <dgm:t>
        <a:bodyPr/>
        <a:lstStyle/>
        <a:p>
          <a:endParaRPr lang="fr-FR"/>
        </a:p>
      </dgm:t>
    </dgm:pt>
    <dgm:pt modelId="{AC0381C1-636B-4268-B0A1-ED1925095B63}" type="pres">
      <dgm:prSet presAssocID="{39EB6CBB-DE22-4570-80D1-547EABEA6136}" presName="hierRoot2" presStyleCnt="0"/>
      <dgm:spPr/>
    </dgm:pt>
    <dgm:pt modelId="{C96D6772-05BD-49B2-95B1-2E3A671910F6}" type="pres">
      <dgm:prSet presAssocID="{39EB6CBB-DE22-4570-80D1-547EABEA6136}" presName="composite2" presStyleCnt="0"/>
      <dgm:spPr/>
    </dgm:pt>
    <dgm:pt modelId="{8900DD56-0287-4928-836E-E13CE84D3A36}" type="pres">
      <dgm:prSet presAssocID="{39EB6CBB-DE22-4570-80D1-547EABEA6136}" presName="background2" presStyleLbl="node2" presStyleIdx="1" presStyleCnt="2"/>
      <dgm:spPr/>
    </dgm:pt>
    <dgm:pt modelId="{B97B2DB7-AF10-4ADE-A522-39D2ECCA5127}" type="pres">
      <dgm:prSet presAssocID="{39EB6CBB-DE22-4570-80D1-547EABEA6136}" presName="text2" presStyleLbl="fgAcc2" presStyleIdx="1" presStyleCnt="2" custScaleX="247531">
        <dgm:presLayoutVars>
          <dgm:chPref val="3"/>
        </dgm:presLayoutVars>
      </dgm:prSet>
      <dgm:spPr/>
      <dgm:t>
        <a:bodyPr/>
        <a:lstStyle/>
        <a:p>
          <a:endParaRPr lang="fr-FR"/>
        </a:p>
      </dgm:t>
    </dgm:pt>
    <dgm:pt modelId="{C7B12DF9-ED0B-4165-A95B-8BE6FDB0E898}" type="pres">
      <dgm:prSet presAssocID="{39EB6CBB-DE22-4570-80D1-547EABEA6136}" presName="hierChild3" presStyleCnt="0"/>
      <dgm:spPr/>
    </dgm:pt>
  </dgm:ptLst>
  <dgm:cxnLst>
    <dgm:cxn modelId="{BBB07E65-4AED-4F74-A819-ED1B097EE3CD}" srcId="{51B1CCDD-5CC8-4629-B042-7E8E61215B35}" destId="{39EB6CBB-DE22-4570-80D1-547EABEA6136}" srcOrd="1" destOrd="0" parTransId="{6DCB2278-7D88-44F5-8802-3FB3A73F0E05}" sibTransId="{FAA1D362-988B-4E9A-9963-22C5C9EA991E}"/>
    <dgm:cxn modelId="{DAC33E6A-150F-4BC6-A232-25CE6156F0D9}" type="presOf" srcId="{63C2258C-2117-4A4E-AA53-CB40C81077A1}" destId="{3CCB80B7-7EB2-48D7-BEF4-7D9E42BAFAC9}" srcOrd="0" destOrd="0" presId="urn:microsoft.com/office/officeart/2005/8/layout/hierarchy1"/>
    <dgm:cxn modelId="{EF92A270-D4B7-4EBD-9F48-A27EA40399A6}" type="presOf" srcId="{51B1CCDD-5CC8-4629-B042-7E8E61215B35}" destId="{242D298F-CFAE-4A47-8DC8-CA86EB8E8107}" srcOrd="0" destOrd="0" presId="urn:microsoft.com/office/officeart/2005/8/layout/hierarchy1"/>
    <dgm:cxn modelId="{C81ED854-4DEF-48E7-88E5-FABEFA4A70AF}" type="presOf" srcId="{39EB6CBB-DE22-4570-80D1-547EABEA6136}" destId="{B97B2DB7-AF10-4ADE-A522-39D2ECCA5127}" srcOrd="0" destOrd="0" presId="urn:microsoft.com/office/officeart/2005/8/layout/hierarchy1"/>
    <dgm:cxn modelId="{1E4002E8-0479-41B3-9FA2-F34B5B8AE13C}" type="presOf" srcId="{6DCB2278-7D88-44F5-8802-3FB3A73F0E05}" destId="{28F5B086-BCC0-4381-99AE-BC10D9D912DB}" srcOrd="0" destOrd="0" presId="urn:microsoft.com/office/officeart/2005/8/layout/hierarchy1"/>
    <dgm:cxn modelId="{5F246374-AEB7-41FF-B1B4-4B77FAAB961E}" srcId="{51B1CCDD-5CC8-4629-B042-7E8E61215B35}" destId="{259C6061-E67A-4F2F-B698-75CA8412FA78}" srcOrd="0" destOrd="0" parTransId="{BBE21EDF-E207-402D-A53B-01E1381DB003}" sibTransId="{0F7EE9CE-0C75-4BD5-B73B-B0A9060809D0}"/>
    <dgm:cxn modelId="{8C6A3DA4-3E04-4522-81F9-4A7F4FF2D4D3}" type="presOf" srcId="{BBE21EDF-E207-402D-A53B-01E1381DB003}" destId="{817C36D6-3C2C-4CD3-8A21-DFC8A9F4D890}" srcOrd="0" destOrd="0" presId="urn:microsoft.com/office/officeart/2005/8/layout/hierarchy1"/>
    <dgm:cxn modelId="{87B7CDC3-50A6-49B2-B8DD-91011DF27AD7}" type="presOf" srcId="{259C6061-E67A-4F2F-B698-75CA8412FA78}" destId="{A89CFB56-C482-4F84-B729-17276312D1FD}" srcOrd="0" destOrd="0" presId="urn:microsoft.com/office/officeart/2005/8/layout/hierarchy1"/>
    <dgm:cxn modelId="{BA87BF7A-F360-40E8-B325-C04423A0FC4C}" srcId="{63C2258C-2117-4A4E-AA53-CB40C81077A1}" destId="{51B1CCDD-5CC8-4629-B042-7E8E61215B35}" srcOrd="0" destOrd="0" parTransId="{E82882F7-F2D5-4DE8-86D2-F43BEB7031CF}" sibTransId="{D34F28F5-27A3-4602-880E-E1E6CF4CEB41}"/>
    <dgm:cxn modelId="{17F58511-E7A7-4A3D-97AE-B415DB65F661}" type="presParOf" srcId="{3CCB80B7-7EB2-48D7-BEF4-7D9E42BAFAC9}" destId="{4FF6BDC2-3955-4DB5-AABD-152BEF2F9626}" srcOrd="0" destOrd="0" presId="urn:microsoft.com/office/officeart/2005/8/layout/hierarchy1"/>
    <dgm:cxn modelId="{A58B4983-BE64-4116-8DEE-3CD1FCE3F27F}" type="presParOf" srcId="{4FF6BDC2-3955-4DB5-AABD-152BEF2F9626}" destId="{DB072D39-3CF5-46DC-8E2B-278257A53487}" srcOrd="0" destOrd="0" presId="urn:microsoft.com/office/officeart/2005/8/layout/hierarchy1"/>
    <dgm:cxn modelId="{9D258168-8A0C-46BA-8199-C0F94E7AA011}" type="presParOf" srcId="{DB072D39-3CF5-46DC-8E2B-278257A53487}" destId="{3FF46DFC-1F19-423E-A5CE-E93B199A2BAD}" srcOrd="0" destOrd="0" presId="urn:microsoft.com/office/officeart/2005/8/layout/hierarchy1"/>
    <dgm:cxn modelId="{4114D73F-0B17-42E5-AAC9-29FDAC8545D7}" type="presParOf" srcId="{DB072D39-3CF5-46DC-8E2B-278257A53487}" destId="{242D298F-CFAE-4A47-8DC8-CA86EB8E8107}" srcOrd="1" destOrd="0" presId="urn:microsoft.com/office/officeart/2005/8/layout/hierarchy1"/>
    <dgm:cxn modelId="{DE4B7196-340D-46FD-B330-72D14AE55C03}" type="presParOf" srcId="{4FF6BDC2-3955-4DB5-AABD-152BEF2F9626}" destId="{BFD2DE6A-D2C0-49DE-B29C-D65F19623F4F}" srcOrd="1" destOrd="0" presId="urn:microsoft.com/office/officeart/2005/8/layout/hierarchy1"/>
    <dgm:cxn modelId="{E849130B-6687-406F-9D6A-A01BAA81ADF3}" type="presParOf" srcId="{BFD2DE6A-D2C0-49DE-B29C-D65F19623F4F}" destId="{817C36D6-3C2C-4CD3-8A21-DFC8A9F4D890}" srcOrd="0" destOrd="0" presId="urn:microsoft.com/office/officeart/2005/8/layout/hierarchy1"/>
    <dgm:cxn modelId="{994CC54F-CA84-4B0B-9724-9F9EBBE31300}" type="presParOf" srcId="{BFD2DE6A-D2C0-49DE-B29C-D65F19623F4F}" destId="{AFBAE287-4B29-40AC-A4DD-81B10FE21198}" srcOrd="1" destOrd="0" presId="urn:microsoft.com/office/officeart/2005/8/layout/hierarchy1"/>
    <dgm:cxn modelId="{13A79557-12D7-4CE8-9598-0EF78A753FFD}" type="presParOf" srcId="{AFBAE287-4B29-40AC-A4DD-81B10FE21198}" destId="{65255663-D703-4D58-8D22-AD2A43AD6C96}" srcOrd="0" destOrd="0" presId="urn:microsoft.com/office/officeart/2005/8/layout/hierarchy1"/>
    <dgm:cxn modelId="{B07B0B7A-AF56-4EB2-A3A1-52E86E1AA0BF}" type="presParOf" srcId="{65255663-D703-4D58-8D22-AD2A43AD6C96}" destId="{7AABC068-902B-49FE-9FA4-B359FBF94CF1}" srcOrd="0" destOrd="0" presId="urn:microsoft.com/office/officeart/2005/8/layout/hierarchy1"/>
    <dgm:cxn modelId="{F0C55B44-D2BE-40A4-BC92-55EC986E041D}" type="presParOf" srcId="{65255663-D703-4D58-8D22-AD2A43AD6C96}" destId="{A89CFB56-C482-4F84-B729-17276312D1FD}" srcOrd="1" destOrd="0" presId="urn:microsoft.com/office/officeart/2005/8/layout/hierarchy1"/>
    <dgm:cxn modelId="{BE2F5EC6-8986-472B-8BDF-4F48BF6E09EB}" type="presParOf" srcId="{AFBAE287-4B29-40AC-A4DD-81B10FE21198}" destId="{679DFE7B-D711-484F-B328-C041D4733602}" srcOrd="1" destOrd="0" presId="urn:microsoft.com/office/officeart/2005/8/layout/hierarchy1"/>
    <dgm:cxn modelId="{556E94F3-06E2-4DAB-8736-9F08E175B6AF}" type="presParOf" srcId="{BFD2DE6A-D2C0-49DE-B29C-D65F19623F4F}" destId="{28F5B086-BCC0-4381-99AE-BC10D9D912DB}" srcOrd="2" destOrd="0" presId="urn:microsoft.com/office/officeart/2005/8/layout/hierarchy1"/>
    <dgm:cxn modelId="{5940943A-410B-4329-8611-060FD7EC9039}" type="presParOf" srcId="{BFD2DE6A-D2C0-49DE-B29C-D65F19623F4F}" destId="{AC0381C1-636B-4268-B0A1-ED1925095B63}" srcOrd="3" destOrd="0" presId="urn:microsoft.com/office/officeart/2005/8/layout/hierarchy1"/>
    <dgm:cxn modelId="{EE118613-9E1E-4D97-995A-65DE2EAE30F7}" type="presParOf" srcId="{AC0381C1-636B-4268-B0A1-ED1925095B63}" destId="{C96D6772-05BD-49B2-95B1-2E3A671910F6}" srcOrd="0" destOrd="0" presId="urn:microsoft.com/office/officeart/2005/8/layout/hierarchy1"/>
    <dgm:cxn modelId="{9C3868D1-0DBF-4090-9DAE-DFFDCF0BCD62}" type="presParOf" srcId="{C96D6772-05BD-49B2-95B1-2E3A671910F6}" destId="{8900DD56-0287-4928-836E-E13CE84D3A36}" srcOrd="0" destOrd="0" presId="urn:microsoft.com/office/officeart/2005/8/layout/hierarchy1"/>
    <dgm:cxn modelId="{939C3B8B-195E-4891-A5DB-7D4733F88518}" type="presParOf" srcId="{C96D6772-05BD-49B2-95B1-2E3A671910F6}" destId="{B97B2DB7-AF10-4ADE-A522-39D2ECCA5127}" srcOrd="1" destOrd="0" presId="urn:microsoft.com/office/officeart/2005/8/layout/hierarchy1"/>
    <dgm:cxn modelId="{502DCF9E-D618-4DAF-BD19-11FE6408E475}" type="presParOf" srcId="{AC0381C1-636B-4268-B0A1-ED1925095B63}" destId="{C7B12DF9-ED0B-4165-A95B-8BE6FDB0E898}"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DFB28F-A8C9-474C-A59F-D1A425C98FC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FR"/>
        </a:p>
      </dgm:t>
    </dgm:pt>
    <dgm:pt modelId="{517A22A1-3BAB-498A-9FBE-E5983EE95388}">
      <dgm:prSet phldrT="[Texte]"/>
      <dgm:spPr/>
      <dgm:t>
        <a:bodyPr/>
        <a:lstStyle/>
        <a:p>
          <a:r>
            <a:rPr lang="fr-FR"/>
            <a:t>BORDAS Lucien : Compagnon Professionnel </a:t>
          </a:r>
        </a:p>
      </dgm:t>
    </dgm:pt>
    <dgm:pt modelId="{674DEF01-8F8A-4106-896F-68B1EA190A08}" type="parTrans" cxnId="{0F81D859-762B-42DF-B0C5-2F5690EB2FC1}">
      <dgm:prSet/>
      <dgm:spPr/>
      <dgm:t>
        <a:bodyPr/>
        <a:lstStyle/>
        <a:p>
          <a:endParaRPr lang="fr-FR"/>
        </a:p>
      </dgm:t>
    </dgm:pt>
    <dgm:pt modelId="{C654D087-45A5-4F1F-ACB9-E5CD1509BEBE}" type="sibTrans" cxnId="{0F81D859-762B-42DF-B0C5-2F5690EB2FC1}">
      <dgm:prSet/>
      <dgm:spPr/>
      <dgm:t>
        <a:bodyPr/>
        <a:lstStyle/>
        <a:p>
          <a:endParaRPr lang="fr-FR"/>
        </a:p>
      </dgm:t>
    </dgm:pt>
    <dgm:pt modelId="{75857CD8-F34E-49A3-93C3-34097B7A679D}">
      <dgm:prSet phldrT="[Texte]"/>
      <dgm:spPr/>
      <dgm:t>
        <a:bodyPr/>
        <a:lstStyle/>
        <a:p>
          <a:r>
            <a:rPr lang="fr-FR"/>
            <a:t>GIRAUT Thibaut : Compagnon Professionnel</a:t>
          </a:r>
        </a:p>
      </dgm:t>
    </dgm:pt>
    <dgm:pt modelId="{74DDEC84-FEC4-48F8-B875-0B19B07A011F}" type="parTrans" cxnId="{CE829697-42F4-4944-A337-DA92EA138648}">
      <dgm:prSet/>
      <dgm:spPr/>
      <dgm:t>
        <a:bodyPr/>
        <a:lstStyle/>
        <a:p>
          <a:endParaRPr lang="fr-FR"/>
        </a:p>
      </dgm:t>
    </dgm:pt>
    <dgm:pt modelId="{81ED19BA-1B9C-47FC-8695-BB4AF091311A}" type="sibTrans" cxnId="{CE829697-42F4-4944-A337-DA92EA138648}">
      <dgm:prSet/>
      <dgm:spPr/>
      <dgm:t>
        <a:bodyPr/>
        <a:lstStyle/>
        <a:p>
          <a:endParaRPr lang="fr-FR"/>
        </a:p>
      </dgm:t>
    </dgm:pt>
    <dgm:pt modelId="{2912ADBD-5528-4235-9E5B-2D00ADDC66B9}">
      <dgm:prSet phldrT="[Texte]"/>
      <dgm:spPr/>
      <dgm:t>
        <a:bodyPr/>
        <a:lstStyle/>
        <a:p>
          <a:r>
            <a:rPr lang="fr-FR"/>
            <a:t>FORGAS Quentin : Ouvrier Exécution</a:t>
          </a:r>
        </a:p>
      </dgm:t>
    </dgm:pt>
    <dgm:pt modelId="{075EDF1A-239B-4CEA-BB86-EFEB41AE9BB7}" type="parTrans" cxnId="{3C513E3E-6F70-424F-B2CB-D1AB1748F633}">
      <dgm:prSet/>
      <dgm:spPr/>
    </dgm:pt>
    <dgm:pt modelId="{7BB1F647-D387-4BD1-AB3D-5A7474A22901}" type="sibTrans" cxnId="{3C513E3E-6F70-424F-B2CB-D1AB1748F633}">
      <dgm:prSet/>
      <dgm:spPr/>
    </dgm:pt>
    <dgm:pt modelId="{F64B49F8-1BD8-4264-8E86-65C67DFA300E}" type="pres">
      <dgm:prSet presAssocID="{7EDFB28F-A8C9-474C-A59F-D1A425C98FC7}" presName="linear" presStyleCnt="0">
        <dgm:presLayoutVars>
          <dgm:dir/>
          <dgm:animLvl val="lvl"/>
          <dgm:resizeHandles val="exact"/>
        </dgm:presLayoutVars>
      </dgm:prSet>
      <dgm:spPr/>
      <dgm:t>
        <a:bodyPr/>
        <a:lstStyle/>
        <a:p>
          <a:endParaRPr lang="fr-FR"/>
        </a:p>
      </dgm:t>
    </dgm:pt>
    <dgm:pt modelId="{0F9EA6B9-4B30-4844-B031-817E631DD0EF}" type="pres">
      <dgm:prSet presAssocID="{517A22A1-3BAB-498A-9FBE-E5983EE95388}" presName="parentLin" presStyleCnt="0"/>
      <dgm:spPr/>
    </dgm:pt>
    <dgm:pt modelId="{FDCB5D1E-392D-4F70-B9D3-D69D2D31C3AA}" type="pres">
      <dgm:prSet presAssocID="{517A22A1-3BAB-498A-9FBE-E5983EE95388}" presName="parentLeftMargin" presStyleLbl="node1" presStyleIdx="0" presStyleCnt="3"/>
      <dgm:spPr/>
      <dgm:t>
        <a:bodyPr/>
        <a:lstStyle/>
        <a:p>
          <a:endParaRPr lang="fr-FR"/>
        </a:p>
      </dgm:t>
    </dgm:pt>
    <dgm:pt modelId="{D53AC76A-DFCC-468D-B5FA-8E779C5592EA}" type="pres">
      <dgm:prSet presAssocID="{517A22A1-3BAB-498A-9FBE-E5983EE95388}" presName="parentText" presStyleLbl="node1" presStyleIdx="0" presStyleCnt="3">
        <dgm:presLayoutVars>
          <dgm:chMax val="0"/>
          <dgm:bulletEnabled val="1"/>
        </dgm:presLayoutVars>
      </dgm:prSet>
      <dgm:spPr/>
      <dgm:t>
        <a:bodyPr/>
        <a:lstStyle/>
        <a:p>
          <a:endParaRPr lang="fr-FR"/>
        </a:p>
      </dgm:t>
    </dgm:pt>
    <dgm:pt modelId="{3F279DAC-DCC8-42D0-BBA8-7BF18A51D699}" type="pres">
      <dgm:prSet presAssocID="{517A22A1-3BAB-498A-9FBE-E5983EE95388}" presName="negativeSpace" presStyleCnt="0"/>
      <dgm:spPr/>
    </dgm:pt>
    <dgm:pt modelId="{7C8F9485-A110-415B-9D57-AD80E0266B12}" type="pres">
      <dgm:prSet presAssocID="{517A22A1-3BAB-498A-9FBE-E5983EE95388}" presName="childText" presStyleLbl="conFgAcc1" presStyleIdx="0" presStyleCnt="3">
        <dgm:presLayoutVars>
          <dgm:bulletEnabled val="1"/>
        </dgm:presLayoutVars>
      </dgm:prSet>
      <dgm:spPr/>
    </dgm:pt>
    <dgm:pt modelId="{14B9FFB0-9E26-46E6-87F5-81276EC1935E}" type="pres">
      <dgm:prSet presAssocID="{C654D087-45A5-4F1F-ACB9-E5CD1509BEBE}" presName="spaceBetweenRectangles" presStyleCnt="0"/>
      <dgm:spPr/>
    </dgm:pt>
    <dgm:pt modelId="{B2F242C9-D2AA-441C-A4E5-FA2CC2FEF109}" type="pres">
      <dgm:prSet presAssocID="{75857CD8-F34E-49A3-93C3-34097B7A679D}" presName="parentLin" presStyleCnt="0"/>
      <dgm:spPr/>
    </dgm:pt>
    <dgm:pt modelId="{2F95EED6-CE03-452B-BB6E-302D325E6D0C}" type="pres">
      <dgm:prSet presAssocID="{75857CD8-F34E-49A3-93C3-34097B7A679D}" presName="parentLeftMargin" presStyleLbl="node1" presStyleIdx="0" presStyleCnt="3"/>
      <dgm:spPr/>
      <dgm:t>
        <a:bodyPr/>
        <a:lstStyle/>
        <a:p>
          <a:endParaRPr lang="fr-FR"/>
        </a:p>
      </dgm:t>
    </dgm:pt>
    <dgm:pt modelId="{E776064F-5395-4E11-9DAC-447FA8F0019B}" type="pres">
      <dgm:prSet presAssocID="{75857CD8-F34E-49A3-93C3-34097B7A679D}" presName="parentText" presStyleLbl="node1" presStyleIdx="1" presStyleCnt="3">
        <dgm:presLayoutVars>
          <dgm:chMax val="0"/>
          <dgm:bulletEnabled val="1"/>
        </dgm:presLayoutVars>
      </dgm:prSet>
      <dgm:spPr/>
      <dgm:t>
        <a:bodyPr/>
        <a:lstStyle/>
        <a:p>
          <a:endParaRPr lang="fr-FR"/>
        </a:p>
      </dgm:t>
    </dgm:pt>
    <dgm:pt modelId="{BB990E0B-BD27-447B-995C-3FE90E7F7AA6}" type="pres">
      <dgm:prSet presAssocID="{75857CD8-F34E-49A3-93C3-34097B7A679D}" presName="negativeSpace" presStyleCnt="0"/>
      <dgm:spPr/>
    </dgm:pt>
    <dgm:pt modelId="{2C933671-0E51-4C09-BEF9-3772A73BC2D2}" type="pres">
      <dgm:prSet presAssocID="{75857CD8-F34E-49A3-93C3-34097B7A679D}" presName="childText" presStyleLbl="conFgAcc1" presStyleIdx="1" presStyleCnt="3">
        <dgm:presLayoutVars>
          <dgm:bulletEnabled val="1"/>
        </dgm:presLayoutVars>
      </dgm:prSet>
      <dgm:spPr/>
    </dgm:pt>
    <dgm:pt modelId="{3395E08F-631A-4F54-99C6-072723FBD383}" type="pres">
      <dgm:prSet presAssocID="{81ED19BA-1B9C-47FC-8695-BB4AF091311A}" presName="spaceBetweenRectangles" presStyleCnt="0"/>
      <dgm:spPr/>
    </dgm:pt>
    <dgm:pt modelId="{633583E0-1589-4B87-A8F0-ADAB0BB2A801}" type="pres">
      <dgm:prSet presAssocID="{2912ADBD-5528-4235-9E5B-2D00ADDC66B9}" presName="parentLin" presStyleCnt="0"/>
      <dgm:spPr/>
    </dgm:pt>
    <dgm:pt modelId="{D18FD0BE-9A1A-40E3-A289-95B64A37C57E}" type="pres">
      <dgm:prSet presAssocID="{2912ADBD-5528-4235-9E5B-2D00ADDC66B9}" presName="parentLeftMargin" presStyleLbl="node1" presStyleIdx="1" presStyleCnt="3"/>
      <dgm:spPr/>
      <dgm:t>
        <a:bodyPr/>
        <a:lstStyle/>
        <a:p>
          <a:endParaRPr lang="fr-FR"/>
        </a:p>
      </dgm:t>
    </dgm:pt>
    <dgm:pt modelId="{4025748F-66C2-4887-9242-19538202B464}" type="pres">
      <dgm:prSet presAssocID="{2912ADBD-5528-4235-9E5B-2D00ADDC66B9}" presName="parentText" presStyleLbl="node1" presStyleIdx="2" presStyleCnt="3">
        <dgm:presLayoutVars>
          <dgm:chMax val="0"/>
          <dgm:bulletEnabled val="1"/>
        </dgm:presLayoutVars>
      </dgm:prSet>
      <dgm:spPr/>
      <dgm:t>
        <a:bodyPr/>
        <a:lstStyle/>
        <a:p>
          <a:endParaRPr lang="fr-FR"/>
        </a:p>
      </dgm:t>
    </dgm:pt>
    <dgm:pt modelId="{4028FD96-E501-4A01-96CD-5A50ED8C9350}" type="pres">
      <dgm:prSet presAssocID="{2912ADBD-5528-4235-9E5B-2D00ADDC66B9}" presName="negativeSpace" presStyleCnt="0"/>
      <dgm:spPr/>
    </dgm:pt>
    <dgm:pt modelId="{9D1D0AEB-8148-495B-8807-D69D8FA4BB6E}" type="pres">
      <dgm:prSet presAssocID="{2912ADBD-5528-4235-9E5B-2D00ADDC66B9}" presName="childText" presStyleLbl="conFgAcc1" presStyleIdx="2" presStyleCnt="3">
        <dgm:presLayoutVars>
          <dgm:bulletEnabled val="1"/>
        </dgm:presLayoutVars>
      </dgm:prSet>
      <dgm:spPr/>
    </dgm:pt>
  </dgm:ptLst>
  <dgm:cxnLst>
    <dgm:cxn modelId="{400AAC82-AD70-4093-97B2-F1D15BC20661}" type="presOf" srcId="{2912ADBD-5528-4235-9E5B-2D00ADDC66B9}" destId="{4025748F-66C2-4887-9242-19538202B464}" srcOrd="1" destOrd="0" presId="urn:microsoft.com/office/officeart/2005/8/layout/list1"/>
    <dgm:cxn modelId="{E49B9485-FF0C-423C-83D8-A0B33CB2EC6B}" type="presOf" srcId="{517A22A1-3BAB-498A-9FBE-E5983EE95388}" destId="{FDCB5D1E-392D-4F70-B9D3-D69D2D31C3AA}" srcOrd="0" destOrd="0" presId="urn:microsoft.com/office/officeart/2005/8/layout/list1"/>
    <dgm:cxn modelId="{0F81D859-762B-42DF-B0C5-2F5690EB2FC1}" srcId="{7EDFB28F-A8C9-474C-A59F-D1A425C98FC7}" destId="{517A22A1-3BAB-498A-9FBE-E5983EE95388}" srcOrd="0" destOrd="0" parTransId="{674DEF01-8F8A-4106-896F-68B1EA190A08}" sibTransId="{C654D087-45A5-4F1F-ACB9-E5CD1509BEBE}"/>
    <dgm:cxn modelId="{8A4AE87C-B5AE-4902-9C91-B97D61183438}" type="presOf" srcId="{7EDFB28F-A8C9-474C-A59F-D1A425C98FC7}" destId="{F64B49F8-1BD8-4264-8E86-65C67DFA300E}" srcOrd="0" destOrd="0" presId="urn:microsoft.com/office/officeart/2005/8/layout/list1"/>
    <dgm:cxn modelId="{CE829697-42F4-4944-A337-DA92EA138648}" srcId="{7EDFB28F-A8C9-474C-A59F-D1A425C98FC7}" destId="{75857CD8-F34E-49A3-93C3-34097B7A679D}" srcOrd="1" destOrd="0" parTransId="{74DDEC84-FEC4-48F8-B875-0B19B07A011F}" sibTransId="{81ED19BA-1B9C-47FC-8695-BB4AF091311A}"/>
    <dgm:cxn modelId="{46CABDC1-CA9A-4630-B5ED-9A6B64C80A7B}" type="presOf" srcId="{75857CD8-F34E-49A3-93C3-34097B7A679D}" destId="{2F95EED6-CE03-452B-BB6E-302D325E6D0C}" srcOrd="0" destOrd="0" presId="urn:microsoft.com/office/officeart/2005/8/layout/list1"/>
    <dgm:cxn modelId="{022D73B0-AF08-4A63-B4F6-4F932E9E8388}" type="presOf" srcId="{75857CD8-F34E-49A3-93C3-34097B7A679D}" destId="{E776064F-5395-4E11-9DAC-447FA8F0019B}" srcOrd="1" destOrd="0" presId="urn:microsoft.com/office/officeart/2005/8/layout/list1"/>
    <dgm:cxn modelId="{D8821196-45E3-4A8D-B009-2EFF8EFF616F}" type="presOf" srcId="{2912ADBD-5528-4235-9E5B-2D00ADDC66B9}" destId="{D18FD0BE-9A1A-40E3-A289-95B64A37C57E}" srcOrd="0" destOrd="0" presId="urn:microsoft.com/office/officeart/2005/8/layout/list1"/>
    <dgm:cxn modelId="{F1F7CF04-E2A0-4521-AD82-AFA1627848C4}" type="presOf" srcId="{517A22A1-3BAB-498A-9FBE-E5983EE95388}" destId="{D53AC76A-DFCC-468D-B5FA-8E779C5592EA}" srcOrd="1" destOrd="0" presId="urn:microsoft.com/office/officeart/2005/8/layout/list1"/>
    <dgm:cxn modelId="{3C513E3E-6F70-424F-B2CB-D1AB1748F633}" srcId="{7EDFB28F-A8C9-474C-A59F-D1A425C98FC7}" destId="{2912ADBD-5528-4235-9E5B-2D00ADDC66B9}" srcOrd="2" destOrd="0" parTransId="{075EDF1A-239B-4CEA-BB86-EFEB41AE9BB7}" sibTransId="{7BB1F647-D387-4BD1-AB3D-5A7474A22901}"/>
    <dgm:cxn modelId="{83A55764-97CB-4483-BAC4-C3524BCCAC56}" type="presParOf" srcId="{F64B49F8-1BD8-4264-8E86-65C67DFA300E}" destId="{0F9EA6B9-4B30-4844-B031-817E631DD0EF}" srcOrd="0" destOrd="0" presId="urn:microsoft.com/office/officeart/2005/8/layout/list1"/>
    <dgm:cxn modelId="{22304476-BBCF-4B37-96FA-546ECED40109}" type="presParOf" srcId="{0F9EA6B9-4B30-4844-B031-817E631DD0EF}" destId="{FDCB5D1E-392D-4F70-B9D3-D69D2D31C3AA}" srcOrd="0" destOrd="0" presId="urn:microsoft.com/office/officeart/2005/8/layout/list1"/>
    <dgm:cxn modelId="{EF435A35-14B4-40BC-A9C1-73FC8344387C}" type="presParOf" srcId="{0F9EA6B9-4B30-4844-B031-817E631DD0EF}" destId="{D53AC76A-DFCC-468D-B5FA-8E779C5592EA}" srcOrd="1" destOrd="0" presId="urn:microsoft.com/office/officeart/2005/8/layout/list1"/>
    <dgm:cxn modelId="{DEBA67EF-6154-493D-95CA-401CAB1B5EB4}" type="presParOf" srcId="{F64B49F8-1BD8-4264-8E86-65C67DFA300E}" destId="{3F279DAC-DCC8-42D0-BBA8-7BF18A51D699}" srcOrd="1" destOrd="0" presId="urn:microsoft.com/office/officeart/2005/8/layout/list1"/>
    <dgm:cxn modelId="{B3517355-5EA4-434E-A558-51338EADB782}" type="presParOf" srcId="{F64B49F8-1BD8-4264-8E86-65C67DFA300E}" destId="{7C8F9485-A110-415B-9D57-AD80E0266B12}" srcOrd="2" destOrd="0" presId="urn:microsoft.com/office/officeart/2005/8/layout/list1"/>
    <dgm:cxn modelId="{FEFE52A6-D068-41F0-A87B-56238E0E6FD4}" type="presParOf" srcId="{F64B49F8-1BD8-4264-8E86-65C67DFA300E}" destId="{14B9FFB0-9E26-46E6-87F5-81276EC1935E}" srcOrd="3" destOrd="0" presId="urn:microsoft.com/office/officeart/2005/8/layout/list1"/>
    <dgm:cxn modelId="{7970A782-82EB-469F-9497-3F5770F59CB3}" type="presParOf" srcId="{F64B49F8-1BD8-4264-8E86-65C67DFA300E}" destId="{B2F242C9-D2AA-441C-A4E5-FA2CC2FEF109}" srcOrd="4" destOrd="0" presId="urn:microsoft.com/office/officeart/2005/8/layout/list1"/>
    <dgm:cxn modelId="{AB379B78-1976-4413-9189-4943920B841C}" type="presParOf" srcId="{B2F242C9-D2AA-441C-A4E5-FA2CC2FEF109}" destId="{2F95EED6-CE03-452B-BB6E-302D325E6D0C}" srcOrd="0" destOrd="0" presId="urn:microsoft.com/office/officeart/2005/8/layout/list1"/>
    <dgm:cxn modelId="{436091B0-57D2-41C4-A191-7599B0B1369B}" type="presParOf" srcId="{B2F242C9-D2AA-441C-A4E5-FA2CC2FEF109}" destId="{E776064F-5395-4E11-9DAC-447FA8F0019B}" srcOrd="1" destOrd="0" presId="urn:microsoft.com/office/officeart/2005/8/layout/list1"/>
    <dgm:cxn modelId="{C4117DD3-4B86-4B47-9AAA-F9D5FEAD98E5}" type="presParOf" srcId="{F64B49F8-1BD8-4264-8E86-65C67DFA300E}" destId="{BB990E0B-BD27-447B-995C-3FE90E7F7AA6}" srcOrd="5" destOrd="0" presId="urn:microsoft.com/office/officeart/2005/8/layout/list1"/>
    <dgm:cxn modelId="{B6DF15EB-C8FA-4A05-8F69-4D0818ED80FA}" type="presParOf" srcId="{F64B49F8-1BD8-4264-8E86-65C67DFA300E}" destId="{2C933671-0E51-4C09-BEF9-3772A73BC2D2}" srcOrd="6" destOrd="0" presId="urn:microsoft.com/office/officeart/2005/8/layout/list1"/>
    <dgm:cxn modelId="{416B6AD8-40B5-4F07-9812-212616063281}" type="presParOf" srcId="{F64B49F8-1BD8-4264-8E86-65C67DFA300E}" destId="{3395E08F-631A-4F54-99C6-072723FBD383}" srcOrd="7" destOrd="0" presId="urn:microsoft.com/office/officeart/2005/8/layout/list1"/>
    <dgm:cxn modelId="{AAECFC59-CC7B-452A-A658-E3A46EB42C4D}" type="presParOf" srcId="{F64B49F8-1BD8-4264-8E86-65C67DFA300E}" destId="{633583E0-1589-4B87-A8F0-ADAB0BB2A801}" srcOrd="8" destOrd="0" presId="urn:microsoft.com/office/officeart/2005/8/layout/list1"/>
    <dgm:cxn modelId="{F163F3E9-B98C-450F-B62B-B7C3E3ABEFFA}" type="presParOf" srcId="{633583E0-1589-4B87-A8F0-ADAB0BB2A801}" destId="{D18FD0BE-9A1A-40E3-A289-95B64A37C57E}" srcOrd="0" destOrd="0" presId="urn:microsoft.com/office/officeart/2005/8/layout/list1"/>
    <dgm:cxn modelId="{49D2B3A3-3CAA-4E14-A42C-D41EA80F4687}" type="presParOf" srcId="{633583E0-1589-4B87-A8F0-ADAB0BB2A801}" destId="{4025748F-66C2-4887-9242-19538202B464}" srcOrd="1" destOrd="0" presId="urn:microsoft.com/office/officeart/2005/8/layout/list1"/>
    <dgm:cxn modelId="{9C8002CA-CBC1-4CA5-B2E1-F3C64263533E}" type="presParOf" srcId="{F64B49F8-1BD8-4264-8E86-65C67DFA300E}" destId="{4028FD96-E501-4A01-96CD-5A50ED8C9350}" srcOrd="9" destOrd="0" presId="urn:microsoft.com/office/officeart/2005/8/layout/list1"/>
    <dgm:cxn modelId="{F98792A3-554F-417A-AB1B-BE95CFD44A1C}" type="presParOf" srcId="{F64B49F8-1BD8-4264-8E86-65C67DFA300E}" destId="{9D1D0AEB-8148-495B-8807-D69D8FA4BB6E}" srcOrd="1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5B086-BCC0-4381-99AE-BC10D9D912DB}">
      <dsp:nvSpPr>
        <dsp:cNvPr id="0" name=""/>
        <dsp:cNvSpPr/>
      </dsp:nvSpPr>
      <dsp:spPr>
        <a:xfrm>
          <a:off x="2685804" y="1395441"/>
          <a:ext cx="1406191" cy="300465"/>
        </a:xfrm>
        <a:custGeom>
          <a:avLst/>
          <a:gdLst/>
          <a:ahLst/>
          <a:cxnLst/>
          <a:rect l="0" t="0" r="0" b="0"/>
          <a:pathLst>
            <a:path>
              <a:moveTo>
                <a:pt x="0" y="0"/>
              </a:moveTo>
              <a:lnTo>
                <a:pt x="0" y="204758"/>
              </a:lnTo>
              <a:lnTo>
                <a:pt x="1406191" y="204758"/>
              </a:lnTo>
              <a:lnTo>
                <a:pt x="1406191" y="300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C36D6-3C2C-4CD3-8A21-DFC8A9F4D890}">
      <dsp:nvSpPr>
        <dsp:cNvPr id="0" name=""/>
        <dsp:cNvSpPr/>
      </dsp:nvSpPr>
      <dsp:spPr>
        <a:xfrm>
          <a:off x="1292366" y="1395441"/>
          <a:ext cx="1393437" cy="300465"/>
        </a:xfrm>
        <a:custGeom>
          <a:avLst/>
          <a:gdLst/>
          <a:ahLst/>
          <a:cxnLst/>
          <a:rect l="0" t="0" r="0" b="0"/>
          <a:pathLst>
            <a:path>
              <a:moveTo>
                <a:pt x="1393437" y="0"/>
              </a:moveTo>
              <a:lnTo>
                <a:pt x="1393437" y="204758"/>
              </a:lnTo>
              <a:lnTo>
                <a:pt x="0" y="204758"/>
              </a:lnTo>
              <a:lnTo>
                <a:pt x="0" y="300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F46DFC-1F19-423E-A5CE-E93B199A2BAD}">
      <dsp:nvSpPr>
        <dsp:cNvPr id="0" name=""/>
        <dsp:cNvSpPr/>
      </dsp:nvSpPr>
      <dsp:spPr>
        <a:xfrm>
          <a:off x="1687758" y="739409"/>
          <a:ext cx="1996091" cy="656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2D298F-CFAE-4A47-8DC8-CA86EB8E8107}">
      <dsp:nvSpPr>
        <dsp:cNvPr id="0" name=""/>
        <dsp:cNvSpPr/>
      </dsp:nvSpPr>
      <dsp:spPr>
        <a:xfrm>
          <a:off x="1802549" y="848461"/>
          <a:ext cx="1996091" cy="656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LALANDE Fabrice   GERANT</a:t>
          </a:r>
        </a:p>
      </dsp:txBody>
      <dsp:txXfrm>
        <a:off x="1821763" y="867675"/>
        <a:ext cx="1957663" cy="617603"/>
      </dsp:txXfrm>
    </dsp:sp>
    <dsp:sp modelId="{7AABC068-902B-49FE-9FA4-B359FBF94CF1}">
      <dsp:nvSpPr>
        <dsp:cNvPr id="0" name=""/>
        <dsp:cNvSpPr/>
      </dsp:nvSpPr>
      <dsp:spPr>
        <a:xfrm>
          <a:off x="966" y="1695907"/>
          <a:ext cx="2582800" cy="656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9CFB56-C482-4F84-B729-17276312D1FD}">
      <dsp:nvSpPr>
        <dsp:cNvPr id="0" name=""/>
        <dsp:cNvSpPr/>
      </dsp:nvSpPr>
      <dsp:spPr>
        <a:xfrm>
          <a:off x="115757" y="1804958"/>
          <a:ext cx="2582800" cy="656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LALANDE Jacques</a:t>
          </a:r>
        </a:p>
        <a:p>
          <a:pPr lvl="0" algn="ctr" defTabSz="666750">
            <a:lnSpc>
              <a:spcPct val="90000"/>
            </a:lnSpc>
            <a:spcBef>
              <a:spcPct val="0"/>
            </a:spcBef>
            <a:spcAft>
              <a:spcPct val="35000"/>
            </a:spcAft>
          </a:pPr>
          <a:r>
            <a:rPr lang="fr-FR" sz="1500" kern="1200"/>
            <a:t>Bureau d'Etudes </a:t>
          </a:r>
        </a:p>
      </dsp:txBody>
      <dsp:txXfrm>
        <a:off x="134971" y="1824172"/>
        <a:ext cx="2544372" cy="617603"/>
      </dsp:txXfrm>
    </dsp:sp>
    <dsp:sp modelId="{8900DD56-0287-4928-836E-E13CE84D3A36}">
      <dsp:nvSpPr>
        <dsp:cNvPr id="0" name=""/>
        <dsp:cNvSpPr/>
      </dsp:nvSpPr>
      <dsp:spPr>
        <a:xfrm>
          <a:off x="2813349" y="1695907"/>
          <a:ext cx="2557292" cy="656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7B2DB7-AF10-4ADE-A522-39D2ECCA5127}">
      <dsp:nvSpPr>
        <dsp:cNvPr id="0" name=""/>
        <dsp:cNvSpPr/>
      </dsp:nvSpPr>
      <dsp:spPr>
        <a:xfrm>
          <a:off x="2928140" y="1804958"/>
          <a:ext cx="2557292" cy="6560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LALANDE Laurence</a:t>
          </a:r>
        </a:p>
        <a:p>
          <a:pPr lvl="0" algn="ctr" defTabSz="666750">
            <a:lnSpc>
              <a:spcPct val="90000"/>
            </a:lnSpc>
            <a:spcBef>
              <a:spcPct val="0"/>
            </a:spcBef>
            <a:spcAft>
              <a:spcPct val="35000"/>
            </a:spcAft>
          </a:pPr>
          <a:r>
            <a:rPr lang="fr-FR" sz="1500" kern="1200"/>
            <a:t>Secrétaire</a:t>
          </a:r>
        </a:p>
      </dsp:txBody>
      <dsp:txXfrm>
        <a:off x="2947354" y="1824172"/>
        <a:ext cx="2518864" cy="617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8F9485-A110-415B-9D57-AD80E0266B12}">
      <dsp:nvSpPr>
        <dsp:cNvPr id="0" name=""/>
        <dsp:cNvSpPr/>
      </dsp:nvSpPr>
      <dsp:spPr>
        <a:xfrm>
          <a:off x="0" y="841499"/>
          <a:ext cx="5486400" cy="378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3AC76A-DFCC-468D-B5FA-8E779C5592EA}">
      <dsp:nvSpPr>
        <dsp:cNvPr id="0" name=""/>
        <dsp:cNvSpPr/>
      </dsp:nvSpPr>
      <dsp:spPr>
        <a:xfrm>
          <a:off x="274320" y="620099"/>
          <a:ext cx="3840480"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66750">
            <a:lnSpc>
              <a:spcPct val="90000"/>
            </a:lnSpc>
            <a:spcBef>
              <a:spcPct val="0"/>
            </a:spcBef>
            <a:spcAft>
              <a:spcPct val="35000"/>
            </a:spcAft>
          </a:pPr>
          <a:r>
            <a:rPr lang="fr-FR" sz="1500" kern="1200"/>
            <a:t>BORDAS Lucien : Compagnon Professionnel </a:t>
          </a:r>
        </a:p>
      </dsp:txBody>
      <dsp:txXfrm>
        <a:off x="295936" y="641715"/>
        <a:ext cx="3797248" cy="399568"/>
      </dsp:txXfrm>
    </dsp:sp>
    <dsp:sp modelId="{2C933671-0E51-4C09-BEF9-3772A73BC2D2}">
      <dsp:nvSpPr>
        <dsp:cNvPr id="0" name=""/>
        <dsp:cNvSpPr/>
      </dsp:nvSpPr>
      <dsp:spPr>
        <a:xfrm>
          <a:off x="0" y="1521900"/>
          <a:ext cx="5486400" cy="378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76064F-5395-4E11-9DAC-447FA8F0019B}">
      <dsp:nvSpPr>
        <dsp:cNvPr id="0" name=""/>
        <dsp:cNvSpPr/>
      </dsp:nvSpPr>
      <dsp:spPr>
        <a:xfrm>
          <a:off x="274320" y="1300500"/>
          <a:ext cx="3840480"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66750">
            <a:lnSpc>
              <a:spcPct val="90000"/>
            </a:lnSpc>
            <a:spcBef>
              <a:spcPct val="0"/>
            </a:spcBef>
            <a:spcAft>
              <a:spcPct val="35000"/>
            </a:spcAft>
          </a:pPr>
          <a:r>
            <a:rPr lang="fr-FR" sz="1500" kern="1200"/>
            <a:t>GIRAUT Thibaut : Compagnon Professionnel</a:t>
          </a:r>
        </a:p>
      </dsp:txBody>
      <dsp:txXfrm>
        <a:off x="295936" y="1322116"/>
        <a:ext cx="3797248" cy="399568"/>
      </dsp:txXfrm>
    </dsp:sp>
    <dsp:sp modelId="{9D1D0AEB-8148-495B-8807-D69D8FA4BB6E}">
      <dsp:nvSpPr>
        <dsp:cNvPr id="0" name=""/>
        <dsp:cNvSpPr/>
      </dsp:nvSpPr>
      <dsp:spPr>
        <a:xfrm>
          <a:off x="0" y="2202300"/>
          <a:ext cx="5486400" cy="378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25748F-66C2-4887-9242-19538202B464}">
      <dsp:nvSpPr>
        <dsp:cNvPr id="0" name=""/>
        <dsp:cNvSpPr/>
      </dsp:nvSpPr>
      <dsp:spPr>
        <a:xfrm>
          <a:off x="274320" y="1980900"/>
          <a:ext cx="3840480"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66750">
            <a:lnSpc>
              <a:spcPct val="90000"/>
            </a:lnSpc>
            <a:spcBef>
              <a:spcPct val="0"/>
            </a:spcBef>
            <a:spcAft>
              <a:spcPct val="35000"/>
            </a:spcAft>
          </a:pPr>
          <a:r>
            <a:rPr lang="fr-FR" sz="1500" kern="1200"/>
            <a:t>FORGAS Quentin : Ouvrier Exécution</a:t>
          </a:r>
        </a:p>
      </dsp:txBody>
      <dsp:txXfrm>
        <a:off x="295936" y="2002516"/>
        <a:ext cx="3797248"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2C2A0-801F-4582-8F2D-B3822C60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1646</Words>
  <Characters>9441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11065</CharactersWithSpaces>
  <SharedDoc>false</SharedDoc>
  <HLinks>
    <vt:vector size="6" baseType="variant">
      <vt:variant>
        <vt:i4>5374063</vt:i4>
      </vt:variant>
      <vt:variant>
        <vt:i4>0</vt:i4>
      </vt:variant>
      <vt:variant>
        <vt:i4>0</vt:i4>
      </vt:variant>
      <vt:variant>
        <vt:i4>5</vt:i4>
      </vt:variant>
      <vt:variant>
        <vt:lpwstr>mailto:contact@spclalande.fr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Port1</dc:creator>
  <cp:lastModifiedBy>Laurence</cp:lastModifiedBy>
  <cp:revision>3</cp:revision>
  <cp:lastPrinted>2021-05-25T11:01:00Z</cp:lastPrinted>
  <dcterms:created xsi:type="dcterms:W3CDTF">2024-01-08T14:41:00Z</dcterms:created>
  <dcterms:modified xsi:type="dcterms:W3CDTF">2024-01-08T15:03:00Z</dcterms:modified>
</cp:coreProperties>
</file>